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End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lang w:val="es-CO"/>
                                    </w:r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227BDCE9" w:rsidR="00D60EF2" w:rsidRPr="00F00098" w:rsidRDefault="00FF6E62" w:rsidP="00346DC3">
                                      <w:pPr>
                                        <w:rPr>
                                          <w:lang w:val="es-CO"/>
                                        </w:rPr>
                                      </w:pPr>
                                      <w:r w:rsidRPr="00F00098">
                                        <w:rPr>
                                          <w:lang w:val="es-CO"/>
                                        </w:rPr>
                                        <w:t>Aaron</w:t>
                                      </w:r>
                                      <w:r w:rsidR="00D60EF2" w:rsidRPr="00F00098">
                                        <w:rPr>
                                          <w:lang w:val="es-CO"/>
                                        </w:rPr>
                                        <w:t xml:space="preserve"> </w:t>
                                      </w:r>
                                      <w:r w:rsidRPr="00F00098">
                                        <w:rPr>
                                          <w:lang w:val="es-CO"/>
                                        </w:rPr>
                                        <w:t>Hastie, Adam</w:t>
                                      </w:r>
                                      <w:r w:rsidR="00D60EF2" w:rsidRPr="00F00098">
                                        <w:rPr>
                                          <w:lang w:val="es-CO"/>
                                        </w:rPr>
                                        <w:t xml:space="preserve"> </w:t>
                                      </w:r>
                                      <w:r w:rsidRPr="00F00098">
                                        <w:rPr>
                                          <w:lang w:val="es-CO"/>
                                        </w:rPr>
                                        <w:t>Imamura, Kyle</w:t>
                                      </w:r>
                                      <w:r w:rsidR="00D60EF2" w:rsidRPr="00F00098">
                                        <w:rPr>
                                          <w:lang w:val="es-CO"/>
                                        </w:rPr>
                                        <w:t xml:space="preserve"> L</w:t>
                                      </w:r>
                                      <w:r w:rsidRPr="00F00098">
                                        <w:rPr>
                                          <w:lang w:val="es-CO"/>
                                        </w:rPr>
                                        <w:t>ozano, Alex Soriano, Ja’Quan Young</w:t>
                                      </w:r>
                                    </w:p>
                                  </w:sdtContent>
                                </w:sdt>
                                <w:p w14:paraId="4DECBE08" w14:textId="6F501CAB" w:rsidR="00D60EF2" w:rsidRDefault="00986459"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189AD5A6" w:rsidR="00D60EF2" w:rsidRDefault="00986459"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D60EF2">
                                        <w:t xml:space="preserve">Team </w:t>
                                      </w:r>
                                      <w:r w:rsidR="00FF6E62">
                                        <w:t>503</w:t>
                                      </w:r>
                                      <w:r w:rsidR="00D60EF2">
                                        <w:t xml:space="preserve">: </w:t>
                                      </w:r>
                                      <w:r w:rsidR="00FF6E62">
                                        <w:t>Formula 1/10th</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lang w:val="es-CO"/>
                              </w:r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227BDCE9" w:rsidR="00D60EF2" w:rsidRPr="00F00098" w:rsidRDefault="00FF6E62" w:rsidP="00346DC3">
                                <w:pPr>
                                  <w:rPr>
                                    <w:lang w:val="es-CO"/>
                                  </w:rPr>
                                </w:pPr>
                                <w:r w:rsidRPr="00F00098">
                                  <w:rPr>
                                    <w:lang w:val="es-CO"/>
                                  </w:rPr>
                                  <w:t>Aaron</w:t>
                                </w:r>
                                <w:r w:rsidR="00D60EF2" w:rsidRPr="00F00098">
                                  <w:rPr>
                                    <w:lang w:val="es-CO"/>
                                  </w:rPr>
                                  <w:t xml:space="preserve"> </w:t>
                                </w:r>
                                <w:r w:rsidRPr="00F00098">
                                  <w:rPr>
                                    <w:lang w:val="es-CO"/>
                                  </w:rPr>
                                  <w:t>Hastie, Adam</w:t>
                                </w:r>
                                <w:r w:rsidR="00D60EF2" w:rsidRPr="00F00098">
                                  <w:rPr>
                                    <w:lang w:val="es-CO"/>
                                  </w:rPr>
                                  <w:t xml:space="preserve"> </w:t>
                                </w:r>
                                <w:r w:rsidRPr="00F00098">
                                  <w:rPr>
                                    <w:lang w:val="es-CO"/>
                                  </w:rPr>
                                  <w:t>Imamura, Kyle</w:t>
                                </w:r>
                                <w:r w:rsidR="00D60EF2" w:rsidRPr="00F00098">
                                  <w:rPr>
                                    <w:lang w:val="es-CO"/>
                                  </w:rPr>
                                  <w:t xml:space="preserve"> L</w:t>
                                </w:r>
                                <w:r w:rsidRPr="00F00098">
                                  <w:rPr>
                                    <w:lang w:val="es-CO"/>
                                  </w:rPr>
                                  <w:t>ozano, Alex Soriano, Ja’Quan Young</w:t>
                                </w:r>
                              </w:p>
                            </w:sdtContent>
                          </w:sdt>
                          <w:p w14:paraId="4DECBE08" w14:textId="6F501CAB" w:rsidR="00D60EF2" w:rsidRDefault="00986459"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189AD5A6" w:rsidR="00D60EF2" w:rsidRDefault="00986459"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D60EF2">
                                  <w:t xml:space="preserve">Team </w:t>
                                </w:r>
                                <w:r w:rsidR="00FF6E62">
                                  <w:t>503</w:t>
                                </w:r>
                                <w:r w:rsidR="00D60EF2">
                                  <w:t xml:space="preserve">: </w:t>
                                </w:r>
                                <w:r w:rsidR="00FF6E62">
                                  <w:t>Formula 1/10th</w:t>
                                </w:r>
                              </w:sdtContent>
                            </w:sdt>
                          </w:p>
                        </w:txbxContent>
                      </v:textbox>
                    </v:shape>
                    <w10:wrap anchorx="page" anchory="page"/>
                  </v:group>
                </w:pict>
              </mc:Fallback>
            </mc:AlternateContent>
          </w:r>
          <w:r w:rsidR="00957625">
            <w:rPr>
              <w:noProof/>
            </w:rPr>
            <w:t xml:space="preserve"> </w:t>
          </w:r>
        </w:p>
        <w:p w14:paraId="4A846580" w14:textId="7E7051A2"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17-08-28T00:00:00Z">
                <w:dateFormat w:val="M/d/yyyy"/>
                <w:lid w:val="en-US"/>
                <w:storeMappedDataAs w:val="dateTime"/>
                <w:calendar w:val="gregorian"/>
              </w:date>
            </w:sdtPr>
            <w:sdtEndPr/>
            <w:sdtContent>
              <w:r w:rsidR="00CB7C40" w:rsidRPr="001262B3">
                <w:rPr>
                  <w:color w:val="FFFFFF" w:themeColor="background1"/>
                </w:rPr>
                <w:t>8/28/2017</w:t>
              </w:r>
            </w:sdtContent>
          </w:sdt>
          <w:r w:rsidR="00804395">
            <w:rPr>
              <w:color w:val="000000" w:themeColor="text1"/>
            </w:rPr>
            <w:br w:type="page"/>
          </w:r>
        </w:p>
        <w:p w14:paraId="1200E032" w14:textId="39392CDD" w:rsidR="00EB7621" w:rsidRDefault="00EB7621" w:rsidP="00B97589">
          <w:pPr>
            <w:pStyle w:val="Heading1"/>
          </w:pPr>
          <w:bookmarkStart w:id="0" w:name="_Toc150512021"/>
          <w:r>
            <w:lastRenderedPageBreak/>
            <w:t>Abstract</w:t>
          </w:r>
          <w:bookmarkEnd w:id="0"/>
        </w:p>
        <w:p w14:paraId="54441437" w14:textId="77777777" w:rsidR="00B174D0" w:rsidRDefault="00DE531E" w:rsidP="009C0CEF">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14:paraId="20EB40D4" w14:textId="77777777" w:rsidR="00B174D0" w:rsidRDefault="00B174D0" w:rsidP="009C0CEF">
          <w:pPr>
            <w:ind w:firstLine="0"/>
          </w:pPr>
        </w:p>
        <w:p w14:paraId="5436C627" w14:textId="4FE1D4B0" w:rsidR="00804395" w:rsidRDefault="00B174D0" w:rsidP="00583451">
          <w:r w:rsidRPr="009C0CEF">
            <w:rPr>
              <w:i/>
            </w:rPr>
            <w:t>Keywords</w:t>
          </w:r>
          <w:r>
            <w:t xml:space="preserve">: list 3 to 5 keywords that describe your project. </w:t>
          </w:r>
        </w:p>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1" w:name="_Toc150512022"/>
      <w:r>
        <w:lastRenderedPageBreak/>
        <w:t>Disclaimer</w:t>
      </w:r>
      <w:bookmarkEnd w:id="1"/>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2" w:name="_Toc150512023"/>
      <w:r>
        <w:lastRenderedPageBreak/>
        <w:t>Acknowledgement</w:t>
      </w:r>
      <w:bookmarkEnd w:id="2"/>
    </w:p>
    <w:p w14:paraId="58D53502" w14:textId="59F54996" w:rsidR="00EB7621" w:rsidRDefault="00CA26C4">
      <w:pPr>
        <w:spacing w:after="160" w:line="259" w:lineRule="auto"/>
      </w:pPr>
      <w:r>
        <w:t xml:space="preserve">These remarks </w:t>
      </w:r>
      <w:proofErr w:type="gramStart"/>
      <w:r>
        <w:t>thanks</w:t>
      </w:r>
      <w:proofErr w:type="gramEnd"/>
      <w:r>
        <w:t xml:space="preserve">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F02BDE">
      <w:pPr>
        <w:pStyle w:val="ListParagraph"/>
        <w:numPr>
          <w:ilvl w:val="0"/>
          <w:numId w:val="11"/>
        </w:numPr>
        <w:spacing w:after="160" w:line="259" w:lineRule="auto"/>
      </w:pPr>
      <w:r>
        <w:t>Paragraph 1 thank sponsor!</w:t>
      </w:r>
    </w:p>
    <w:p w14:paraId="64E6EFD4" w14:textId="57A7BAB4" w:rsidR="00CA26C4" w:rsidRDefault="00CA26C4" w:rsidP="00F02BDE">
      <w:pPr>
        <w:pStyle w:val="ListParagraph"/>
        <w:numPr>
          <w:ilvl w:val="0"/>
          <w:numId w:val="11"/>
        </w:numPr>
        <w:spacing w:after="160" w:line="259" w:lineRule="auto"/>
      </w:pPr>
      <w:r>
        <w:t>Paragraph 2 thank advisors.</w:t>
      </w:r>
    </w:p>
    <w:p w14:paraId="386B3FFE" w14:textId="49AB2CB8" w:rsidR="00CA26C4" w:rsidRDefault="00CA26C4" w:rsidP="00F02BDE">
      <w:pPr>
        <w:pStyle w:val="ListParagraph"/>
        <w:numPr>
          <w:ilvl w:val="0"/>
          <w:numId w:val="11"/>
        </w:numPr>
        <w:spacing w:after="160" w:line="259" w:lineRule="auto"/>
      </w:pPr>
      <w:r>
        <w:t>Paragraph 3 thank those that provided you materials and resources.</w:t>
      </w:r>
    </w:p>
    <w:p w14:paraId="3746CA21" w14:textId="5EBF14E4" w:rsidR="00CA26C4" w:rsidRDefault="00CA26C4" w:rsidP="00F02BDE">
      <w:pPr>
        <w:pStyle w:val="ListParagraph"/>
        <w:numPr>
          <w:ilvl w:val="0"/>
          <w:numId w:val="11"/>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573176FA" w14:textId="31D1699F" w:rsidR="008E5D66" w:rsidRDefault="008F3D67">
          <w:pPr>
            <w:pStyle w:val="TOC1"/>
            <w:tabs>
              <w:tab w:val="right" w:leader="dot" w:pos="9350"/>
            </w:tabs>
            <w:rPr>
              <w:rFonts w:asciiTheme="minorHAnsi" w:eastAsiaTheme="minorEastAsia" w:hAnsiTheme="minorHAnsi"/>
              <w:noProof/>
              <w:kern w:val="2"/>
              <w:sz w:val="22"/>
              <w14:ligatures w14:val="standardContextual"/>
            </w:rPr>
          </w:pPr>
          <w:r>
            <w:fldChar w:fldCharType="begin"/>
          </w:r>
          <w:r>
            <w:instrText xml:space="preserve"> TOC \o "1-3" \h \z \u </w:instrText>
          </w:r>
          <w:r>
            <w:fldChar w:fldCharType="separate"/>
          </w:r>
          <w:hyperlink w:anchor="_Toc150512021" w:history="1">
            <w:r w:rsidR="008E5D66" w:rsidRPr="00DF1FF9">
              <w:rPr>
                <w:rStyle w:val="Hyperlink"/>
                <w:noProof/>
              </w:rPr>
              <w:t>Abstract</w:t>
            </w:r>
            <w:r w:rsidR="008E5D66">
              <w:rPr>
                <w:noProof/>
                <w:webHidden/>
              </w:rPr>
              <w:tab/>
            </w:r>
            <w:r w:rsidR="008E5D66">
              <w:rPr>
                <w:noProof/>
                <w:webHidden/>
              </w:rPr>
              <w:fldChar w:fldCharType="begin"/>
            </w:r>
            <w:r w:rsidR="008E5D66">
              <w:rPr>
                <w:noProof/>
                <w:webHidden/>
              </w:rPr>
              <w:instrText xml:space="preserve"> PAGEREF _Toc150512021 \h </w:instrText>
            </w:r>
            <w:r w:rsidR="008E5D66">
              <w:rPr>
                <w:noProof/>
                <w:webHidden/>
              </w:rPr>
            </w:r>
            <w:r w:rsidR="008E5D66">
              <w:rPr>
                <w:noProof/>
                <w:webHidden/>
              </w:rPr>
              <w:fldChar w:fldCharType="separate"/>
            </w:r>
            <w:r w:rsidR="008E5D66">
              <w:rPr>
                <w:noProof/>
                <w:webHidden/>
              </w:rPr>
              <w:t>ii</w:t>
            </w:r>
            <w:r w:rsidR="008E5D66">
              <w:rPr>
                <w:noProof/>
                <w:webHidden/>
              </w:rPr>
              <w:fldChar w:fldCharType="end"/>
            </w:r>
          </w:hyperlink>
        </w:p>
        <w:p w14:paraId="1FAE3C13" w14:textId="46F7E7DA"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22" w:history="1">
            <w:r w:rsidR="008E5D66" w:rsidRPr="00DF1FF9">
              <w:rPr>
                <w:rStyle w:val="Hyperlink"/>
                <w:noProof/>
              </w:rPr>
              <w:t>Disclaimer</w:t>
            </w:r>
            <w:r w:rsidR="008E5D66">
              <w:rPr>
                <w:noProof/>
                <w:webHidden/>
              </w:rPr>
              <w:tab/>
            </w:r>
            <w:r w:rsidR="008E5D66">
              <w:rPr>
                <w:noProof/>
                <w:webHidden/>
              </w:rPr>
              <w:fldChar w:fldCharType="begin"/>
            </w:r>
            <w:r w:rsidR="008E5D66">
              <w:rPr>
                <w:noProof/>
                <w:webHidden/>
              </w:rPr>
              <w:instrText xml:space="preserve"> PAGEREF _Toc150512022 \h </w:instrText>
            </w:r>
            <w:r w:rsidR="008E5D66">
              <w:rPr>
                <w:noProof/>
                <w:webHidden/>
              </w:rPr>
            </w:r>
            <w:r w:rsidR="008E5D66">
              <w:rPr>
                <w:noProof/>
                <w:webHidden/>
              </w:rPr>
              <w:fldChar w:fldCharType="separate"/>
            </w:r>
            <w:r w:rsidR="008E5D66">
              <w:rPr>
                <w:noProof/>
                <w:webHidden/>
              </w:rPr>
              <w:t>iii</w:t>
            </w:r>
            <w:r w:rsidR="008E5D66">
              <w:rPr>
                <w:noProof/>
                <w:webHidden/>
              </w:rPr>
              <w:fldChar w:fldCharType="end"/>
            </w:r>
          </w:hyperlink>
        </w:p>
        <w:p w14:paraId="7A4363EA" w14:textId="79CE860F"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23" w:history="1">
            <w:r w:rsidR="008E5D66" w:rsidRPr="00DF1FF9">
              <w:rPr>
                <w:rStyle w:val="Hyperlink"/>
                <w:noProof/>
              </w:rPr>
              <w:t>Acknowledgement</w:t>
            </w:r>
            <w:r w:rsidR="008E5D66">
              <w:rPr>
                <w:noProof/>
                <w:webHidden/>
              </w:rPr>
              <w:tab/>
            </w:r>
            <w:r w:rsidR="008E5D66">
              <w:rPr>
                <w:noProof/>
                <w:webHidden/>
              </w:rPr>
              <w:fldChar w:fldCharType="begin"/>
            </w:r>
            <w:r w:rsidR="008E5D66">
              <w:rPr>
                <w:noProof/>
                <w:webHidden/>
              </w:rPr>
              <w:instrText xml:space="preserve"> PAGEREF _Toc150512023 \h </w:instrText>
            </w:r>
            <w:r w:rsidR="008E5D66">
              <w:rPr>
                <w:noProof/>
                <w:webHidden/>
              </w:rPr>
            </w:r>
            <w:r w:rsidR="008E5D66">
              <w:rPr>
                <w:noProof/>
                <w:webHidden/>
              </w:rPr>
              <w:fldChar w:fldCharType="separate"/>
            </w:r>
            <w:r w:rsidR="008E5D66">
              <w:rPr>
                <w:noProof/>
                <w:webHidden/>
              </w:rPr>
              <w:t>iv</w:t>
            </w:r>
            <w:r w:rsidR="008E5D66">
              <w:rPr>
                <w:noProof/>
                <w:webHidden/>
              </w:rPr>
              <w:fldChar w:fldCharType="end"/>
            </w:r>
          </w:hyperlink>
        </w:p>
        <w:p w14:paraId="065CFEFF" w14:textId="1646EC92"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24" w:history="1">
            <w:r w:rsidR="008E5D66" w:rsidRPr="00DF1FF9">
              <w:rPr>
                <w:rStyle w:val="Hyperlink"/>
                <w:noProof/>
              </w:rPr>
              <w:t>List of Tables</w:t>
            </w:r>
            <w:r w:rsidR="008E5D66">
              <w:rPr>
                <w:noProof/>
                <w:webHidden/>
              </w:rPr>
              <w:tab/>
            </w:r>
            <w:r w:rsidR="008E5D66">
              <w:rPr>
                <w:noProof/>
                <w:webHidden/>
              </w:rPr>
              <w:fldChar w:fldCharType="begin"/>
            </w:r>
            <w:r w:rsidR="008E5D66">
              <w:rPr>
                <w:noProof/>
                <w:webHidden/>
              </w:rPr>
              <w:instrText xml:space="preserve"> PAGEREF _Toc150512024 \h </w:instrText>
            </w:r>
            <w:r w:rsidR="008E5D66">
              <w:rPr>
                <w:noProof/>
                <w:webHidden/>
              </w:rPr>
            </w:r>
            <w:r w:rsidR="008E5D66">
              <w:rPr>
                <w:noProof/>
                <w:webHidden/>
              </w:rPr>
              <w:fldChar w:fldCharType="separate"/>
            </w:r>
            <w:r w:rsidR="008E5D66">
              <w:rPr>
                <w:noProof/>
                <w:webHidden/>
              </w:rPr>
              <w:t>vii</w:t>
            </w:r>
            <w:r w:rsidR="008E5D66">
              <w:rPr>
                <w:noProof/>
                <w:webHidden/>
              </w:rPr>
              <w:fldChar w:fldCharType="end"/>
            </w:r>
          </w:hyperlink>
        </w:p>
        <w:p w14:paraId="38AF4132" w14:textId="1D2516C8"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25" w:history="1">
            <w:r w:rsidR="008E5D66" w:rsidRPr="00DF1FF9">
              <w:rPr>
                <w:rStyle w:val="Hyperlink"/>
                <w:noProof/>
              </w:rPr>
              <w:t>List of Figures</w:t>
            </w:r>
            <w:r w:rsidR="008E5D66">
              <w:rPr>
                <w:noProof/>
                <w:webHidden/>
              </w:rPr>
              <w:tab/>
            </w:r>
            <w:r w:rsidR="008E5D66">
              <w:rPr>
                <w:noProof/>
                <w:webHidden/>
              </w:rPr>
              <w:fldChar w:fldCharType="begin"/>
            </w:r>
            <w:r w:rsidR="008E5D66">
              <w:rPr>
                <w:noProof/>
                <w:webHidden/>
              </w:rPr>
              <w:instrText xml:space="preserve"> PAGEREF _Toc150512025 \h </w:instrText>
            </w:r>
            <w:r w:rsidR="008E5D66">
              <w:rPr>
                <w:noProof/>
                <w:webHidden/>
              </w:rPr>
            </w:r>
            <w:r w:rsidR="008E5D66">
              <w:rPr>
                <w:noProof/>
                <w:webHidden/>
              </w:rPr>
              <w:fldChar w:fldCharType="separate"/>
            </w:r>
            <w:r w:rsidR="008E5D66">
              <w:rPr>
                <w:noProof/>
                <w:webHidden/>
              </w:rPr>
              <w:t>viii</w:t>
            </w:r>
            <w:r w:rsidR="008E5D66">
              <w:rPr>
                <w:noProof/>
                <w:webHidden/>
              </w:rPr>
              <w:fldChar w:fldCharType="end"/>
            </w:r>
          </w:hyperlink>
        </w:p>
        <w:p w14:paraId="3664FCB9" w14:textId="38413DDB"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26" w:history="1">
            <w:r w:rsidR="008E5D66" w:rsidRPr="00DF1FF9">
              <w:rPr>
                <w:rStyle w:val="Hyperlink"/>
                <w:noProof/>
              </w:rPr>
              <w:t>Notation</w:t>
            </w:r>
            <w:r w:rsidR="008E5D66">
              <w:rPr>
                <w:noProof/>
                <w:webHidden/>
              </w:rPr>
              <w:tab/>
            </w:r>
            <w:r w:rsidR="008E5D66">
              <w:rPr>
                <w:noProof/>
                <w:webHidden/>
              </w:rPr>
              <w:fldChar w:fldCharType="begin"/>
            </w:r>
            <w:r w:rsidR="008E5D66">
              <w:rPr>
                <w:noProof/>
                <w:webHidden/>
              </w:rPr>
              <w:instrText xml:space="preserve"> PAGEREF _Toc150512026 \h </w:instrText>
            </w:r>
            <w:r w:rsidR="008E5D66">
              <w:rPr>
                <w:noProof/>
                <w:webHidden/>
              </w:rPr>
            </w:r>
            <w:r w:rsidR="008E5D66">
              <w:rPr>
                <w:noProof/>
                <w:webHidden/>
              </w:rPr>
              <w:fldChar w:fldCharType="separate"/>
            </w:r>
            <w:r w:rsidR="008E5D66">
              <w:rPr>
                <w:noProof/>
                <w:webHidden/>
              </w:rPr>
              <w:t>ix</w:t>
            </w:r>
            <w:r w:rsidR="008E5D66">
              <w:rPr>
                <w:noProof/>
                <w:webHidden/>
              </w:rPr>
              <w:fldChar w:fldCharType="end"/>
            </w:r>
          </w:hyperlink>
        </w:p>
        <w:p w14:paraId="5B400BB7" w14:textId="22DE2F38"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27" w:history="1">
            <w:r w:rsidR="008E5D66" w:rsidRPr="00DF1FF9">
              <w:rPr>
                <w:rStyle w:val="Hyperlink"/>
                <w:noProof/>
              </w:rPr>
              <w:t>Chapter One: EML 4551C</w:t>
            </w:r>
            <w:r w:rsidR="008E5D66">
              <w:rPr>
                <w:noProof/>
                <w:webHidden/>
              </w:rPr>
              <w:tab/>
            </w:r>
            <w:r w:rsidR="008E5D66">
              <w:rPr>
                <w:noProof/>
                <w:webHidden/>
              </w:rPr>
              <w:fldChar w:fldCharType="begin"/>
            </w:r>
            <w:r w:rsidR="008E5D66">
              <w:rPr>
                <w:noProof/>
                <w:webHidden/>
              </w:rPr>
              <w:instrText xml:space="preserve"> PAGEREF _Toc150512027 \h </w:instrText>
            </w:r>
            <w:r w:rsidR="008E5D66">
              <w:rPr>
                <w:noProof/>
                <w:webHidden/>
              </w:rPr>
            </w:r>
            <w:r w:rsidR="008E5D66">
              <w:rPr>
                <w:noProof/>
                <w:webHidden/>
              </w:rPr>
              <w:fldChar w:fldCharType="separate"/>
            </w:r>
            <w:r w:rsidR="008E5D66">
              <w:rPr>
                <w:noProof/>
                <w:webHidden/>
              </w:rPr>
              <w:t>1</w:t>
            </w:r>
            <w:r w:rsidR="008E5D66">
              <w:rPr>
                <w:noProof/>
                <w:webHidden/>
              </w:rPr>
              <w:fldChar w:fldCharType="end"/>
            </w:r>
          </w:hyperlink>
        </w:p>
        <w:p w14:paraId="430E4266" w14:textId="604B21F6"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28" w:history="1">
            <w:r w:rsidR="008E5D66" w:rsidRPr="00DF1FF9">
              <w:rPr>
                <w:rStyle w:val="Hyperlink"/>
                <w:noProof/>
              </w:rPr>
              <w:t>1.1 Project Scope</w:t>
            </w:r>
            <w:r w:rsidR="008E5D66">
              <w:rPr>
                <w:noProof/>
                <w:webHidden/>
              </w:rPr>
              <w:tab/>
            </w:r>
            <w:r w:rsidR="008E5D66">
              <w:rPr>
                <w:noProof/>
                <w:webHidden/>
              </w:rPr>
              <w:fldChar w:fldCharType="begin"/>
            </w:r>
            <w:r w:rsidR="008E5D66">
              <w:rPr>
                <w:noProof/>
                <w:webHidden/>
              </w:rPr>
              <w:instrText xml:space="preserve"> PAGEREF _Toc150512028 \h </w:instrText>
            </w:r>
            <w:r w:rsidR="008E5D66">
              <w:rPr>
                <w:noProof/>
                <w:webHidden/>
              </w:rPr>
            </w:r>
            <w:r w:rsidR="008E5D66">
              <w:rPr>
                <w:noProof/>
                <w:webHidden/>
              </w:rPr>
              <w:fldChar w:fldCharType="separate"/>
            </w:r>
            <w:r w:rsidR="008E5D66">
              <w:rPr>
                <w:noProof/>
                <w:webHidden/>
              </w:rPr>
              <w:t>1</w:t>
            </w:r>
            <w:r w:rsidR="008E5D66">
              <w:rPr>
                <w:noProof/>
                <w:webHidden/>
              </w:rPr>
              <w:fldChar w:fldCharType="end"/>
            </w:r>
          </w:hyperlink>
        </w:p>
        <w:p w14:paraId="15161182" w14:textId="462BAB76"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29" w:history="1">
            <w:r w:rsidR="008E5D66" w:rsidRPr="00DF1FF9">
              <w:rPr>
                <w:rStyle w:val="Hyperlink"/>
                <w:noProof/>
              </w:rPr>
              <w:t>1.2 Customer Needs</w:t>
            </w:r>
            <w:r w:rsidR="008E5D66">
              <w:rPr>
                <w:noProof/>
                <w:webHidden/>
              </w:rPr>
              <w:tab/>
            </w:r>
            <w:r w:rsidR="008E5D66">
              <w:rPr>
                <w:noProof/>
                <w:webHidden/>
              </w:rPr>
              <w:fldChar w:fldCharType="begin"/>
            </w:r>
            <w:r w:rsidR="008E5D66">
              <w:rPr>
                <w:noProof/>
                <w:webHidden/>
              </w:rPr>
              <w:instrText xml:space="preserve"> PAGEREF _Toc150512029 \h </w:instrText>
            </w:r>
            <w:r w:rsidR="008E5D66">
              <w:rPr>
                <w:noProof/>
                <w:webHidden/>
              </w:rPr>
            </w:r>
            <w:r w:rsidR="008E5D66">
              <w:rPr>
                <w:noProof/>
                <w:webHidden/>
              </w:rPr>
              <w:fldChar w:fldCharType="separate"/>
            </w:r>
            <w:r w:rsidR="008E5D66">
              <w:rPr>
                <w:noProof/>
                <w:webHidden/>
              </w:rPr>
              <w:t>2</w:t>
            </w:r>
            <w:r w:rsidR="008E5D66">
              <w:rPr>
                <w:noProof/>
                <w:webHidden/>
              </w:rPr>
              <w:fldChar w:fldCharType="end"/>
            </w:r>
          </w:hyperlink>
        </w:p>
        <w:p w14:paraId="0AAA6286" w14:textId="3B0A75C8"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30" w:history="1">
            <w:r w:rsidR="008E5D66" w:rsidRPr="00DF1FF9">
              <w:rPr>
                <w:rStyle w:val="Hyperlink"/>
                <w:noProof/>
              </w:rPr>
              <w:t>1.3 Functional Decomposition</w:t>
            </w:r>
            <w:r w:rsidR="008E5D66">
              <w:rPr>
                <w:noProof/>
                <w:webHidden/>
              </w:rPr>
              <w:tab/>
            </w:r>
            <w:r w:rsidR="008E5D66">
              <w:rPr>
                <w:noProof/>
                <w:webHidden/>
              </w:rPr>
              <w:fldChar w:fldCharType="begin"/>
            </w:r>
            <w:r w:rsidR="008E5D66">
              <w:rPr>
                <w:noProof/>
                <w:webHidden/>
              </w:rPr>
              <w:instrText xml:space="preserve"> PAGEREF _Toc150512030 \h </w:instrText>
            </w:r>
            <w:r w:rsidR="008E5D66">
              <w:rPr>
                <w:noProof/>
                <w:webHidden/>
              </w:rPr>
            </w:r>
            <w:r w:rsidR="008E5D66">
              <w:rPr>
                <w:noProof/>
                <w:webHidden/>
              </w:rPr>
              <w:fldChar w:fldCharType="separate"/>
            </w:r>
            <w:r w:rsidR="008E5D66">
              <w:rPr>
                <w:noProof/>
                <w:webHidden/>
              </w:rPr>
              <w:t>4</w:t>
            </w:r>
            <w:r w:rsidR="008E5D66">
              <w:rPr>
                <w:noProof/>
                <w:webHidden/>
              </w:rPr>
              <w:fldChar w:fldCharType="end"/>
            </w:r>
          </w:hyperlink>
        </w:p>
        <w:p w14:paraId="45926E4B" w14:textId="5A828F84"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31" w:history="1">
            <w:r w:rsidR="008E5D66" w:rsidRPr="00DF1FF9">
              <w:rPr>
                <w:rStyle w:val="Hyperlink"/>
                <w:noProof/>
              </w:rPr>
              <w:t>1.4 Target Summary</w:t>
            </w:r>
            <w:r w:rsidR="008E5D66">
              <w:rPr>
                <w:noProof/>
                <w:webHidden/>
              </w:rPr>
              <w:tab/>
            </w:r>
            <w:r w:rsidR="008E5D66">
              <w:rPr>
                <w:noProof/>
                <w:webHidden/>
              </w:rPr>
              <w:fldChar w:fldCharType="begin"/>
            </w:r>
            <w:r w:rsidR="008E5D66">
              <w:rPr>
                <w:noProof/>
                <w:webHidden/>
              </w:rPr>
              <w:instrText xml:space="preserve"> PAGEREF _Toc150512031 \h </w:instrText>
            </w:r>
            <w:r w:rsidR="008E5D66">
              <w:rPr>
                <w:noProof/>
                <w:webHidden/>
              </w:rPr>
            </w:r>
            <w:r w:rsidR="008E5D66">
              <w:rPr>
                <w:noProof/>
                <w:webHidden/>
              </w:rPr>
              <w:fldChar w:fldCharType="separate"/>
            </w:r>
            <w:r w:rsidR="008E5D66">
              <w:rPr>
                <w:noProof/>
                <w:webHidden/>
              </w:rPr>
              <w:t>13</w:t>
            </w:r>
            <w:r w:rsidR="008E5D66">
              <w:rPr>
                <w:noProof/>
                <w:webHidden/>
              </w:rPr>
              <w:fldChar w:fldCharType="end"/>
            </w:r>
          </w:hyperlink>
        </w:p>
        <w:p w14:paraId="1D9E1541" w14:textId="58E9EEE9"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32" w:history="1">
            <w:r w:rsidR="008E5D66" w:rsidRPr="00DF1FF9">
              <w:rPr>
                <w:rStyle w:val="Hyperlink"/>
                <w:noProof/>
              </w:rPr>
              <w:t>1.5 Concept Generation</w:t>
            </w:r>
            <w:r w:rsidR="008E5D66">
              <w:rPr>
                <w:noProof/>
                <w:webHidden/>
              </w:rPr>
              <w:tab/>
            </w:r>
            <w:r w:rsidR="008E5D66">
              <w:rPr>
                <w:noProof/>
                <w:webHidden/>
              </w:rPr>
              <w:fldChar w:fldCharType="begin"/>
            </w:r>
            <w:r w:rsidR="008E5D66">
              <w:rPr>
                <w:noProof/>
                <w:webHidden/>
              </w:rPr>
              <w:instrText xml:space="preserve"> PAGEREF _Toc150512032 \h </w:instrText>
            </w:r>
            <w:r w:rsidR="008E5D66">
              <w:rPr>
                <w:noProof/>
                <w:webHidden/>
              </w:rPr>
            </w:r>
            <w:r w:rsidR="008E5D66">
              <w:rPr>
                <w:noProof/>
                <w:webHidden/>
              </w:rPr>
              <w:fldChar w:fldCharType="separate"/>
            </w:r>
            <w:r w:rsidR="008E5D66">
              <w:rPr>
                <w:noProof/>
                <w:webHidden/>
              </w:rPr>
              <w:t>18</w:t>
            </w:r>
            <w:r w:rsidR="008E5D66">
              <w:rPr>
                <w:noProof/>
                <w:webHidden/>
              </w:rPr>
              <w:fldChar w:fldCharType="end"/>
            </w:r>
          </w:hyperlink>
        </w:p>
        <w:p w14:paraId="54A22891" w14:textId="2F1E992C" w:rsidR="008E5D66" w:rsidRDefault="00986459">
          <w:pPr>
            <w:pStyle w:val="TOC3"/>
            <w:tabs>
              <w:tab w:val="right" w:leader="dot" w:pos="9350"/>
            </w:tabs>
            <w:rPr>
              <w:rFonts w:asciiTheme="minorHAnsi" w:eastAsiaTheme="minorEastAsia" w:hAnsiTheme="minorHAnsi"/>
              <w:noProof/>
              <w:kern w:val="2"/>
              <w:sz w:val="22"/>
              <w14:ligatures w14:val="standardContextual"/>
            </w:rPr>
          </w:pPr>
          <w:hyperlink w:anchor="_Toc150512033" w:history="1">
            <w:r w:rsidR="008E5D66" w:rsidRPr="00DF1FF9">
              <w:rPr>
                <w:rStyle w:val="Hyperlink"/>
                <w:noProof/>
              </w:rPr>
              <w:t>Concept 1.</w:t>
            </w:r>
            <w:r w:rsidR="008E5D66">
              <w:rPr>
                <w:noProof/>
                <w:webHidden/>
              </w:rPr>
              <w:tab/>
            </w:r>
            <w:r w:rsidR="008E5D66">
              <w:rPr>
                <w:noProof/>
                <w:webHidden/>
              </w:rPr>
              <w:fldChar w:fldCharType="begin"/>
            </w:r>
            <w:r w:rsidR="008E5D66">
              <w:rPr>
                <w:noProof/>
                <w:webHidden/>
              </w:rPr>
              <w:instrText xml:space="preserve"> PAGEREF _Toc150512033 \h </w:instrText>
            </w:r>
            <w:r w:rsidR="008E5D66">
              <w:rPr>
                <w:noProof/>
                <w:webHidden/>
              </w:rPr>
            </w:r>
            <w:r w:rsidR="008E5D66">
              <w:rPr>
                <w:noProof/>
                <w:webHidden/>
              </w:rPr>
              <w:fldChar w:fldCharType="separate"/>
            </w:r>
            <w:r w:rsidR="008E5D66">
              <w:rPr>
                <w:noProof/>
                <w:webHidden/>
              </w:rPr>
              <w:t>18</w:t>
            </w:r>
            <w:r w:rsidR="008E5D66">
              <w:rPr>
                <w:noProof/>
                <w:webHidden/>
              </w:rPr>
              <w:fldChar w:fldCharType="end"/>
            </w:r>
          </w:hyperlink>
        </w:p>
        <w:p w14:paraId="6BFB273A" w14:textId="768F7B2E" w:rsidR="008E5D66" w:rsidRDefault="00986459">
          <w:pPr>
            <w:pStyle w:val="TOC3"/>
            <w:tabs>
              <w:tab w:val="right" w:leader="dot" w:pos="9350"/>
            </w:tabs>
            <w:rPr>
              <w:rFonts w:asciiTheme="minorHAnsi" w:eastAsiaTheme="minorEastAsia" w:hAnsiTheme="minorHAnsi"/>
              <w:noProof/>
              <w:kern w:val="2"/>
              <w:sz w:val="22"/>
              <w14:ligatures w14:val="standardContextual"/>
            </w:rPr>
          </w:pPr>
          <w:hyperlink w:anchor="_Toc150512034" w:history="1">
            <w:r w:rsidR="008E5D66" w:rsidRPr="00DF1FF9">
              <w:rPr>
                <w:rStyle w:val="Hyperlink"/>
                <w:noProof/>
              </w:rPr>
              <w:t>Concept 2.</w:t>
            </w:r>
            <w:r w:rsidR="008E5D66">
              <w:rPr>
                <w:noProof/>
                <w:webHidden/>
              </w:rPr>
              <w:tab/>
            </w:r>
            <w:r w:rsidR="008E5D66">
              <w:rPr>
                <w:noProof/>
                <w:webHidden/>
              </w:rPr>
              <w:fldChar w:fldCharType="begin"/>
            </w:r>
            <w:r w:rsidR="008E5D66">
              <w:rPr>
                <w:noProof/>
                <w:webHidden/>
              </w:rPr>
              <w:instrText xml:space="preserve"> PAGEREF _Toc150512034 \h </w:instrText>
            </w:r>
            <w:r w:rsidR="008E5D66">
              <w:rPr>
                <w:noProof/>
                <w:webHidden/>
              </w:rPr>
            </w:r>
            <w:r w:rsidR="008E5D66">
              <w:rPr>
                <w:noProof/>
                <w:webHidden/>
              </w:rPr>
              <w:fldChar w:fldCharType="separate"/>
            </w:r>
            <w:r w:rsidR="008E5D66">
              <w:rPr>
                <w:noProof/>
                <w:webHidden/>
              </w:rPr>
              <w:t>18</w:t>
            </w:r>
            <w:r w:rsidR="008E5D66">
              <w:rPr>
                <w:noProof/>
                <w:webHidden/>
              </w:rPr>
              <w:fldChar w:fldCharType="end"/>
            </w:r>
          </w:hyperlink>
        </w:p>
        <w:p w14:paraId="1D1CD322" w14:textId="5BAF2EB1" w:rsidR="008E5D66" w:rsidRDefault="00986459">
          <w:pPr>
            <w:pStyle w:val="TOC3"/>
            <w:tabs>
              <w:tab w:val="right" w:leader="dot" w:pos="9350"/>
            </w:tabs>
            <w:rPr>
              <w:rFonts w:asciiTheme="minorHAnsi" w:eastAsiaTheme="minorEastAsia" w:hAnsiTheme="minorHAnsi"/>
              <w:noProof/>
              <w:kern w:val="2"/>
              <w:sz w:val="22"/>
              <w14:ligatures w14:val="standardContextual"/>
            </w:rPr>
          </w:pPr>
          <w:hyperlink w:anchor="_Toc150512035" w:history="1">
            <w:r w:rsidR="008E5D66" w:rsidRPr="00DF1FF9">
              <w:rPr>
                <w:rStyle w:val="Hyperlink"/>
                <w:noProof/>
              </w:rPr>
              <w:t>Concept 3.</w:t>
            </w:r>
            <w:r w:rsidR="008E5D66">
              <w:rPr>
                <w:noProof/>
                <w:webHidden/>
              </w:rPr>
              <w:tab/>
            </w:r>
            <w:r w:rsidR="008E5D66">
              <w:rPr>
                <w:noProof/>
                <w:webHidden/>
              </w:rPr>
              <w:fldChar w:fldCharType="begin"/>
            </w:r>
            <w:r w:rsidR="008E5D66">
              <w:rPr>
                <w:noProof/>
                <w:webHidden/>
              </w:rPr>
              <w:instrText xml:space="preserve"> PAGEREF _Toc150512035 \h </w:instrText>
            </w:r>
            <w:r w:rsidR="008E5D66">
              <w:rPr>
                <w:noProof/>
                <w:webHidden/>
              </w:rPr>
            </w:r>
            <w:r w:rsidR="008E5D66">
              <w:rPr>
                <w:noProof/>
                <w:webHidden/>
              </w:rPr>
              <w:fldChar w:fldCharType="separate"/>
            </w:r>
            <w:r w:rsidR="008E5D66">
              <w:rPr>
                <w:noProof/>
                <w:webHidden/>
              </w:rPr>
              <w:t>18</w:t>
            </w:r>
            <w:r w:rsidR="008E5D66">
              <w:rPr>
                <w:noProof/>
                <w:webHidden/>
              </w:rPr>
              <w:fldChar w:fldCharType="end"/>
            </w:r>
          </w:hyperlink>
        </w:p>
        <w:p w14:paraId="75DC8AF4" w14:textId="18EEC7BB" w:rsidR="008E5D66" w:rsidRDefault="00986459">
          <w:pPr>
            <w:pStyle w:val="TOC3"/>
            <w:tabs>
              <w:tab w:val="right" w:leader="dot" w:pos="9350"/>
            </w:tabs>
            <w:rPr>
              <w:rFonts w:asciiTheme="minorHAnsi" w:eastAsiaTheme="minorEastAsia" w:hAnsiTheme="minorHAnsi"/>
              <w:noProof/>
              <w:kern w:val="2"/>
              <w:sz w:val="22"/>
              <w14:ligatures w14:val="standardContextual"/>
            </w:rPr>
          </w:pPr>
          <w:hyperlink w:anchor="_Toc150512036" w:history="1">
            <w:r w:rsidR="008E5D66" w:rsidRPr="00DF1FF9">
              <w:rPr>
                <w:rStyle w:val="Hyperlink"/>
                <w:noProof/>
              </w:rPr>
              <w:t>Concept 4.</w:t>
            </w:r>
            <w:r w:rsidR="008E5D66">
              <w:rPr>
                <w:noProof/>
                <w:webHidden/>
              </w:rPr>
              <w:tab/>
            </w:r>
            <w:r w:rsidR="008E5D66">
              <w:rPr>
                <w:noProof/>
                <w:webHidden/>
              </w:rPr>
              <w:fldChar w:fldCharType="begin"/>
            </w:r>
            <w:r w:rsidR="008E5D66">
              <w:rPr>
                <w:noProof/>
                <w:webHidden/>
              </w:rPr>
              <w:instrText xml:space="preserve"> PAGEREF _Toc150512036 \h </w:instrText>
            </w:r>
            <w:r w:rsidR="008E5D66">
              <w:rPr>
                <w:noProof/>
                <w:webHidden/>
              </w:rPr>
            </w:r>
            <w:r w:rsidR="008E5D66">
              <w:rPr>
                <w:noProof/>
                <w:webHidden/>
              </w:rPr>
              <w:fldChar w:fldCharType="separate"/>
            </w:r>
            <w:r w:rsidR="008E5D66">
              <w:rPr>
                <w:noProof/>
                <w:webHidden/>
              </w:rPr>
              <w:t>18</w:t>
            </w:r>
            <w:r w:rsidR="008E5D66">
              <w:rPr>
                <w:noProof/>
                <w:webHidden/>
              </w:rPr>
              <w:fldChar w:fldCharType="end"/>
            </w:r>
          </w:hyperlink>
        </w:p>
        <w:p w14:paraId="28CB970C" w14:textId="075F05F3" w:rsidR="008E5D66" w:rsidRDefault="00986459">
          <w:pPr>
            <w:pStyle w:val="TOC3"/>
            <w:tabs>
              <w:tab w:val="right" w:leader="dot" w:pos="9350"/>
            </w:tabs>
            <w:rPr>
              <w:rFonts w:asciiTheme="minorHAnsi" w:eastAsiaTheme="minorEastAsia" w:hAnsiTheme="minorHAnsi"/>
              <w:noProof/>
              <w:kern w:val="2"/>
              <w:sz w:val="22"/>
              <w14:ligatures w14:val="standardContextual"/>
            </w:rPr>
          </w:pPr>
          <w:hyperlink w:anchor="_Toc150512037" w:history="1">
            <w:r w:rsidR="008E5D66" w:rsidRPr="00DF1FF9">
              <w:rPr>
                <w:rStyle w:val="Hyperlink"/>
                <w:noProof/>
              </w:rPr>
              <w:t>Concept n+1.</w:t>
            </w:r>
            <w:r w:rsidR="008E5D66">
              <w:rPr>
                <w:noProof/>
                <w:webHidden/>
              </w:rPr>
              <w:tab/>
            </w:r>
            <w:r w:rsidR="008E5D66">
              <w:rPr>
                <w:noProof/>
                <w:webHidden/>
              </w:rPr>
              <w:fldChar w:fldCharType="begin"/>
            </w:r>
            <w:r w:rsidR="008E5D66">
              <w:rPr>
                <w:noProof/>
                <w:webHidden/>
              </w:rPr>
              <w:instrText xml:space="preserve"> PAGEREF _Toc150512037 \h </w:instrText>
            </w:r>
            <w:r w:rsidR="008E5D66">
              <w:rPr>
                <w:noProof/>
                <w:webHidden/>
              </w:rPr>
            </w:r>
            <w:r w:rsidR="008E5D66">
              <w:rPr>
                <w:noProof/>
                <w:webHidden/>
              </w:rPr>
              <w:fldChar w:fldCharType="separate"/>
            </w:r>
            <w:r w:rsidR="008E5D66">
              <w:rPr>
                <w:noProof/>
                <w:webHidden/>
              </w:rPr>
              <w:t>18</w:t>
            </w:r>
            <w:r w:rsidR="008E5D66">
              <w:rPr>
                <w:noProof/>
                <w:webHidden/>
              </w:rPr>
              <w:fldChar w:fldCharType="end"/>
            </w:r>
          </w:hyperlink>
        </w:p>
        <w:p w14:paraId="256E6A1F" w14:textId="6FB40E7E"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38" w:history="1">
            <w:r w:rsidR="008E5D66" w:rsidRPr="00DF1FF9">
              <w:rPr>
                <w:rStyle w:val="Hyperlink"/>
                <w:noProof/>
              </w:rPr>
              <w:t>1.6 Concept Selection</w:t>
            </w:r>
            <w:r w:rsidR="008E5D66">
              <w:rPr>
                <w:noProof/>
                <w:webHidden/>
              </w:rPr>
              <w:tab/>
            </w:r>
            <w:r w:rsidR="008E5D66">
              <w:rPr>
                <w:noProof/>
                <w:webHidden/>
              </w:rPr>
              <w:fldChar w:fldCharType="begin"/>
            </w:r>
            <w:r w:rsidR="008E5D66">
              <w:rPr>
                <w:noProof/>
                <w:webHidden/>
              </w:rPr>
              <w:instrText xml:space="preserve"> PAGEREF _Toc150512038 \h </w:instrText>
            </w:r>
            <w:r w:rsidR="008E5D66">
              <w:rPr>
                <w:noProof/>
                <w:webHidden/>
              </w:rPr>
            </w:r>
            <w:r w:rsidR="008E5D66">
              <w:rPr>
                <w:noProof/>
                <w:webHidden/>
              </w:rPr>
              <w:fldChar w:fldCharType="separate"/>
            </w:r>
            <w:r w:rsidR="008E5D66">
              <w:rPr>
                <w:noProof/>
                <w:webHidden/>
              </w:rPr>
              <w:t>18</w:t>
            </w:r>
            <w:r w:rsidR="008E5D66">
              <w:rPr>
                <w:noProof/>
                <w:webHidden/>
              </w:rPr>
              <w:fldChar w:fldCharType="end"/>
            </w:r>
          </w:hyperlink>
        </w:p>
        <w:p w14:paraId="17E9FB09" w14:textId="24DEA426"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39" w:history="1">
            <w:r w:rsidR="008E5D66" w:rsidRPr="00DF1FF9">
              <w:rPr>
                <w:rStyle w:val="Hyperlink"/>
                <w:noProof/>
              </w:rPr>
              <w:t>1.7 Spring Project Plan</w:t>
            </w:r>
            <w:r w:rsidR="008E5D66">
              <w:rPr>
                <w:noProof/>
                <w:webHidden/>
              </w:rPr>
              <w:tab/>
            </w:r>
            <w:r w:rsidR="008E5D66">
              <w:rPr>
                <w:noProof/>
                <w:webHidden/>
              </w:rPr>
              <w:fldChar w:fldCharType="begin"/>
            </w:r>
            <w:r w:rsidR="008E5D66">
              <w:rPr>
                <w:noProof/>
                <w:webHidden/>
              </w:rPr>
              <w:instrText xml:space="preserve"> PAGEREF _Toc150512039 \h </w:instrText>
            </w:r>
            <w:r w:rsidR="008E5D66">
              <w:rPr>
                <w:noProof/>
                <w:webHidden/>
              </w:rPr>
            </w:r>
            <w:r w:rsidR="008E5D66">
              <w:rPr>
                <w:noProof/>
                <w:webHidden/>
              </w:rPr>
              <w:fldChar w:fldCharType="separate"/>
            </w:r>
            <w:r w:rsidR="008E5D66">
              <w:rPr>
                <w:noProof/>
                <w:webHidden/>
              </w:rPr>
              <w:t>18</w:t>
            </w:r>
            <w:r w:rsidR="008E5D66">
              <w:rPr>
                <w:noProof/>
                <w:webHidden/>
              </w:rPr>
              <w:fldChar w:fldCharType="end"/>
            </w:r>
          </w:hyperlink>
        </w:p>
        <w:p w14:paraId="06503E99" w14:textId="39B46C03"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40" w:history="1">
            <w:r w:rsidR="008E5D66" w:rsidRPr="00DF1FF9">
              <w:rPr>
                <w:rStyle w:val="Hyperlink"/>
                <w:noProof/>
              </w:rPr>
              <w:t>Chapter Two: EML 4552C</w:t>
            </w:r>
            <w:r w:rsidR="008E5D66">
              <w:rPr>
                <w:noProof/>
                <w:webHidden/>
              </w:rPr>
              <w:tab/>
            </w:r>
            <w:r w:rsidR="008E5D66">
              <w:rPr>
                <w:noProof/>
                <w:webHidden/>
              </w:rPr>
              <w:fldChar w:fldCharType="begin"/>
            </w:r>
            <w:r w:rsidR="008E5D66">
              <w:rPr>
                <w:noProof/>
                <w:webHidden/>
              </w:rPr>
              <w:instrText xml:space="preserve"> PAGEREF _Toc150512040 \h </w:instrText>
            </w:r>
            <w:r w:rsidR="008E5D66">
              <w:rPr>
                <w:noProof/>
                <w:webHidden/>
              </w:rPr>
            </w:r>
            <w:r w:rsidR="008E5D66">
              <w:rPr>
                <w:noProof/>
                <w:webHidden/>
              </w:rPr>
              <w:fldChar w:fldCharType="separate"/>
            </w:r>
            <w:r w:rsidR="008E5D66">
              <w:rPr>
                <w:noProof/>
                <w:webHidden/>
              </w:rPr>
              <w:t>19</w:t>
            </w:r>
            <w:r w:rsidR="008E5D66">
              <w:rPr>
                <w:noProof/>
                <w:webHidden/>
              </w:rPr>
              <w:fldChar w:fldCharType="end"/>
            </w:r>
          </w:hyperlink>
        </w:p>
        <w:p w14:paraId="4F7E1B25" w14:textId="60BF44A6"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41" w:history="1">
            <w:r w:rsidR="008E5D66" w:rsidRPr="00DF1FF9">
              <w:rPr>
                <w:rStyle w:val="Hyperlink"/>
                <w:noProof/>
              </w:rPr>
              <w:t>2.1 Spring Plan</w:t>
            </w:r>
            <w:r w:rsidR="008E5D66">
              <w:rPr>
                <w:noProof/>
                <w:webHidden/>
              </w:rPr>
              <w:tab/>
            </w:r>
            <w:r w:rsidR="008E5D66">
              <w:rPr>
                <w:noProof/>
                <w:webHidden/>
              </w:rPr>
              <w:fldChar w:fldCharType="begin"/>
            </w:r>
            <w:r w:rsidR="008E5D66">
              <w:rPr>
                <w:noProof/>
                <w:webHidden/>
              </w:rPr>
              <w:instrText xml:space="preserve"> PAGEREF _Toc150512041 \h </w:instrText>
            </w:r>
            <w:r w:rsidR="008E5D66">
              <w:rPr>
                <w:noProof/>
                <w:webHidden/>
              </w:rPr>
            </w:r>
            <w:r w:rsidR="008E5D66">
              <w:rPr>
                <w:noProof/>
                <w:webHidden/>
              </w:rPr>
              <w:fldChar w:fldCharType="separate"/>
            </w:r>
            <w:r w:rsidR="008E5D66">
              <w:rPr>
                <w:noProof/>
                <w:webHidden/>
              </w:rPr>
              <w:t>19</w:t>
            </w:r>
            <w:r w:rsidR="008E5D66">
              <w:rPr>
                <w:noProof/>
                <w:webHidden/>
              </w:rPr>
              <w:fldChar w:fldCharType="end"/>
            </w:r>
          </w:hyperlink>
        </w:p>
        <w:p w14:paraId="33E430AF" w14:textId="1B10D681" w:rsidR="008E5D66" w:rsidRDefault="00986459">
          <w:pPr>
            <w:pStyle w:val="TOC3"/>
            <w:tabs>
              <w:tab w:val="right" w:leader="dot" w:pos="9350"/>
            </w:tabs>
            <w:rPr>
              <w:rFonts w:asciiTheme="minorHAnsi" w:eastAsiaTheme="minorEastAsia" w:hAnsiTheme="minorHAnsi"/>
              <w:noProof/>
              <w:kern w:val="2"/>
              <w:sz w:val="22"/>
              <w14:ligatures w14:val="standardContextual"/>
            </w:rPr>
          </w:pPr>
          <w:hyperlink w:anchor="_Toc150512042" w:history="1">
            <w:r w:rsidR="008E5D66" w:rsidRPr="00DF1FF9">
              <w:rPr>
                <w:rStyle w:val="Hyperlink"/>
                <w:noProof/>
              </w:rPr>
              <w:t>Project Plan.</w:t>
            </w:r>
            <w:r w:rsidR="008E5D66">
              <w:rPr>
                <w:noProof/>
                <w:webHidden/>
              </w:rPr>
              <w:tab/>
            </w:r>
            <w:r w:rsidR="008E5D66">
              <w:rPr>
                <w:noProof/>
                <w:webHidden/>
              </w:rPr>
              <w:fldChar w:fldCharType="begin"/>
            </w:r>
            <w:r w:rsidR="008E5D66">
              <w:rPr>
                <w:noProof/>
                <w:webHidden/>
              </w:rPr>
              <w:instrText xml:space="preserve"> PAGEREF _Toc150512042 \h </w:instrText>
            </w:r>
            <w:r w:rsidR="008E5D66">
              <w:rPr>
                <w:noProof/>
                <w:webHidden/>
              </w:rPr>
            </w:r>
            <w:r w:rsidR="008E5D66">
              <w:rPr>
                <w:noProof/>
                <w:webHidden/>
              </w:rPr>
              <w:fldChar w:fldCharType="separate"/>
            </w:r>
            <w:r w:rsidR="008E5D66">
              <w:rPr>
                <w:noProof/>
                <w:webHidden/>
              </w:rPr>
              <w:t>19</w:t>
            </w:r>
            <w:r w:rsidR="008E5D66">
              <w:rPr>
                <w:noProof/>
                <w:webHidden/>
              </w:rPr>
              <w:fldChar w:fldCharType="end"/>
            </w:r>
          </w:hyperlink>
        </w:p>
        <w:p w14:paraId="542C8609" w14:textId="7553EAD8" w:rsidR="008E5D66" w:rsidRDefault="00986459">
          <w:pPr>
            <w:pStyle w:val="TOC3"/>
            <w:tabs>
              <w:tab w:val="right" w:leader="dot" w:pos="9350"/>
            </w:tabs>
            <w:rPr>
              <w:rFonts w:asciiTheme="minorHAnsi" w:eastAsiaTheme="minorEastAsia" w:hAnsiTheme="minorHAnsi"/>
              <w:noProof/>
              <w:kern w:val="2"/>
              <w:sz w:val="22"/>
              <w14:ligatures w14:val="standardContextual"/>
            </w:rPr>
          </w:pPr>
          <w:hyperlink w:anchor="_Toc150512043" w:history="1">
            <w:r w:rsidR="008E5D66" w:rsidRPr="00DF1FF9">
              <w:rPr>
                <w:rStyle w:val="Hyperlink"/>
                <w:noProof/>
              </w:rPr>
              <w:t>Build Plan.</w:t>
            </w:r>
            <w:r w:rsidR="008E5D66">
              <w:rPr>
                <w:noProof/>
                <w:webHidden/>
              </w:rPr>
              <w:tab/>
            </w:r>
            <w:r w:rsidR="008E5D66">
              <w:rPr>
                <w:noProof/>
                <w:webHidden/>
              </w:rPr>
              <w:fldChar w:fldCharType="begin"/>
            </w:r>
            <w:r w:rsidR="008E5D66">
              <w:rPr>
                <w:noProof/>
                <w:webHidden/>
              </w:rPr>
              <w:instrText xml:space="preserve"> PAGEREF _Toc150512043 \h </w:instrText>
            </w:r>
            <w:r w:rsidR="008E5D66">
              <w:rPr>
                <w:noProof/>
                <w:webHidden/>
              </w:rPr>
            </w:r>
            <w:r w:rsidR="008E5D66">
              <w:rPr>
                <w:noProof/>
                <w:webHidden/>
              </w:rPr>
              <w:fldChar w:fldCharType="separate"/>
            </w:r>
            <w:r w:rsidR="008E5D66">
              <w:rPr>
                <w:noProof/>
                <w:webHidden/>
              </w:rPr>
              <w:t>19</w:t>
            </w:r>
            <w:r w:rsidR="008E5D66">
              <w:rPr>
                <w:noProof/>
                <w:webHidden/>
              </w:rPr>
              <w:fldChar w:fldCharType="end"/>
            </w:r>
          </w:hyperlink>
        </w:p>
        <w:p w14:paraId="4B1EE6A7" w14:textId="76AD8DE5"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44" w:history="1">
            <w:r w:rsidR="008E5D66" w:rsidRPr="00DF1FF9">
              <w:rPr>
                <w:rStyle w:val="Hyperlink"/>
                <w:noProof/>
              </w:rPr>
              <w:t>Appendices</w:t>
            </w:r>
            <w:r w:rsidR="008E5D66">
              <w:rPr>
                <w:noProof/>
                <w:webHidden/>
              </w:rPr>
              <w:tab/>
            </w:r>
            <w:r w:rsidR="008E5D66">
              <w:rPr>
                <w:noProof/>
                <w:webHidden/>
              </w:rPr>
              <w:fldChar w:fldCharType="begin"/>
            </w:r>
            <w:r w:rsidR="008E5D66">
              <w:rPr>
                <w:noProof/>
                <w:webHidden/>
              </w:rPr>
              <w:instrText xml:space="preserve"> PAGEREF _Toc150512044 \h </w:instrText>
            </w:r>
            <w:r w:rsidR="008E5D66">
              <w:rPr>
                <w:noProof/>
                <w:webHidden/>
              </w:rPr>
            </w:r>
            <w:r w:rsidR="008E5D66">
              <w:rPr>
                <w:noProof/>
                <w:webHidden/>
              </w:rPr>
              <w:fldChar w:fldCharType="separate"/>
            </w:r>
            <w:r w:rsidR="008E5D66">
              <w:rPr>
                <w:noProof/>
                <w:webHidden/>
              </w:rPr>
              <w:t>20</w:t>
            </w:r>
            <w:r w:rsidR="008E5D66">
              <w:rPr>
                <w:noProof/>
                <w:webHidden/>
              </w:rPr>
              <w:fldChar w:fldCharType="end"/>
            </w:r>
          </w:hyperlink>
        </w:p>
        <w:p w14:paraId="7B837745" w14:textId="33BDE148"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45" w:history="1">
            <w:r w:rsidR="008E5D66" w:rsidRPr="00DF1FF9">
              <w:rPr>
                <w:rStyle w:val="Hyperlink"/>
                <w:noProof/>
              </w:rPr>
              <w:t>Appendix A: Code of Conduct</w:t>
            </w:r>
            <w:r w:rsidR="008E5D66">
              <w:rPr>
                <w:noProof/>
                <w:webHidden/>
              </w:rPr>
              <w:tab/>
            </w:r>
            <w:r w:rsidR="008E5D66">
              <w:rPr>
                <w:noProof/>
                <w:webHidden/>
              </w:rPr>
              <w:fldChar w:fldCharType="begin"/>
            </w:r>
            <w:r w:rsidR="008E5D66">
              <w:rPr>
                <w:noProof/>
                <w:webHidden/>
              </w:rPr>
              <w:instrText xml:space="preserve"> PAGEREF _Toc150512045 \h </w:instrText>
            </w:r>
            <w:r w:rsidR="008E5D66">
              <w:rPr>
                <w:noProof/>
                <w:webHidden/>
              </w:rPr>
            </w:r>
            <w:r w:rsidR="008E5D66">
              <w:rPr>
                <w:noProof/>
                <w:webHidden/>
              </w:rPr>
              <w:fldChar w:fldCharType="separate"/>
            </w:r>
            <w:r w:rsidR="008E5D66">
              <w:rPr>
                <w:noProof/>
                <w:webHidden/>
              </w:rPr>
              <w:t>22</w:t>
            </w:r>
            <w:r w:rsidR="008E5D66">
              <w:rPr>
                <w:noProof/>
                <w:webHidden/>
              </w:rPr>
              <w:fldChar w:fldCharType="end"/>
            </w:r>
          </w:hyperlink>
        </w:p>
        <w:p w14:paraId="7D8393C4" w14:textId="17F9EDAA"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46" w:history="1">
            <w:r w:rsidR="008E5D66" w:rsidRPr="00DF1FF9">
              <w:rPr>
                <w:rStyle w:val="Hyperlink"/>
                <w:noProof/>
              </w:rPr>
              <w:t>Appendix B: Functional Decomposition</w:t>
            </w:r>
            <w:r w:rsidR="008E5D66">
              <w:rPr>
                <w:noProof/>
                <w:webHidden/>
              </w:rPr>
              <w:tab/>
            </w:r>
            <w:r w:rsidR="008E5D66">
              <w:rPr>
                <w:noProof/>
                <w:webHidden/>
              </w:rPr>
              <w:fldChar w:fldCharType="begin"/>
            </w:r>
            <w:r w:rsidR="008E5D66">
              <w:rPr>
                <w:noProof/>
                <w:webHidden/>
              </w:rPr>
              <w:instrText xml:space="preserve"> PAGEREF _Toc150512046 \h </w:instrText>
            </w:r>
            <w:r w:rsidR="008E5D66">
              <w:rPr>
                <w:noProof/>
                <w:webHidden/>
              </w:rPr>
            </w:r>
            <w:r w:rsidR="008E5D66">
              <w:rPr>
                <w:noProof/>
                <w:webHidden/>
              </w:rPr>
              <w:fldChar w:fldCharType="separate"/>
            </w:r>
            <w:r w:rsidR="008E5D66">
              <w:rPr>
                <w:noProof/>
                <w:webHidden/>
              </w:rPr>
              <w:t>26</w:t>
            </w:r>
            <w:r w:rsidR="008E5D66">
              <w:rPr>
                <w:noProof/>
                <w:webHidden/>
              </w:rPr>
              <w:fldChar w:fldCharType="end"/>
            </w:r>
          </w:hyperlink>
        </w:p>
        <w:p w14:paraId="3BC8B03A" w14:textId="1EDA3CD4"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47" w:history="1">
            <w:r w:rsidR="008E5D66" w:rsidRPr="00DF1FF9">
              <w:rPr>
                <w:rStyle w:val="Hyperlink"/>
                <w:noProof/>
              </w:rPr>
              <w:t>Appendix C: Target Catalog</w:t>
            </w:r>
            <w:r w:rsidR="008E5D66">
              <w:rPr>
                <w:noProof/>
                <w:webHidden/>
              </w:rPr>
              <w:tab/>
            </w:r>
            <w:r w:rsidR="008E5D66">
              <w:rPr>
                <w:noProof/>
                <w:webHidden/>
              </w:rPr>
              <w:fldChar w:fldCharType="begin"/>
            </w:r>
            <w:r w:rsidR="008E5D66">
              <w:rPr>
                <w:noProof/>
                <w:webHidden/>
              </w:rPr>
              <w:instrText xml:space="preserve"> PAGEREF _Toc150512047 \h </w:instrText>
            </w:r>
            <w:r w:rsidR="008E5D66">
              <w:rPr>
                <w:noProof/>
                <w:webHidden/>
              </w:rPr>
            </w:r>
            <w:r w:rsidR="008E5D66">
              <w:rPr>
                <w:noProof/>
                <w:webHidden/>
              </w:rPr>
              <w:fldChar w:fldCharType="separate"/>
            </w:r>
            <w:r w:rsidR="008E5D66">
              <w:rPr>
                <w:noProof/>
                <w:webHidden/>
              </w:rPr>
              <w:t>27</w:t>
            </w:r>
            <w:r w:rsidR="008E5D66">
              <w:rPr>
                <w:noProof/>
                <w:webHidden/>
              </w:rPr>
              <w:fldChar w:fldCharType="end"/>
            </w:r>
          </w:hyperlink>
        </w:p>
        <w:p w14:paraId="1D1D7BD0" w14:textId="32493EFC"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48" w:history="1">
            <w:r w:rsidR="008E5D66" w:rsidRPr="00DF1FF9">
              <w:rPr>
                <w:rStyle w:val="Hyperlink"/>
                <w:noProof/>
              </w:rPr>
              <w:t>Appendix A: APA Headings (delete)</w:t>
            </w:r>
            <w:r w:rsidR="008E5D66">
              <w:rPr>
                <w:noProof/>
                <w:webHidden/>
              </w:rPr>
              <w:tab/>
            </w:r>
            <w:r w:rsidR="008E5D66">
              <w:rPr>
                <w:noProof/>
                <w:webHidden/>
              </w:rPr>
              <w:fldChar w:fldCharType="begin"/>
            </w:r>
            <w:r w:rsidR="008E5D66">
              <w:rPr>
                <w:noProof/>
                <w:webHidden/>
              </w:rPr>
              <w:instrText xml:space="preserve"> PAGEREF _Toc150512048 \h </w:instrText>
            </w:r>
            <w:r w:rsidR="008E5D66">
              <w:rPr>
                <w:noProof/>
                <w:webHidden/>
              </w:rPr>
            </w:r>
            <w:r w:rsidR="008E5D66">
              <w:rPr>
                <w:noProof/>
                <w:webHidden/>
              </w:rPr>
              <w:fldChar w:fldCharType="separate"/>
            </w:r>
            <w:r w:rsidR="008E5D66">
              <w:rPr>
                <w:noProof/>
                <w:webHidden/>
              </w:rPr>
              <w:t>27</w:t>
            </w:r>
            <w:r w:rsidR="008E5D66">
              <w:rPr>
                <w:noProof/>
                <w:webHidden/>
              </w:rPr>
              <w:fldChar w:fldCharType="end"/>
            </w:r>
          </w:hyperlink>
        </w:p>
        <w:p w14:paraId="0F238CC5" w14:textId="4465396A"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49" w:history="1">
            <w:r w:rsidR="008E5D66" w:rsidRPr="00DF1FF9">
              <w:rPr>
                <w:rStyle w:val="Hyperlink"/>
                <w:noProof/>
              </w:rPr>
              <w:t>Heading 1 is Centered, Boldface, Uppercase and Lowercase Heading</w:t>
            </w:r>
            <w:r w:rsidR="008E5D66">
              <w:rPr>
                <w:noProof/>
                <w:webHidden/>
              </w:rPr>
              <w:tab/>
            </w:r>
            <w:r w:rsidR="008E5D66">
              <w:rPr>
                <w:noProof/>
                <w:webHidden/>
              </w:rPr>
              <w:fldChar w:fldCharType="begin"/>
            </w:r>
            <w:r w:rsidR="008E5D66">
              <w:rPr>
                <w:noProof/>
                <w:webHidden/>
              </w:rPr>
              <w:instrText xml:space="preserve"> PAGEREF _Toc150512049 \h </w:instrText>
            </w:r>
            <w:r w:rsidR="008E5D66">
              <w:rPr>
                <w:noProof/>
                <w:webHidden/>
              </w:rPr>
            </w:r>
            <w:r w:rsidR="008E5D66">
              <w:rPr>
                <w:noProof/>
                <w:webHidden/>
              </w:rPr>
              <w:fldChar w:fldCharType="separate"/>
            </w:r>
            <w:r w:rsidR="008E5D66">
              <w:rPr>
                <w:noProof/>
                <w:webHidden/>
              </w:rPr>
              <w:t>27</w:t>
            </w:r>
            <w:r w:rsidR="008E5D66">
              <w:rPr>
                <w:noProof/>
                <w:webHidden/>
              </w:rPr>
              <w:fldChar w:fldCharType="end"/>
            </w:r>
          </w:hyperlink>
        </w:p>
        <w:p w14:paraId="61DC0980" w14:textId="0309EBDA"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50" w:history="1">
            <w:r w:rsidR="008E5D66" w:rsidRPr="00DF1FF9">
              <w:rPr>
                <w:rStyle w:val="Hyperlink"/>
                <w:noProof/>
              </w:rPr>
              <w:t>Heading 2 is Flush Left, Boldface, Uppercase and Lowercase Heading</w:t>
            </w:r>
            <w:r w:rsidR="008E5D66">
              <w:rPr>
                <w:noProof/>
                <w:webHidden/>
              </w:rPr>
              <w:tab/>
            </w:r>
            <w:r w:rsidR="008E5D66">
              <w:rPr>
                <w:noProof/>
                <w:webHidden/>
              </w:rPr>
              <w:fldChar w:fldCharType="begin"/>
            </w:r>
            <w:r w:rsidR="008E5D66">
              <w:rPr>
                <w:noProof/>
                <w:webHidden/>
              </w:rPr>
              <w:instrText xml:space="preserve"> PAGEREF _Toc150512050 \h </w:instrText>
            </w:r>
            <w:r w:rsidR="008E5D66">
              <w:rPr>
                <w:noProof/>
                <w:webHidden/>
              </w:rPr>
            </w:r>
            <w:r w:rsidR="008E5D66">
              <w:rPr>
                <w:noProof/>
                <w:webHidden/>
              </w:rPr>
              <w:fldChar w:fldCharType="separate"/>
            </w:r>
            <w:r w:rsidR="008E5D66">
              <w:rPr>
                <w:noProof/>
                <w:webHidden/>
              </w:rPr>
              <w:t>27</w:t>
            </w:r>
            <w:r w:rsidR="008E5D66">
              <w:rPr>
                <w:noProof/>
                <w:webHidden/>
              </w:rPr>
              <w:fldChar w:fldCharType="end"/>
            </w:r>
          </w:hyperlink>
        </w:p>
        <w:p w14:paraId="51656C95" w14:textId="79FE75C9" w:rsidR="008E5D66" w:rsidRDefault="00986459">
          <w:pPr>
            <w:pStyle w:val="TOC3"/>
            <w:tabs>
              <w:tab w:val="right" w:leader="dot" w:pos="9350"/>
            </w:tabs>
            <w:rPr>
              <w:rFonts w:asciiTheme="minorHAnsi" w:eastAsiaTheme="minorEastAsia" w:hAnsiTheme="minorHAnsi"/>
              <w:noProof/>
              <w:kern w:val="2"/>
              <w:sz w:val="22"/>
              <w14:ligatures w14:val="standardContextual"/>
            </w:rPr>
          </w:pPr>
          <w:hyperlink w:anchor="_Toc150512051" w:history="1">
            <w:r w:rsidR="008E5D66" w:rsidRPr="00DF1FF9">
              <w:rPr>
                <w:rStyle w:val="Hyperlink"/>
                <w:noProof/>
              </w:rPr>
              <w:t>Heading 3 is indented, boldface lowercase paragraph heading ending with a period.</w:t>
            </w:r>
            <w:r w:rsidR="008E5D66">
              <w:rPr>
                <w:noProof/>
                <w:webHidden/>
              </w:rPr>
              <w:tab/>
            </w:r>
            <w:r w:rsidR="008E5D66">
              <w:rPr>
                <w:noProof/>
                <w:webHidden/>
              </w:rPr>
              <w:fldChar w:fldCharType="begin"/>
            </w:r>
            <w:r w:rsidR="008E5D66">
              <w:rPr>
                <w:noProof/>
                <w:webHidden/>
              </w:rPr>
              <w:instrText xml:space="preserve"> PAGEREF _Toc150512051 \h </w:instrText>
            </w:r>
            <w:r w:rsidR="008E5D66">
              <w:rPr>
                <w:noProof/>
                <w:webHidden/>
              </w:rPr>
            </w:r>
            <w:r w:rsidR="008E5D66">
              <w:rPr>
                <w:noProof/>
                <w:webHidden/>
              </w:rPr>
              <w:fldChar w:fldCharType="separate"/>
            </w:r>
            <w:r w:rsidR="008E5D66">
              <w:rPr>
                <w:noProof/>
                <w:webHidden/>
              </w:rPr>
              <w:t>27</w:t>
            </w:r>
            <w:r w:rsidR="008E5D66">
              <w:rPr>
                <w:noProof/>
                <w:webHidden/>
              </w:rPr>
              <w:fldChar w:fldCharType="end"/>
            </w:r>
          </w:hyperlink>
        </w:p>
        <w:p w14:paraId="3B037E59" w14:textId="2793CDD9"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52" w:history="1">
            <w:r w:rsidR="008E5D66" w:rsidRPr="00DF1FF9">
              <w:rPr>
                <w:rStyle w:val="Hyperlink"/>
                <w:noProof/>
              </w:rPr>
              <w:t>Appendix B Figures and Tables (delete)</w:t>
            </w:r>
            <w:r w:rsidR="008E5D66">
              <w:rPr>
                <w:noProof/>
                <w:webHidden/>
              </w:rPr>
              <w:tab/>
            </w:r>
            <w:r w:rsidR="008E5D66">
              <w:rPr>
                <w:noProof/>
                <w:webHidden/>
              </w:rPr>
              <w:fldChar w:fldCharType="begin"/>
            </w:r>
            <w:r w:rsidR="008E5D66">
              <w:rPr>
                <w:noProof/>
                <w:webHidden/>
              </w:rPr>
              <w:instrText xml:space="preserve"> PAGEREF _Toc150512052 \h </w:instrText>
            </w:r>
            <w:r w:rsidR="008E5D66">
              <w:rPr>
                <w:noProof/>
                <w:webHidden/>
              </w:rPr>
            </w:r>
            <w:r w:rsidR="008E5D66">
              <w:rPr>
                <w:noProof/>
                <w:webHidden/>
              </w:rPr>
              <w:fldChar w:fldCharType="separate"/>
            </w:r>
            <w:r w:rsidR="008E5D66">
              <w:rPr>
                <w:noProof/>
                <w:webHidden/>
              </w:rPr>
              <w:t>28</w:t>
            </w:r>
            <w:r w:rsidR="008E5D66">
              <w:rPr>
                <w:noProof/>
                <w:webHidden/>
              </w:rPr>
              <w:fldChar w:fldCharType="end"/>
            </w:r>
          </w:hyperlink>
        </w:p>
        <w:p w14:paraId="1012FD98" w14:textId="7B0BEF4F" w:rsidR="008E5D66" w:rsidRDefault="00986459">
          <w:pPr>
            <w:pStyle w:val="TOC2"/>
            <w:tabs>
              <w:tab w:val="right" w:leader="dot" w:pos="9350"/>
            </w:tabs>
            <w:rPr>
              <w:rFonts w:asciiTheme="minorHAnsi" w:eastAsiaTheme="minorEastAsia" w:hAnsiTheme="minorHAnsi"/>
              <w:noProof/>
              <w:kern w:val="2"/>
              <w:sz w:val="22"/>
              <w14:ligatures w14:val="standardContextual"/>
            </w:rPr>
          </w:pPr>
          <w:hyperlink w:anchor="_Toc150512053" w:history="1">
            <w:r w:rsidR="008E5D66" w:rsidRPr="00DF1FF9">
              <w:rPr>
                <w:rStyle w:val="Hyperlink"/>
                <w:noProof/>
              </w:rPr>
              <w:t>Flush Left, Boldface, Uppercase and Lowercase</w:t>
            </w:r>
            <w:r w:rsidR="008E5D66">
              <w:rPr>
                <w:noProof/>
                <w:webHidden/>
              </w:rPr>
              <w:tab/>
            </w:r>
            <w:r w:rsidR="008E5D66">
              <w:rPr>
                <w:noProof/>
                <w:webHidden/>
              </w:rPr>
              <w:fldChar w:fldCharType="begin"/>
            </w:r>
            <w:r w:rsidR="008E5D66">
              <w:rPr>
                <w:noProof/>
                <w:webHidden/>
              </w:rPr>
              <w:instrText xml:space="preserve"> PAGEREF _Toc150512053 \h </w:instrText>
            </w:r>
            <w:r w:rsidR="008E5D66">
              <w:rPr>
                <w:noProof/>
                <w:webHidden/>
              </w:rPr>
            </w:r>
            <w:r w:rsidR="008E5D66">
              <w:rPr>
                <w:noProof/>
                <w:webHidden/>
              </w:rPr>
              <w:fldChar w:fldCharType="separate"/>
            </w:r>
            <w:r w:rsidR="008E5D66">
              <w:rPr>
                <w:noProof/>
                <w:webHidden/>
              </w:rPr>
              <w:t>29</w:t>
            </w:r>
            <w:r w:rsidR="008E5D66">
              <w:rPr>
                <w:noProof/>
                <w:webHidden/>
              </w:rPr>
              <w:fldChar w:fldCharType="end"/>
            </w:r>
          </w:hyperlink>
        </w:p>
        <w:p w14:paraId="43975ADA" w14:textId="7FA192F6" w:rsidR="008E5D66" w:rsidRDefault="00986459">
          <w:pPr>
            <w:pStyle w:val="TOC1"/>
            <w:tabs>
              <w:tab w:val="right" w:leader="dot" w:pos="9350"/>
            </w:tabs>
            <w:rPr>
              <w:rFonts w:asciiTheme="minorHAnsi" w:eastAsiaTheme="minorEastAsia" w:hAnsiTheme="minorHAnsi"/>
              <w:noProof/>
              <w:kern w:val="2"/>
              <w:sz w:val="22"/>
              <w14:ligatures w14:val="standardContextual"/>
            </w:rPr>
          </w:pPr>
          <w:hyperlink w:anchor="_Toc150512054" w:history="1">
            <w:r w:rsidR="008E5D66" w:rsidRPr="00DF1FF9">
              <w:rPr>
                <w:rStyle w:val="Hyperlink"/>
                <w:noProof/>
              </w:rPr>
              <w:t>References</w:t>
            </w:r>
            <w:r w:rsidR="008E5D66">
              <w:rPr>
                <w:noProof/>
                <w:webHidden/>
              </w:rPr>
              <w:tab/>
            </w:r>
            <w:r w:rsidR="008E5D66">
              <w:rPr>
                <w:noProof/>
                <w:webHidden/>
              </w:rPr>
              <w:fldChar w:fldCharType="begin"/>
            </w:r>
            <w:r w:rsidR="008E5D66">
              <w:rPr>
                <w:noProof/>
                <w:webHidden/>
              </w:rPr>
              <w:instrText xml:space="preserve"> PAGEREF _Toc150512054 \h </w:instrText>
            </w:r>
            <w:r w:rsidR="008E5D66">
              <w:rPr>
                <w:noProof/>
                <w:webHidden/>
              </w:rPr>
            </w:r>
            <w:r w:rsidR="008E5D66">
              <w:rPr>
                <w:noProof/>
                <w:webHidden/>
              </w:rPr>
              <w:fldChar w:fldCharType="separate"/>
            </w:r>
            <w:r w:rsidR="008E5D66">
              <w:rPr>
                <w:noProof/>
                <w:webHidden/>
              </w:rPr>
              <w:t>30</w:t>
            </w:r>
            <w:r w:rsidR="008E5D66">
              <w:rPr>
                <w:noProof/>
                <w:webHidden/>
              </w:rPr>
              <w:fldChar w:fldCharType="end"/>
            </w:r>
          </w:hyperlink>
        </w:p>
        <w:p w14:paraId="31AD0931" w14:textId="20854499"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3" w:name="_Toc150512024"/>
      <w:r>
        <w:lastRenderedPageBreak/>
        <w:t>List of Tables</w:t>
      </w:r>
      <w:bookmarkEnd w:id="3"/>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4" w:name="_Toc150512025"/>
      <w:r>
        <w:lastRenderedPageBreak/>
        <w:t>List of Figures</w:t>
      </w:r>
      <w:bookmarkEnd w:id="4"/>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5" w:name="_Toc150512026"/>
      <w:r>
        <w:lastRenderedPageBreak/>
        <w:t>Notation</w:t>
      </w:r>
      <w:bookmarkEnd w:id="5"/>
    </w:p>
    <w:tbl>
      <w:tblPr>
        <w:tblW w:w="7710" w:type="dxa"/>
        <w:tblLook w:val="04A0" w:firstRow="1" w:lastRow="0" w:firstColumn="1" w:lastColumn="0" w:noHBand="0" w:noVBand="1"/>
      </w:tblPr>
      <w:tblGrid>
        <w:gridCol w:w="1962"/>
        <w:gridCol w:w="6360"/>
      </w:tblGrid>
      <w:tr w:rsidR="006C37CD" w:rsidRPr="009B0942" w14:paraId="6F412984" w14:textId="77777777" w:rsidTr="00D60EF2">
        <w:trPr>
          <w:trHeight w:val="315"/>
        </w:trPr>
        <w:tc>
          <w:tcPr>
            <w:tcW w:w="1350"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D60EF2">
        <w:trPr>
          <w:trHeight w:val="315"/>
        </w:trPr>
        <w:tc>
          <w:tcPr>
            <w:tcW w:w="1350"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D60EF2">
        <w:trPr>
          <w:trHeight w:val="315"/>
        </w:trPr>
        <w:tc>
          <w:tcPr>
            <w:tcW w:w="1350"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D60EF2">
        <w:trPr>
          <w:trHeight w:val="315"/>
        </w:trPr>
        <w:tc>
          <w:tcPr>
            <w:tcW w:w="1350"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D60EF2">
        <w:trPr>
          <w:trHeight w:val="315"/>
        </w:trPr>
        <w:tc>
          <w:tcPr>
            <w:tcW w:w="1350"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D60EF2">
        <w:trPr>
          <w:trHeight w:val="315"/>
        </w:trPr>
        <w:tc>
          <w:tcPr>
            <w:tcW w:w="1350"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D60EF2">
        <w:trPr>
          <w:trHeight w:val="315"/>
        </w:trPr>
        <w:tc>
          <w:tcPr>
            <w:tcW w:w="1350"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D60EF2">
        <w:trPr>
          <w:trHeight w:val="315"/>
        </w:trPr>
        <w:tc>
          <w:tcPr>
            <w:tcW w:w="1350"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D60EF2">
        <w:trPr>
          <w:trHeight w:val="315"/>
        </w:trPr>
        <w:tc>
          <w:tcPr>
            <w:tcW w:w="1350"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D60EF2">
        <w:trPr>
          <w:trHeight w:val="315"/>
        </w:trPr>
        <w:tc>
          <w:tcPr>
            <w:tcW w:w="1350"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D60EF2">
        <w:trPr>
          <w:trHeight w:val="315"/>
        </w:trPr>
        <w:tc>
          <w:tcPr>
            <w:tcW w:w="1350"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D60EF2">
        <w:trPr>
          <w:trHeight w:val="315"/>
        </w:trPr>
        <w:tc>
          <w:tcPr>
            <w:tcW w:w="1350"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D60EF2">
        <w:trPr>
          <w:trHeight w:val="315"/>
        </w:trPr>
        <w:tc>
          <w:tcPr>
            <w:tcW w:w="1350"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D60EF2">
        <w:trPr>
          <w:trHeight w:val="315"/>
        </w:trPr>
        <w:tc>
          <w:tcPr>
            <w:tcW w:w="1350"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D60EF2">
        <w:trPr>
          <w:trHeight w:val="315"/>
        </w:trPr>
        <w:tc>
          <w:tcPr>
            <w:tcW w:w="1350"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D60EF2">
        <w:trPr>
          <w:trHeight w:val="315"/>
        </w:trPr>
        <w:tc>
          <w:tcPr>
            <w:tcW w:w="1350"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00D60EF2">
        <w:trPr>
          <w:trHeight w:val="315"/>
        </w:trPr>
        <w:tc>
          <w:tcPr>
            <w:tcW w:w="1350"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D60EF2">
        <w:trPr>
          <w:trHeight w:val="315"/>
        </w:trPr>
        <w:tc>
          <w:tcPr>
            <w:tcW w:w="1350"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D60EF2">
        <w:trPr>
          <w:trHeight w:val="315"/>
        </w:trPr>
        <w:tc>
          <w:tcPr>
            <w:tcW w:w="1350"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lastRenderedPageBreak/>
              <w:t>Difference</w:t>
            </w:r>
          </w:p>
        </w:tc>
        <w:tc>
          <w:tcPr>
            <w:tcW w:w="6360"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D60EF2">
        <w:trPr>
          <w:trHeight w:val="315"/>
        </w:trPr>
        <w:tc>
          <w:tcPr>
            <w:tcW w:w="1350"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D60EF2">
        <w:trPr>
          <w:trHeight w:val="315"/>
        </w:trPr>
        <w:tc>
          <w:tcPr>
            <w:tcW w:w="1350"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D60EF2">
        <w:trPr>
          <w:trHeight w:val="315"/>
        </w:trPr>
        <w:tc>
          <w:tcPr>
            <w:tcW w:w="1350"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D60EF2">
        <w:trPr>
          <w:trHeight w:val="315"/>
        </w:trPr>
        <w:tc>
          <w:tcPr>
            <w:tcW w:w="1350"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D60EF2">
        <w:trPr>
          <w:trHeight w:val="315"/>
        </w:trPr>
        <w:tc>
          <w:tcPr>
            <w:tcW w:w="1350"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D60EF2">
        <w:trPr>
          <w:trHeight w:val="315"/>
        </w:trPr>
        <w:tc>
          <w:tcPr>
            <w:tcW w:w="1350"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D60EF2">
        <w:trPr>
          <w:trHeight w:val="315"/>
        </w:trPr>
        <w:tc>
          <w:tcPr>
            <w:tcW w:w="1350"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D60EF2">
        <w:trPr>
          <w:trHeight w:val="315"/>
        </w:trPr>
        <w:tc>
          <w:tcPr>
            <w:tcW w:w="1350"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D60EF2">
        <w:trPr>
          <w:trHeight w:val="315"/>
        </w:trPr>
        <w:tc>
          <w:tcPr>
            <w:tcW w:w="1350"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D60EF2">
        <w:trPr>
          <w:trHeight w:val="315"/>
        </w:trPr>
        <w:tc>
          <w:tcPr>
            <w:tcW w:w="1350"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D60EF2">
        <w:trPr>
          <w:trHeight w:val="315"/>
        </w:trPr>
        <w:tc>
          <w:tcPr>
            <w:tcW w:w="1350"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D60EF2">
        <w:trPr>
          <w:trHeight w:val="315"/>
        </w:trPr>
        <w:tc>
          <w:tcPr>
            <w:tcW w:w="1350"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D60EF2">
        <w:trPr>
          <w:trHeight w:val="315"/>
        </w:trPr>
        <w:tc>
          <w:tcPr>
            <w:tcW w:w="1350"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D60EF2">
        <w:trPr>
          <w:trHeight w:val="315"/>
        </w:trPr>
        <w:tc>
          <w:tcPr>
            <w:tcW w:w="1350"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D60EF2">
        <w:trPr>
          <w:trHeight w:val="315"/>
        </w:trPr>
        <w:tc>
          <w:tcPr>
            <w:tcW w:w="1350"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D60EF2">
        <w:trPr>
          <w:trHeight w:val="315"/>
        </w:trPr>
        <w:tc>
          <w:tcPr>
            <w:tcW w:w="1350"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D60EF2">
        <w:trPr>
          <w:trHeight w:val="315"/>
        </w:trPr>
        <w:tc>
          <w:tcPr>
            <w:tcW w:w="1350"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D60EF2">
        <w:trPr>
          <w:trHeight w:val="315"/>
        </w:trPr>
        <w:tc>
          <w:tcPr>
            <w:tcW w:w="1350"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D60EF2">
        <w:trPr>
          <w:trHeight w:val="315"/>
        </w:trPr>
        <w:tc>
          <w:tcPr>
            <w:tcW w:w="1350"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D60EF2">
        <w:trPr>
          <w:trHeight w:val="315"/>
        </w:trPr>
        <w:tc>
          <w:tcPr>
            <w:tcW w:w="1350"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D60EF2">
        <w:trPr>
          <w:trHeight w:val="315"/>
        </w:trPr>
        <w:tc>
          <w:tcPr>
            <w:tcW w:w="1350"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fmt="lowerRoman" w:start="1"/>
          <w:cols w:space="720"/>
          <w:docGrid w:linePitch="360"/>
        </w:sectPr>
      </w:pPr>
    </w:p>
    <w:p w14:paraId="5845F82B" w14:textId="75EABA59" w:rsidR="00346DC3" w:rsidRDefault="009206C9" w:rsidP="3363B434">
      <w:pPr>
        <w:pStyle w:val="Heading1"/>
        <w:spacing w:line="276" w:lineRule="auto"/>
      </w:pPr>
      <w:bookmarkStart w:id="6" w:name="_Toc150512027"/>
      <w:r>
        <w:lastRenderedPageBreak/>
        <w:t xml:space="preserve">Chapter </w:t>
      </w:r>
      <w:r w:rsidR="00FD7588">
        <w:t>One</w:t>
      </w:r>
      <w:r>
        <w:t>: EML 4551C</w:t>
      </w:r>
      <w:bookmarkEnd w:id="6"/>
    </w:p>
    <w:p w14:paraId="71F6AE6D" w14:textId="77777777" w:rsidR="0045532C" w:rsidRDefault="0045532C" w:rsidP="3363B434">
      <w:pPr>
        <w:spacing w:line="276" w:lineRule="auto"/>
      </w:pPr>
    </w:p>
    <w:p w14:paraId="187906C2" w14:textId="69380A41" w:rsidR="00BB40A0" w:rsidRDefault="00DE29D9" w:rsidP="3363B434">
      <w:pPr>
        <w:pStyle w:val="Heading2"/>
        <w:spacing w:line="276" w:lineRule="auto"/>
      </w:pPr>
      <w:bookmarkStart w:id="7" w:name="_Toc150512028"/>
      <w:r>
        <w:t xml:space="preserve">1.1 </w:t>
      </w:r>
      <w:r w:rsidR="00DA402C">
        <w:t>Project Scope</w:t>
      </w:r>
      <w:bookmarkEnd w:id="7"/>
    </w:p>
    <w:p w14:paraId="0092D04B"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color w:val="000000" w:themeColor="text1"/>
        </w:rPr>
        <w:t>Project Description</w:t>
      </w:r>
      <w:r w:rsidRPr="3363B434">
        <w:rPr>
          <w:rStyle w:val="normaltextrun"/>
          <w:color w:val="000000" w:themeColor="text1"/>
        </w:rPr>
        <w:t> </w:t>
      </w:r>
      <w:r w:rsidRPr="3363B434">
        <w:rPr>
          <w:rStyle w:val="eop"/>
          <w:rFonts w:eastAsiaTheme="majorEastAsia"/>
          <w:color w:val="000000" w:themeColor="text1"/>
        </w:rPr>
        <w:t> </w:t>
      </w:r>
    </w:p>
    <w:p w14:paraId="1B4D8598"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Project F1TENTH is an open-source project intended to foster interest and critical thinking about the rapidly developing field of autonomous systems by utilizing a preexisting 1/10</w:t>
      </w:r>
      <w:r w:rsidRPr="3363B434">
        <w:rPr>
          <w:rStyle w:val="normaltextrun"/>
          <w:sz w:val="19"/>
          <w:szCs w:val="19"/>
          <w:vertAlign w:val="superscript"/>
        </w:rPr>
        <w:t>th</w:t>
      </w:r>
      <w:r w:rsidRPr="3363B434">
        <w:rPr>
          <w:rStyle w:val="normaltextrun"/>
        </w:rPr>
        <w:t xml:space="preserve"> scale RC chassis and implementing various autonomous components such as LiDAR, cameras, speed controllers, and more to develop a platform that can be used for autonomous systems research and education. Originally founded by the University of Pennsylvania in 2016, the project has since expanded its participation to various researchers, engineers, and enthusiasts. The purpose of this project is to develop our own iteration of an F1TENTH vehicle to be used by researchers and students studying autonomous algorithms and providing them with a robust and engineered platform for their algorithm implementation.</w:t>
      </w:r>
      <w:r w:rsidRPr="3363B434">
        <w:rPr>
          <w:rStyle w:val="eop"/>
          <w:rFonts w:eastAsiaTheme="majorEastAsia"/>
        </w:rPr>
        <w:t> </w:t>
      </w:r>
    </w:p>
    <w:p w14:paraId="080AE27A"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color w:val="000000" w:themeColor="text1"/>
        </w:rPr>
        <w:t>Project Objective</w:t>
      </w:r>
      <w:r w:rsidRPr="3363B434">
        <w:rPr>
          <w:rStyle w:val="normaltextrun"/>
          <w:color w:val="000000" w:themeColor="text1"/>
        </w:rPr>
        <w:t> </w:t>
      </w:r>
      <w:r w:rsidRPr="3363B434">
        <w:rPr>
          <w:rStyle w:val="eop"/>
          <w:rFonts w:eastAsiaTheme="majorEastAsia"/>
          <w:color w:val="000000" w:themeColor="text1"/>
        </w:rPr>
        <w:t> </w:t>
      </w:r>
    </w:p>
    <w:p w14:paraId="249F2186"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The objective of this project is to design and fabricate a well-engineered 1/10</w:t>
      </w:r>
      <w:r w:rsidRPr="3363B434">
        <w:rPr>
          <w:rStyle w:val="normaltextrun"/>
          <w:sz w:val="19"/>
          <w:szCs w:val="19"/>
          <w:vertAlign w:val="superscript"/>
        </w:rPr>
        <w:t>th</w:t>
      </w:r>
      <w:r w:rsidRPr="3363B434">
        <w:rPr>
          <w:rStyle w:val="normaltextrun"/>
        </w:rPr>
        <w:t xml:space="preserve"> scale vehicle chassis that can house various autonomous driving components while taking into consideration clearly defined mechanical engineering metrics such as center of gravity, moment of inertia, fluid flow about the chassis, and even more parameters.</w:t>
      </w:r>
      <w:r w:rsidRPr="3363B434">
        <w:rPr>
          <w:rStyle w:val="eop"/>
          <w:rFonts w:eastAsiaTheme="majorEastAsia"/>
        </w:rPr>
        <w:t> </w:t>
      </w:r>
    </w:p>
    <w:p w14:paraId="07D5E08C"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color w:val="000000" w:themeColor="text1"/>
        </w:rPr>
        <w:t>Key Goals</w:t>
      </w:r>
      <w:r w:rsidRPr="3363B434">
        <w:rPr>
          <w:rStyle w:val="normaltextrun"/>
          <w:color w:val="000000" w:themeColor="text1"/>
        </w:rPr>
        <w:t>  </w:t>
      </w:r>
      <w:r w:rsidRPr="3363B434">
        <w:rPr>
          <w:rStyle w:val="eop"/>
          <w:rFonts w:eastAsiaTheme="majorEastAsia"/>
          <w:color w:val="000000" w:themeColor="text1"/>
        </w:rPr>
        <w:t> </w:t>
      </w:r>
    </w:p>
    <w:p w14:paraId="331401F0"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color w:val="000000" w:themeColor="text1"/>
        </w:rPr>
        <w:t>A key goal is to create a foundational body design that is scalable. Mechanical properties of the chassis should be consistent across different iterations of the chassis. Another key goal is to determine an optimal material choice to prioritize strength and minimize overall weight. Our final key goal is for each of the design iterations to have guaranteed repeatable metrics. A key aspect of achieving scalability is ensuring that manufacturing processes are streamlined for efficiency. Guaranteed repeatable metrics, such as the Center of Mass and Moment of Inertia, are fundamental to achieving precise control and stability in various applications. Ensuring these metrics remain consistent from one body iteration to another is vital for maintaining control algorithms, optimizing vehicle dynamics, and achieving desired performance outcomes. Ultimately, these objectives reflect a commitment to delivering high-quality products that meet the exacting standards of our sponsor. </w:t>
      </w:r>
      <w:r w:rsidRPr="3363B434">
        <w:rPr>
          <w:rStyle w:val="eop"/>
          <w:rFonts w:eastAsiaTheme="majorEastAsia"/>
          <w:color w:val="000000" w:themeColor="text1"/>
        </w:rPr>
        <w:t> </w:t>
      </w:r>
    </w:p>
    <w:p w14:paraId="219B1052"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color w:val="000000" w:themeColor="text1"/>
        </w:rPr>
        <w:t>Primary Market</w:t>
      </w:r>
      <w:r w:rsidRPr="3363B434">
        <w:rPr>
          <w:rStyle w:val="normaltextrun"/>
          <w:color w:val="000000" w:themeColor="text1"/>
        </w:rPr>
        <w:t> </w:t>
      </w:r>
      <w:r w:rsidRPr="3363B434">
        <w:rPr>
          <w:rStyle w:val="eop"/>
          <w:rFonts w:eastAsiaTheme="majorEastAsia"/>
          <w:color w:val="000000" w:themeColor="text1"/>
        </w:rPr>
        <w:t> </w:t>
      </w:r>
    </w:p>
    <w:p w14:paraId="54CDD77E"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color w:val="000000" w:themeColor="text1"/>
        </w:rPr>
        <w:t>Intended primary market for the project is the Resilient and Autonomous Lab at Florida State University. Professor Dr. Anubi is seeking the establishment of a developed autonomous F1/10</w:t>
      </w:r>
      <w:r w:rsidRPr="3363B434">
        <w:rPr>
          <w:rStyle w:val="normaltextrun"/>
          <w:color w:val="000000" w:themeColor="text1"/>
          <w:sz w:val="19"/>
          <w:szCs w:val="19"/>
          <w:vertAlign w:val="superscript"/>
        </w:rPr>
        <w:t>th</w:t>
      </w:r>
      <w:r w:rsidRPr="3363B434">
        <w:rPr>
          <w:rStyle w:val="normaltextrun"/>
          <w:color w:val="000000" w:themeColor="text1"/>
        </w:rPr>
        <w:t xml:space="preserve"> platform as a research tool.</w:t>
      </w:r>
      <w:r w:rsidRPr="3363B434">
        <w:rPr>
          <w:rStyle w:val="eop"/>
          <w:rFonts w:eastAsiaTheme="majorEastAsia"/>
          <w:color w:val="000000" w:themeColor="text1"/>
        </w:rPr>
        <w:t> </w:t>
      </w:r>
    </w:p>
    <w:p w14:paraId="77D0D9B8"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color w:val="000000" w:themeColor="text1"/>
        </w:rPr>
        <w:t>Secondary Markets</w:t>
      </w:r>
      <w:r w:rsidRPr="3363B434">
        <w:rPr>
          <w:rStyle w:val="normaltextrun"/>
          <w:color w:val="000000" w:themeColor="text1"/>
        </w:rPr>
        <w:t> </w:t>
      </w:r>
      <w:r w:rsidRPr="3363B434">
        <w:rPr>
          <w:rStyle w:val="eop"/>
          <w:rFonts w:eastAsiaTheme="majorEastAsia"/>
          <w:color w:val="000000" w:themeColor="text1"/>
        </w:rPr>
        <w:t> </w:t>
      </w:r>
    </w:p>
    <w:p w14:paraId="223D6161" w14:textId="5D2642EF"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color w:val="000000" w:themeColor="text1"/>
        </w:rPr>
        <w:t>Beyond initial intention, the platform will be used to instruct students in courses as a base point. Another secondary market would be F1/10</w:t>
      </w:r>
      <w:r w:rsidRPr="3363B434">
        <w:rPr>
          <w:rStyle w:val="normaltextrun"/>
          <w:color w:val="000000" w:themeColor="text1"/>
          <w:sz w:val="19"/>
          <w:szCs w:val="19"/>
          <w:vertAlign w:val="superscript"/>
        </w:rPr>
        <w:t>th</w:t>
      </w:r>
      <w:r w:rsidRPr="3363B434">
        <w:rPr>
          <w:rStyle w:val="normaltextrun"/>
          <w:color w:val="000000" w:themeColor="text1"/>
        </w:rPr>
        <w:t xml:space="preserve"> open-source project consumers that can access the development of these F1/10</w:t>
      </w:r>
      <w:r w:rsidRPr="3363B434">
        <w:rPr>
          <w:rStyle w:val="normaltextrun"/>
          <w:color w:val="000000" w:themeColor="text1"/>
          <w:sz w:val="19"/>
          <w:szCs w:val="19"/>
          <w:vertAlign w:val="superscript"/>
        </w:rPr>
        <w:t>th</w:t>
      </w:r>
      <w:r w:rsidRPr="3363B434">
        <w:rPr>
          <w:rStyle w:val="normaltextrun"/>
          <w:color w:val="000000" w:themeColor="text1"/>
        </w:rPr>
        <w:t xml:space="preserve"> cars. Hobbyists who are interested in the F1/10</w:t>
      </w:r>
      <w:r w:rsidRPr="3363B434">
        <w:rPr>
          <w:rStyle w:val="normaltextrun"/>
          <w:color w:val="000000" w:themeColor="text1"/>
          <w:sz w:val="19"/>
          <w:szCs w:val="19"/>
          <w:vertAlign w:val="superscript"/>
        </w:rPr>
        <w:t>th</w:t>
      </w:r>
      <w:r w:rsidRPr="3363B434">
        <w:rPr>
          <w:rStyle w:val="normaltextrun"/>
          <w:color w:val="000000" w:themeColor="text1"/>
        </w:rPr>
        <w:t xml:space="preserve"> project have </w:t>
      </w:r>
      <w:r w:rsidRPr="3363B434">
        <w:rPr>
          <w:rStyle w:val="normaltextrun"/>
          <w:color w:val="000000" w:themeColor="text1"/>
        </w:rPr>
        <w:lastRenderedPageBreak/>
        <w:t xml:space="preserve">also been identified as a secondary market. The work done on this project could also be marketed to the </w:t>
      </w:r>
      <w:r w:rsidR="33207D7D" w:rsidRPr="3363B434">
        <w:rPr>
          <w:rStyle w:val="normaltextrun"/>
          <w:color w:val="000000" w:themeColor="text1"/>
        </w:rPr>
        <w:t>remote-</w:t>
      </w:r>
      <w:r w:rsidR="54523D06" w:rsidRPr="3363B434">
        <w:rPr>
          <w:rStyle w:val="normaltextrun"/>
          <w:color w:val="000000" w:themeColor="text1"/>
        </w:rPr>
        <w:t>controlled</w:t>
      </w:r>
      <w:r w:rsidRPr="3363B434">
        <w:rPr>
          <w:rStyle w:val="normaltextrun"/>
          <w:color w:val="000000" w:themeColor="text1"/>
        </w:rPr>
        <w:t xml:space="preserve"> car community in general.</w:t>
      </w:r>
      <w:r w:rsidRPr="3363B434">
        <w:rPr>
          <w:rStyle w:val="eop"/>
          <w:rFonts w:eastAsiaTheme="majorEastAsia"/>
          <w:color w:val="000000" w:themeColor="text1"/>
        </w:rPr>
        <w:t> </w:t>
      </w:r>
    </w:p>
    <w:p w14:paraId="27CD91B1"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color w:val="000000" w:themeColor="text1"/>
        </w:rPr>
        <w:t>Assumptions</w:t>
      </w:r>
      <w:r w:rsidRPr="3363B434">
        <w:rPr>
          <w:rStyle w:val="normaltextrun"/>
          <w:color w:val="000000" w:themeColor="text1"/>
        </w:rPr>
        <w:t> </w:t>
      </w:r>
      <w:r w:rsidRPr="3363B434">
        <w:rPr>
          <w:rStyle w:val="eop"/>
          <w:rFonts w:eastAsiaTheme="majorEastAsia"/>
          <w:color w:val="000000" w:themeColor="text1"/>
        </w:rPr>
        <w:t> </w:t>
      </w:r>
    </w:p>
    <w:p w14:paraId="145B09C5" w14:textId="1ADCBD75"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color w:val="000000" w:themeColor="text1"/>
        </w:rPr>
        <w:t xml:space="preserve">These assumptions act to limit the scope of the project to assure the team’s effort is not spread too thin. The design will give repeatable results able to be implemented on multiple chassis without performance variation. The current design of the vehicle chassis is not expected to change, all designs will be made for a single chassis that may be duplicated. The product will be designed primarily for engineering professors and their students. A high degree of competency with the produced system is expected of the consumer. The vehicle body will be able to endure some abuse in a racing environment but is not expected to hold up to large impacts. </w:t>
      </w:r>
      <w:r w:rsidR="2FA9FBCF" w:rsidRPr="3363B434">
        <w:rPr>
          <w:rStyle w:val="normaltextrun"/>
          <w:color w:val="000000" w:themeColor="text1"/>
        </w:rPr>
        <w:t>The vehicle body will be modular, and separate body portions can be replaced and iterated without changing others.</w:t>
      </w:r>
      <w:r w:rsidRPr="3363B434">
        <w:rPr>
          <w:rStyle w:val="normaltextrun"/>
          <w:color w:val="000000" w:themeColor="text1"/>
        </w:rPr>
        <w:t xml:space="preserve"> Mass is </w:t>
      </w:r>
      <w:r w:rsidR="3D8A17A3" w:rsidRPr="3363B434">
        <w:rPr>
          <w:rStyle w:val="normaltextrun"/>
          <w:color w:val="000000" w:themeColor="text1"/>
        </w:rPr>
        <w:t>a crucial factor</w:t>
      </w:r>
      <w:r w:rsidRPr="3363B434">
        <w:rPr>
          <w:rStyle w:val="normaltextrun"/>
          <w:color w:val="000000" w:themeColor="text1"/>
        </w:rPr>
        <w:t xml:space="preserve"> in vehicle design, minimizing mass will be a major focus.</w:t>
      </w:r>
      <w:r w:rsidRPr="3363B434">
        <w:rPr>
          <w:rStyle w:val="eop"/>
          <w:rFonts w:eastAsiaTheme="majorEastAsia"/>
          <w:color w:val="000000" w:themeColor="text1"/>
        </w:rPr>
        <w:t> </w:t>
      </w:r>
    </w:p>
    <w:p w14:paraId="03929593"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color w:val="000000" w:themeColor="text1"/>
        </w:rPr>
        <w:t>Stakeholders</w:t>
      </w:r>
      <w:r w:rsidRPr="3363B434">
        <w:rPr>
          <w:rStyle w:val="normaltextrun"/>
          <w:color w:val="000000" w:themeColor="text1"/>
        </w:rPr>
        <w:t> </w:t>
      </w:r>
      <w:r w:rsidRPr="3363B434">
        <w:rPr>
          <w:rStyle w:val="eop"/>
          <w:rFonts w:eastAsiaTheme="majorEastAsia"/>
          <w:color w:val="000000" w:themeColor="text1"/>
        </w:rPr>
        <w:t> </w:t>
      </w:r>
    </w:p>
    <w:p w14:paraId="71ECF25A" w14:textId="3BC0E46F" w:rsidR="003C59BB" w:rsidRDefault="00FF6E62" w:rsidP="3363B434">
      <w:pPr>
        <w:pStyle w:val="paragraph"/>
        <w:spacing w:before="0" w:beforeAutospacing="0" w:after="0" w:afterAutospacing="0" w:line="276" w:lineRule="auto"/>
        <w:ind w:firstLine="720"/>
        <w:textAlignment w:val="baseline"/>
        <w:rPr>
          <w:rStyle w:val="eop"/>
          <w:rFonts w:eastAsiaTheme="majorEastAsia"/>
          <w:color w:val="000000"/>
        </w:rPr>
      </w:pPr>
      <w:r w:rsidRPr="3363B434">
        <w:rPr>
          <w:rStyle w:val="normaltextrun"/>
          <w:color w:val="000000" w:themeColor="text1"/>
        </w:rPr>
        <w:t>The stakeholders of this project consist of the F1TENTH, FAMU-FSU College of Engineering, as well as Senior Design Coordinator Dr. Shayne McConomy, and Academic Advisor Dr. Moses Anubi. F1TENTH is the sponsor for the project. Furthermore, F1TENTH’S partner Locomotion is also interested in the project since their mission statement is to innovate fully autonomous vehicles. Dr. McConomy, Dr. Anubi, and the FAMU-FSU College of Engineering are represented in the project. Therefore, they are all interested in the project.</w:t>
      </w:r>
      <w:r w:rsidRPr="3363B434">
        <w:rPr>
          <w:rStyle w:val="eop"/>
          <w:rFonts w:eastAsiaTheme="majorEastAsia"/>
          <w:color w:val="000000" w:themeColor="text1"/>
        </w:rPr>
        <w:t> </w:t>
      </w:r>
    </w:p>
    <w:p w14:paraId="414EEB95" w14:textId="77777777" w:rsidR="00FF6E62" w:rsidRP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p>
    <w:p w14:paraId="2F7FAF0F" w14:textId="3E9EAC44" w:rsidR="003C59BB" w:rsidRDefault="00DE29D9" w:rsidP="3363B434">
      <w:pPr>
        <w:pStyle w:val="Heading2"/>
        <w:spacing w:line="276" w:lineRule="auto"/>
      </w:pPr>
      <w:bookmarkStart w:id="8" w:name="_Toc150512029"/>
      <w:r>
        <w:t xml:space="preserve">1.2 </w:t>
      </w:r>
      <w:r w:rsidR="003C59BB">
        <w:t>Customer Needs</w:t>
      </w:r>
      <w:bookmarkEnd w:id="8"/>
    </w:p>
    <w:p w14:paraId="0CB8DDE0" w14:textId="0DDE95C6" w:rsidR="0045532C" w:rsidRDefault="7C2867BC" w:rsidP="1086B016">
      <w:pPr>
        <w:spacing w:after="160" w:line="276" w:lineRule="auto"/>
        <w:rPr>
          <w:rFonts w:eastAsia="Times New Roman" w:cs="Times New Roman"/>
          <w:color w:val="000000" w:themeColor="text1"/>
        </w:rPr>
      </w:pPr>
      <w:r w:rsidRPr="30117721">
        <w:rPr>
          <w:rFonts w:eastAsia="Times New Roman" w:cs="Times New Roman"/>
          <w:color w:val="000000" w:themeColor="text1"/>
        </w:rPr>
        <w:t>Team 503 conducted a meeting with the customer and sponsor, Dr. Anubi, discussing the needs and wants for the Formula 1/10</w:t>
      </w:r>
      <w:r w:rsidRPr="30117721">
        <w:rPr>
          <w:rFonts w:eastAsia="Times New Roman" w:cs="Times New Roman"/>
          <w:color w:val="000000" w:themeColor="text1"/>
          <w:vertAlign w:val="superscript"/>
        </w:rPr>
        <w:t>th</w:t>
      </w:r>
      <w:r w:rsidRPr="30117721">
        <w:rPr>
          <w:rFonts w:eastAsia="Times New Roman" w:cs="Times New Roman"/>
          <w:color w:val="000000" w:themeColor="text1"/>
        </w:rPr>
        <w:t xml:space="preserve"> project. These customer needs will be the design parameters and foundation for the product which Team 503 designs and develops. These questions were asked during the first meeting with the sponsor to establish an initial basis for the project, and then some supplementary questions were asked via a follow-up email to clear any confusion and miscommunication between Team 503 and the sponsor. </w:t>
      </w:r>
      <w:r w:rsidR="380FB14D" w:rsidRPr="30117721">
        <w:rPr>
          <w:rFonts w:eastAsia="Times New Roman" w:cs="Times New Roman"/>
          <w:color w:val="000000" w:themeColor="text1"/>
        </w:rPr>
        <w:t>The customer's questions, their response to them, and how Team 503 interpreted their response in an engineering context are listed below.</w:t>
      </w:r>
    </w:p>
    <w:p w14:paraId="5CEB7033" w14:textId="5C397BAB" w:rsidR="5898A43C" w:rsidRDefault="5898A43C" w:rsidP="1086B016">
      <w:pPr>
        <w:spacing w:line="240" w:lineRule="auto"/>
        <w:ind w:firstLine="0"/>
        <w:jc w:val="center"/>
        <w:rPr>
          <w:rFonts w:eastAsia="Times New Roman" w:cs="Times New Roman"/>
          <w:szCs w:val="24"/>
        </w:rPr>
      </w:pPr>
      <w:r w:rsidRPr="1086B016">
        <w:rPr>
          <w:rFonts w:eastAsia="Times New Roman" w:cs="Times New Roman"/>
          <w:color w:val="000000" w:themeColor="text1"/>
        </w:rPr>
        <w:t>Table 1: Customer Responses and Interpreted Needs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90"/>
        <w:gridCol w:w="3210"/>
        <w:gridCol w:w="3030"/>
      </w:tblGrid>
      <w:tr w:rsidR="3363B434" w14:paraId="6E0E2FFA" w14:textId="77777777" w:rsidTr="30117721">
        <w:trPr>
          <w:trHeight w:val="300"/>
        </w:trPr>
        <w:tc>
          <w:tcPr>
            <w:tcW w:w="3090" w:type="dxa"/>
            <w:tcMar>
              <w:left w:w="105" w:type="dxa"/>
              <w:right w:w="105" w:type="dxa"/>
            </w:tcMar>
          </w:tcPr>
          <w:p w14:paraId="3FA31438" w14:textId="75013791" w:rsidR="3363B434" w:rsidRDefault="3363B434" w:rsidP="3363B434">
            <w:pPr>
              <w:spacing w:line="276" w:lineRule="auto"/>
              <w:rPr>
                <w:rFonts w:eastAsia="Times New Roman" w:cs="Times New Roman"/>
                <w:szCs w:val="24"/>
              </w:rPr>
            </w:pPr>
            <w:r w:rsidRPr="3363B434">
              <w:rPr>
                <w:rFonts w:eastAsia="Times New Roman" w:cs="Times New Roman"/>
                <w:b/>
                <w:bCs/>
                <w:szCs w:val="24"/>
              </w:rPr>
              <w:t>Question</w:t>
            </w:r>
          </w:p>
        </w:tc>
        <w:tc>
          <w:tcPr>
            <w:tcW w:w="3210" w:type="dxa"/>
            <w:tcMar>
              <w:left w:w="105" w:type="dxa"/>
              <w:right w:w="105" w:type="dxa"/>
            </w:tcMar>
          </w:tcPr>
          <w:p w14:paraId="692B39F5" w14:textId="54765787" w:rsidR="3363B434" w:rsidRDefault="3363B434" w:rsidP="3363B434">
            <w:pPr>
              <w:spacing w:line="276" w:lineRule="auto"/>
              <w:rPr>
                <w:rFonts w:eastAsia="Times New Roman" w:cs="Times New Roman"/>
                <w:szCs w:val="24"/>
              </w:rPr>
            </w:pPr>
            <w:r w:rsidRPr="3363B434">
              <w:rPr>
                <w:rFonts w:eastAsia="Times New Roman" w:cs="Times New Roman"/>
                <w:b/>
                <w:bCs/>
                <w:szCs w:val="24"/>
              </w:rPr>
              <w:t>Response</w:t>
            </w:r>
          </w:p>
        </w:tc>
        <w:tc>
          <w:tcPr>
            <w:tcW w:w="3030" w:type="dxa"/>
            <w:tcMar>
              <w:left w:w="105" w:type="dxa"/>
              <w:right w:w="105" w:type="dxa"/>
            </w:tcMar>
          </w:tcPr>
          <w:p w14:paraId="3382D411" w14:textId="5E9915A9" w:rsidR="3363B434" w:rsidRDefault="3363B434" w:rsidP="3363B434">
            <w:pPr>
              <w:spacing w:line="276" w:lineRule="auto"/>
              <w:rPr>
                <w:rFonts w:eastAsia="Times New Roman" w:cs="Times New Roman"/>
                <w:szCs w:val="24"/>
              </w:rPr>
            </w:pPr>
            <w:r w:rsidRPr="3363B434">
              <w:rPr>
                <w:rFonts w:eastAsia="Times New Roman" w:cs="Times New Roman"/>
                <w:b/>
                <w:bCs/>
                <w:szCs w:val="24"/>
              </w:rPr>
              <w:t>Interpreted Need</w:t>
            </w:r>
          </w:p>
        </w:tc>
      </w:tr>
      <w:tr w:rsidR="3363B434" w14:paraId="2A216A4B" w14:textId="77777777" w:rsidTr="30117721">
        <w:trPr>
          <w:trHeight w:val="300"/>
        </w:trPr>
        <w:tc>
          <w:tcPr>
            <w:tcW w:w="3090" w:type="dxa"/>
            <w:tcMar>
              <w:left w:w="105" w:type="dxa"/>
              <w:right w:w="105" w:type="dxa"/>
            </w:tcMar>
          </w:tcPr>
          <w:p w14:paraId="5726A222" w14:textId="7B342C81"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are the goals for this project?</w:t>
            </w:r>
          </w:p>
        </w:tc>
        <w:tc>
          <w:tcPr>
            <w:tcW w:w="3210" w:type="dxa"/>
            <w:tcMar>
              <w:left w:w="105" w:type="dxa"/>
              <w:right w:w="105" w:type="dxa"/>
            </w:tcMar>
          </w:tcPr>
          <w:p w14:paraId="3E9879B7" w14:textId="396CA666"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 xml:space="preserve">The designed mechanical properties such as Moment of Inertia and Center of Mass should be consistent across different chassis. Variation in </w:t>
            </w:r>
            <w:r w:rsidRPr="3363B434">
              <w:rPr>
                <w:rFonts w:eastAsia="Times New Roman" w:cs="Times New Roman"/>
                <w:szCs w:val="24"/>
              </w:rPr>
              <w:lastRenderedPageBreak/>
              <w:t>length is undesirable. The design should be easily scalable.</w:t>
            </w:r>
          </w:p>
        </w:tc>
        <w:tc>
          <w:tcPr>
            <w:tcW w:w="3030" w:type="dxa"/>
            <w:tcMar>
              <w:left w:w="105" w:type="dxa"/>
              <w:right w:w="105" w:type="dxa"/>
            </w:tcMar>
          </w:tcPr>
          <w:p w14:paraId="530A3E85" w14:textId="7CDEED16"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lastRenderedPageBreak/>
              <w:t>The F1/10</w:t>
            </w:r>
            <w:r w:rsidRPr="3363B434">
              <w:rPr>
                <w:rFonts w:eastAsia="Times New Roman" w:cs="Times New Roman"/>
                <w:szCs w:val="24"/>
                <w:vertAlign w:val="superscript"/>
              </w:rPr>
              <w:t>th</w:t>
            </w:r>
            <w:r w:rsidRPr="3363B434">
              <w:rPr>
                <w:rFonts w:eastAsia="Times New Roman" w:cs="Times New Roman"/>
                <w:szCs w:val="24"/>
              </w:rPr>
              <w:t xml:space="preserve"> vehicle chassis has definite mechanical metrics and is easily reproducible. </w:t>
            </w:r>
          </w:p>
        </w:tc>
      </w:tr>
      <w:tr w:rsidR="3363B434" w14:paraId="7D692172" w14:textId="77777777" w:rsidTr="30117721">
        <w:trPr>
          <w:trHeight w:val="300"/>
        </w:trPr>
        <w:tc>
          <w:tcPr>
            <w:tcW w:w="3090" w:type="dxa"/>
            <w:tcMar>
              <w:left w:w="105" w:type="dxa"/>
              <w:right w:w="105" w:type="dxa"/>
            </w:tcMar>
          </w:tcPr>
          <w:p w14:paraId="64335928" w14:textId="3507268C"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problems do you experience commonly with this type of project?</w:t>
            </w:r>
          </w:p>
        </w:tc>
        <w:tc>
          <w:tcPr>
            <w:tcW w:w="3210" w:type="dxa"/>
            <w:tcMar>
              <w:left w:w="105" w:type="dxa"/>
              <w:right w:w="105" w:type="dxa"/>
            </w:tcMar>
          </w:tcPr>
          <w:p w14:paraId="61948504" w14:textId="5CC4678E"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Time. It seems to take too long. It would be great if you can get it done in a timely manner</w:t>
            </w:r>
          </w:p>
        </w:tc>
        <w:tc>
          <w:tcPr>
            <w:tcW w:w="3030" w:type="dxa"/>
            <w:tcMar>
              <w:left w:w="105" w:type="dxa"/>
              <w:right w:w="105" w:type="dxa"/>
            </w:tcMar>
          </w:tcPr>
          <w:p w14:paraId="4E71FC55" w14:textId="1B2D16D0"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design of the chassis will be constructed in a timely manner.</w:t>
            </w:r>
          </w:p>
        </w:tc>
      </w:tr>
      <w:tr w:rsidR="3363B434" w14:paraId="3E6E86D2" w14:textId="77777777" w:rsidTr="30117721">
        <w:trPr>
          <w:trHeight w:val="300"/>
        </w:trPr>
        <w:tc>
          <w:tcPr>
            <w:tcW w:w="3090" w:type="dxa"/>
            <w:tcMar>
              <w:left w:w="105" w:type="dxa"/>
              <w:right w:w="105" w:type="dxa"/>
            </w:tcMar>
          </w:tcPr>
          <w:p w14:paraId="47A89CE6" w14:textId="1D78BB4B"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kind of extra components or attachments need to be considered?</w:t>
            </w:r>
          </w:p>
        </w:tc>
        <w:tc>
          <w:tcPr>
            <w:tcW w:w="3210" w:type="dxa"/>
            <w:tcMar>
              <w:left w:w="105" w:type="dxa"/>
              <w:right w:w="105" w:type="dxa"/>
            </w:tcMar>
          </w:tcPr>
          <w:p w14:paraId="68CA7381" w14:textId="351C459E"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Expect the chassis components to remain the same</w:t>
            </w:r>
          </w:p>
        </w:tc>
        <w:tc>
          <w:tcPr>
            <w:tcW w:w="3030" w:type="dxa"/>
            <w:tcMar>
              <w:left w:w="105" w:type="dxa"/>
              <w:right w:w="105" w:type="dxa"/>
            </w:tcMar>
          </w:tcPr>
          <w:p w14:paraId="367C9511" w14:textId="53DE08C1"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All iterations of the chassis will contain the same components.</w:t>
            </w:r>
          </w:p>
        </w:tc>
      </w:tr>
      <w:tr w:rsidR="3363B434" w14:paraId="6C339D5E" w14:textId="77777777" w:rsidTr="30117721">
        <w:trPr>
          <w:trHeight w:val="300"/>
        </w:trPr>
        <w:tc>
          <w:tcPr>
            <w:tcW w:w="3090" w:type="dxa"/>
            <w:tcMar>
              <w:left w:w="105" w:type="dxa"/>
              <w:right w:w="105" w:type="dxa"/>
            </w:tcMar>
          </w:tcPr>
          <w:p w14:paraId="44308B80" w14:textId="4A70FFD9"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do you like about the chassis so far?</w:t>
            </w:r>
          </w:p>
        </w:tc>
        <w:tc>
          <w:tcPr>
            <w:tcW w:w="3210" w:type="dxa"/>
            <w:tcMar>
              <w:left w:w="105" w:type="dxa"/>
              <w:right w:w="105" w:type="dxa"/>
            </w:tcMar>
          </w:tcPr>
          <w:p w14:paraId="44F0726B" w14:textId="028CA749"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ability to fully control the design of the platform is great.</w:t>
            </w:r>
          </w:p>
        </w:tc>
        <w:tc>
          <w:tcPr>
            <w:tcW w:w="3030" w:type="dxa"/>
            <w:tcMar>
              <w:left w:w="105" w:type="dxa"/>
              <w:right w:w="105" w:type="dxa"/>
            </w:tcMar>
          </w:tcPr>
          <w:p w14:paraId="47FF867F" w14:textId="3931A859"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design of the chassis is unique and modular.</w:t>
            </w:r>
          </w:p>
        </w:tc>
      </w:tr>
      <w:tr w:rsidR="3363B434" w14:paraId="7C9B725D" w14:textId="77777777" w:rsidTr="30117721">
        <w:trPr>
          <w:trHeight w:val="300"/>
        </w:trPr>
        <w:tc>
          <w:tcPr>
            <w:tcW w:w="3090" w:type="dxa"/>
            <w:tcMar>
              <w:left w:w="105" w:type="dxa"/>
              <w:right w:w="105" w:type="dxa"/>
            </w:tcMar>
          </w:tcPr>
          <w:p w14:paraId="55818145" w14:textId="6523767B"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do you dislike about the chassis so far?</w:t>
            </w:r>
          </w:p>
        </w:tc>
        <w:tc>
          <w:tcPr>
            <w:tcW w:w="3210" w:type="dxa"/>
            <w:tcMar>
              <w:left w:w="105" w:type="dxa"/>
              <w:right w:w="105" w:type="dxa"/>
            </w:tcMar>
          </w:tcPr>
          <w:p w14:paraId="1ACED433" w14:textId="5BFD844D"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separate chassis are not identical. Control instructions are not able to be transferred simply between different chassis easily.</w:t>
            </w:r>
          </w:p>
        </w:tc>
        <w:tc>
          <w:tcPr>
            <w:tcW w:w="3030" w:type="dxa"/>
            <w:tcMar>
              <w:left w:w="105" w:type="dxa"/>
              <w:right w:w="105" w:type="dxa"/>
            </w:tcMar>
          </w:tcPr>
          <w:p w14:paraId="04610D8E" w14:textId="487D8124"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Designs produced will bear repeatable results.</w:t>
            </w:r>
          </w:p>
        </w:tc>
      </w:tr>
      <w:tr w:rsidR="3363B434" w14:paraId="4C77A0BA" w14:textId="77777777" w:rsidTr="30117721">
        <w:trPr>
          <w:trHeight w:val="300"/>
        </w:trPr>
        <w:tc>
          <w:tcPr>
            <w:tcW w:w="3090" w:type="dxa"/>
            <w:tcMar>
              <w:left w:w="105" w:type="dxa"/>
              <w:right w:w="105" w:type="dxa"/>
            </w:tcMar>
          </w:tcPr>
          <w:p w14:paraId="002F4C53" w14:textId="462CEBA3"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kind of different iterations would you like to see?</w:t>
            </w:r>
          </w:p>
        </w:tc>
        <w:tc>
          <w:tcPr>
            <w:tcW w:w="3210" w:type="dxa"/>
            <w:tcMar>
              <w:left w:w="105" w:type="dxa"/>
              <w:right w:w="105" w:type="dxa"/>
            </w:tcMar>
          </w:tcPr>
          <w:p w14:paraId="2C5709E0" w14:textId="62DC8514"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Many design iterations may not be reasonable under the time restraints present, but worthwhile, well-engineered iterations will be expected.</w:t>
            </w:r>
          </w:p>
        </w:tc>
        <w:tc>
          <w:tcPr>
            <w:tcW w:w="3030" w:type="dxa"/>
            <w:tcMar>
              <w:left w:w="105" w:type="dxa"/>
              <w:right w:w="105" w:type="dxa"/>
            </w:tcMar>
          </w:tcPr>
          <w:p w14:paraId="566A6B25" w14:textId="38B5DF42"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Iterative design will be necessary during this project. Excessive iterations may be counterproductive.</w:t>
            </w:r>
          </w:p>
        </w:tc>
      </w:tr>
      <w:tr w:rsidR="3363B434" w14:paraId="581F79D2" w14:textId="77777777" w:rsidTr="30117721">
        <w:trPr>
          <w:trHeight w:val="300"/>
        </w:trPr>
        <w:tc>
          <w:tcPr>
            <w:tcW w:w="3090" w:type="dxa"/>
            <w:tcMar>
              <w:left w:w="105" w:type="dxa"/>
              <w:right w:w="105" w:type="dxa"/>
            </w:tcMar>
          </w:tcPr>
          <w:p w14:paraId="43C44ED1" w14:textId="2775E736"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Is it fair game to reference competitor’s cars or from any vehicle features you want?</w:t>
            </w:r>
          </w:p>
        </w:tc>
        <w:tc>
          <w:tcPr>
            <w:tcW w:w="3210" w:type="dxa"/>
            <w:tcMar>
              <w:left w:w="105" w:type="dxa"/>
              <w:right w:w="105" w:type="dxa"/>
            </w:tcMar>
          </w:tcPr>
          <w:p w14:paraId="2877274D" w14:textId="18F75414"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Prefers well engineered solutions to aesthetic design. F1 car designs are great to draw from, well-engineered with years of Research and Development behind them.</w:t>
            </w:r>
          </w:p>
        </w:tc>
        <w:tc>
          <w:tcPr>
            <w:tcW w:w="3030" w:type="dxa"/>
            <w:tcMar>
              <w:left w:w="105" w:type="dxa"/>
              <w:right w:w="105" w:type="dxa"/>
            </w:tcMar>
          </w:tcPr>
          <w:p w14:paraId="56952D90" w14:textId="4231BC82"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final design may be inspired by other effective designs. The function of the body will be more important than the form.</w:t>
            </w:r>
          </w:p>
        </w:tc>
      </w:tr>
      <w:tr w:rsidR="3363B434" w14:paraId="3A4E7A5C" w14:textId="77777777" w:rsidTr="30117721">
        <w:trPr>
          <w:trHeight w:val="300"/>
        </w:trPr>
        <w:tc>
          <w:tcPr>
            <w:tcW w:w="3090" w:type="dxa"/>
            <w:tcMar>
              <w:left w:w="105" w:type="dxa"/>
              <w:right w:w="105" w:type="dxa"/>
            </w:tcMar>
          </w:tcPr>
          <w:p w14:paraId="1C40086A" w14:textId="1F163BC4"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are some featuring the car should have in the final design?</w:t>
            </w:r>
          </w:p>
        </w:tc>
        <w:tc>
          <w:tcPr>
            <w:tcW w:w="3210" w:type="dxa"/>
            <w:tcMar>
              <w:left w:w="105" w:type="dxa"/>
              <w:right w:w="105" w:type="dxa"/>
            </w:tcMar>
          </w:tcPr>
          <w:p w14:paraId="4830D405" w14:textId="60DB28A2"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No fancy features. Just the simplest working design.</w:t>
            </w:r>
          </w:p>
        </w:tc>
        <w:tc>
          <w:tcPr>
            <w:tcW w:w="3030" w:type="dxa"/>
            <w:tcMar>
              <w:left w:w="105" w:type="dxa"/>
              <w:right w:w="105" w:type="dxa"/>
            </w:tcMar>
          </w:tcPr>
          <w:p w14:paraId="3A3F1990" w14:textId="1F35E6D7"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design will be simple yet effective.</w:t>
            </w:r>
          </w:p>
        </w:tc>
      </w:tr>
      <w:tr w:rsidR="3363B434" w14:paraId="4531ED4F" w14:textId="77777777" w:rsidTr="30117721">
        <w:trPr>
          <w:trHeight w:val="300"/>
        </w:trPr>
        <w:tc>
          <w:tcPr>
            <w:tcW w:w="3090" w:type="dxa"/>
            <w:tcMar>
              <w:left w:w="105" w:type="dxa"/>
              <w:right w:w="105" w:type="dxa"/>
            </w:tcMar>
          </w:tcPr>
          <w:p w14:paraId="5DD8900D" w14:textId="586C97D8"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Would you prefer we work off the current chassis design or start completely from scratch?</w:t>
            </w:r>
          </w:p>
        </w:tc>
        <w:tc>
          <w:tcPr>
            <w:tcW w:w="3210" w:type="dxa"/>
            <w:tcMar>
              <w:left w:w="105" w:type="dxa"/>
              <w:right w:w="105" w:type="dxa"/>
            </w:tcMar>
          </w:tcPr>
          <w:p w14:paraId="7F8E0115" w14:textId="63B0788C" w:rsidR="3363B434" w:rsidRDefault="4539E5F8" w:rsidP="30117721">
            <w:pPr>
              <w:spacing w:line="276" w:lineRule="auto"/>
              <w:ind w:firstLine="0"/>
              <w:rPr>
                <w:rFonts w:eastAsia="Times New Roman" w:cs="Times New Roman"/>
              </w:rPr>
            </w:pPr>
            <w:r w:rsidRPr="30117721">
              <w:rPr>
                <w:rFonts w:eastAsia="Times New Roman" w:cs="Times New Roman"/>
              </w:rPr>
              <w:t>I don’t have a preference on this. Anything you like is fine.</w:t>
            </w:r>
          </w:p>
          <w:p w14:paraId="29A52B38" w14:textId="6CCC4BE0" w:rsidR="3363B434" w:rsidRDefault="3363B434" w:rsidP="3363B434">
            <w:pPr>
              <w:spacing w:line="276" w:lineRule="auto"/>
              <w:rPr>
                <w:rFonts w:eastAsia="Times New Roman" w:cs="Times New Roman"/>
                <w:szCs w:val="24"/>
              </w:rPr>
            </w:pPr>
          </w:p>
        </w:tc>
        <w:tc>
          <w:tcPr>
            <w:tcW w:w="3030" w:type="dxa"/>
            <w:tcMar>
              <w:left w:w="105" w:type="dxa"/>
              <w:right w:w="105" w:type="dxa"/>
            </w:tcMar>
          </w:tcPr>
          <w:p w14:paraId="181EDF6B" w14:textId="36DD3195"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project may be referenced with a current chassis design or from scratch.</w:t>
            </w:r>
          </w:p>
        </w:tc>
      </w:tr>
      <w:tr w:rsidR="3363B434" w14:paraId="0E8D0CE4" w14:textId="77777777" w:rsidTr="30117721">
        <w:trPr>
          <w:trHeight w:val="1170"/>
        </w:trPr>
        <w:tc>
          <w:tcPr>
            <w:tcW w:w="3090" w:type="dxa"/>
            <w:tcMar>
              <w:left w:w="105" w:type="dxa"/>
              <w:right w:w="105" w:type="dxa"/>
            </w:tcMar>
          </w:tcPr>
          <w:p w14:paraId="0215025E" w14:textId="3BF42FBE" w:rsidR="3363B434" w:rsidRDefault="3363B434" w:rsidP="3363B434">
            <w:pPr>
              <w:spacing w:line="276" w:lineRule="auto"/>
              <w:rPr>
                <w:rFonts w:eastAsia="Times New Roman" w:cs="Times New Roman"/>
                <w:szCs w:val="24"/>
              </w:rPr>
            </w:pPr>
            <w:r w:rsidRPr="3363B434">
              <w:rPr>
                <w:rFonts w:eastAsia="Times New Roman" w:cs="Times New Roman"/>
                <w:szCs w:val="24"/>
              </w:rPr>
              <w:lastRenderedPageBreak/>
              <w:t>What do you see in other F1TENTH builds that you would like us to implement?</w:t>
            </w:r>
          </w:p>
        </w:tc>
        <w:tc>
          <w:tcPr>
            <w:tcW w:w="3210" w:type="dxa"/>
            <w:tcMar>
              <w:left w:w="105" w:type="dxa"/>
              <w:right w:w="105" w:type="dxa"/>
            </w:tcMar>
          </w:tcPr>
          <w:p w14:paraId="6BFF4D89" w14:textId="274F7387"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Nothing really. I think the building we have now may be good. Select one that works best according to your criteria.</w:t>
            </w:r>
          </w:p>
          <w:p w14:paraId="78ED4864" w14:textId="068CD95D" w:rsidR="3363B434" w:rsidRDefault="3363B434" w:rsidP="3363B434">
            <w:pPr>
              <w:spacing w:line="276" w:lineRule="auto"/>
              <w:rPr>
                <w:rFonts w:eastAsia="Times New Roman" w:cs="Times New Roman"/>
                <w:szCs w:val="24"/>
              </w:rPr>
            </w:pPr>
          </w:p>
        </w:tc>
        <w:tc>
          <w:tcPr>
            <w:tcW w:w="3030" w:type="dxa"/>
            <w:tcMar>
              <w:left w:w="105" w:type="dxa"/>
              <w:right w:w="105" w:type="dxa"/>
            </w:tcMar>
          </w:tcPr>
          <w:p w14:paraId="673E19A7" w14:textId="5CC227DD"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current build for the car is effective.</w:t>
            </w:r>
          </w:p>
        </w:tc>
      </w:tr>
      <w:tr w:rsidR="3363B434" w14:paraId="7C09A26F" w14:textId="77777777" w:rsidTr="30117721">
        <w:trPr>
          <w:trHeight w:val="300"/>
        </w:trPr>
        <w:tc>
          <w:tcPr>
            <w:tcW w:w="3090" w:type="dxa"/>
            <w:tcMar>
              <w:left w:w="105" w:type="dxa"/>
              <w:right w:w="105" w:type="dxa"/>
            </w:tcMar>
          </w:tcPr>
          <w:p w14:paraId="2C5A316C" w14:textId="10879ED9"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How modular would you like the car to be?</w:t>
            </w:r>
          </w:p>
        </w:tc>
        <w:tc>
          <w:tcPr>
            <w:tcW w:w="3210" w:type="dxa"/>
            <w:tcMar>
              <w:left w:w="105" w:type="dxa"/>
              <w:right w:w="105" w:type="dxa"/>
            </w:tcMar>
          </w:tcPr>
          <w:p w14:paraId="5853D5C9" w14:textId="12196290"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 xml:space="preserve">A fixed chassis with easily replaceable components. </w:t>
            </w:r>
          </w:p>
        </w:tc>
        <w:tc>
          <w:tcPr>
            <w:tcW w:w="3030" w:type="dxa"/>
            <w:tcMar>
              <w:left w:w="105" w:type="dxa"/>
              <w:right w:w="105" w:type="dxa"/>
            </w:tcMar>
          </w:tcPr>
          <w:p w14:paraId="6EAF2E4B" w14:textId="670B6439"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car will have a fixed chassis with accessible and replaceable components.</w:t>
            </w:r>
          </w:p>
        </w:tc>
      </w:tr>
      <w:tr w:rsidR="3363B434" w14:paraId="246ED5AE" w14:textId="77777777" w:rsidTr="30117721">
        <w:trPr>
          <w:trHeight w:val="300"/>
        </w:trPr>
        <w:tc>
          <w:tcPr>
            <w:tcW w:w="3090" w:type="dxa"/>
            <w:tcMar>
              <w:left w:w="105" w:type="dxa"/>
              <w:right w:w="105" w:type="dxa"/>
            </w:tcMar>
          </w:tcPr>
          <w:p w14:paraId="2E932F03" w14:textId="28E54C55" w:rsidR="3363B434" w:rsidRDefault="3363B434" w:rsidP="3363B434">
            <w:pPr>
              <w:spacing w:line="276" w:lineRule="auto"/>
              <w:rPr>
                <w:rFonts w:eastAsia="Times New Roman" w:cs="Times New Roman"/>
                <w:szCs w:val="24"/>
              </w:rPr>
            </w:pPr>
            <w:r w:rsidRPr="3363B434">
              <w:rPr>
                <w:rFonts w:eastAsia="Times New Roman" w:cs="Times New Roman"/>
                <w:szCs w:val="24"/>
              </w:rPr>
              <w:t>Would you like the final product to be plug-and-play or assembly based?</w:t>
            </w:r>
          </w:p>
        </w:tc>
        <w:tc>
          <w:tcPr>
            <w:tcW w:w="3210" w:type="dxa"/>
            <w:tcMar>
              <w:left w:w="105" w:type="dxa"/>
              <w:right w:w="105" w:type="dxa"/>
            </w:tcMar>
          </w:tcPr>
          <w:p w14:paraId="5C1603EE" w14:textId="74B23A79"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Plug-and-play.</w:t>
            </w:r>
          </w:p>
          <w:p w14:paraId="6E02D630" w14:textId="3EF659A1" w:rsidR="3363B434" w:rsidRDefault="3363B434" w:rsidP="3363B434">
            <w:pPr>
              <w:spacing w:line="276" w:lineRule="auto"/>
              <w:rPr>
                <w:rFonts w:eastAsia="Times New Roman" w:cs="Times New Roman"/>
                <w:szCs w:val="24"/>
              </w:rPr>
            </w:pPr>
          </w:p>
        </w:tc>
        <w:tc>
          <w:tcPr>
            <w:tcW w:w="3030" w:type="dxa"/>
            <w:tcMar>
              <w:left w:w="105" w:type="dxa"/>
              <w:right w:w="105" w:type="dxa"/>
            </w:tcMar>
          </w:tcPr>
          <w:p w14:paraId="61AB80B2" w14:textId="7C787611"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final product will feature a plug-and-play design.</w:t>
            </w:r>
          </w:p>
        </w:tc>
      </w:tr>
      <w:tr w:rsidR="3363B434" w14:paraId="4E70DB2C" w14:textId="77777777" w:rsidTr="30117721">
        <w:trPr>
          <w:trHeight w:val="300"/>
        </w:trPr>
        <w:tc>
          <w:tcPr>
            <w:tcW w:w="3090" w:type="dxa"/>
            <w:tcMar>
              <w:left w:w="105" w:type="dxa"/>
              <w:right w:w="105" w:type="dxa"/>
            </w:tcMar>
          </w:tcPr>
          <w:p w14:paraId="2356C03F" w14:textId="638EF813"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extreme loading cases will the chassis need to withstand?</w:t>
            </w:r>
          </w:p>
        </w:tc>
        <w:tc>
          <w:tcPr>
            <w:tcW w:w="3210" w:type="dxa"/>
            <w:tcMar>
              <w:left w:w="105" w:type="dxa"/>
              <w:right w:w="105" w:type="dxa"/>
            </w:tcMar>
          </w:tcPr>
          <w:p w14:paraId="428053B5" w14:textId="6D38DBB7"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Crashes, top speed, cornering/accelerating/braking forces, transport.</w:t>
            </w:r>
          </w:p>
        </w:tc>
        <w:tc>
          <w:tcPr>
            <w:tcW w:w="3030" w:type="dxa"/>
            <w:tcMar>
              <w:left w:w="105" w:type="dxa"/>
              <w:right w:w="105" w:type="dxa"/>
            </w:tcMar>
          </w:tcPr>
          <w:p w14:paraId="79668CB1" w14:textId="70D156F1"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chassis will withstand crashes and be practical while the vehicle is in motion.</w:t>
            </w:r>
          </w:p>
        </w:tc>
      </w:tr>
      <w:tr w:rsidR="3363B434" w14:paraId="6D34850E" w14:textId="77777777" w:rsidTr="30117721">
        <w:trPr>
          <w:trHeight w:val="300"/>
        </w:trPr>
        <w:tc>
          <w:tcPr>
            <w:tcW w:w="3090" w:type="dxa"/>
            <w:tcMar>
              <w:left w:w="105" w:type="dxa"/>
              <w:right w:w="105" w:type="dxa"/>
            </w:tcMar>
          </w:tcPr>
          <w:p w14:paraId="646379A3" w14:textId="34DB6B8B"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setting will these cars be used in?</w:t>
            </w:r>
          </w:p>
        </w:tc>
        <w:tc>
          <w:tcPr>
            <w:tcW w:w="3210" w:type="dxa"/>
            <w:tcMar>
              <w:left w:w="105" w:type="dxa"/>
              <w:right w:w="105" w:type="dxa"/>
            </w:tcMar>
          </w:tcPr>
          <w:p w14:paraId="44A64246" w14:textId="78CB20CB"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Competition and teaching settings</w:t>
            </w:r>
          </w:p>
        </w:tc>
        <w:tc>
          <w:tcPr>
            <w:tcW w:w="3030" w:type="dxa"/>
            <w:tcMar>
              <w:left w:w="105" w:type="dxa"/>
              <w:right w:w="105" w:type="dxa"/>
            </w:tcMar>
          </w:tcPr>
          <w:p w14:paraId="33C15977" w14:textId="339112D6"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The final product may be utilized in competition and teaching settings.</w:t>
            </w:r>
          </w:p>
        </w:tc>
      </w:tr>
      <w:tr w:rsidR="3363B434" w14:paraId="7FBF47B9" w14:textId="77777777" w:rsidTr="30117721">
        <w:trPr>
          <w:trHeight w:val="300"/>
        </w:trPr>
        <w:tc>
          <w:tcPr>
            <w:tcW w:w="3090" w:type="dxa"/>
            <w:tcMar>
              <w:left w:w="105" w:type="dxa"/>
              <w:right w:w="105" w:type="dxa"/>
            </w:tcMar>
          </w:tcPr>
          <w:p w14:paraId="43DB210E" w14:textId="7788B55C"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What components need to be accessed most frequently?</w:t>
            </w:r>
          </w:p>
        </w:tc>
        <w:tc>
          <w:tcPr>
            <w:tcW w:w="3210" w:type="dxa"/>
            <w:tcMar>
              <w:left w:w="105" w:type="dxa"/>
              <w:right w:w="105" w:type="dxa"/>
            </w:tcMar>
          </w:tcPr>
          <w:p w14:paraId="4EDADA28" w14:textId="49235992"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Batteries and the onboard computer.</w:t>
            </w:r>
          </w:p>
        </w:tc>
        <w:tc>
          <w:tcPr>
            <w:tcW w:w="3030" w:type="dxa"/>
            <w:tcMar>
              <w:left w:w="105" w:type="dxa"/>
              <w:right w:w="105" w:type="dxa"/>
            </w:tcMar>
          </w:tcPr>
          <w:p w14:paraId="2BBF9F9A" w14:textId="7462B2C6" w:rsidR="3363B434" w:rsidRDefault="3363B434" w:rsidP="3363B434">
            <w:pPr>
              <w:spacing w:line="276" w:lineRule="auto"/>
              <w:ind w:firstLine="0"/>
              <w:rPr>
                <w:rFonts w:eastAsia="Times New Roman" w:cs="Times New Roman"/>
                <w:szCs w:val="24"/>
              </w:rPr>
            </w:pPr>
            <w:r w:rsidRPr="3363B434">
              <w:rPr>
                <w:rFonts w:eastAsia="Times New Roman" w:cs="Times New Roman"/>
                <w:szCs w:val="24"/>
              </w:rPr>
              <w:t>Power supply and onboard computer may have higher accessibility.</w:t>
            </w:r>
          </w:p>
        </w:tc>
      </w:tr>
    </w:tbl>
    <w:p w14:paraId="6F204764" w14:textId="3E8548A3" w:rsidR="0045532C" w:rsidRDefault="0045532C" w:rsidP="3363B434">
      <w:pPr>
        <w:spacing w:after="160" w:line="276" w:lineRule="auto"/>
        <w:rPr>
          <w:rFonts w:ascii="Calibri" w:eastAsia="Calibri" w:hAnsi="Calibri" w:cs="Calibri"/>
          <w:color w:val="000000" w:themeColor="text1"/>
          <w:sz w:val="22"/>
        </w:rPr>
      </w:pPr>
    </w:p>
    <w:p w14:paraId="2EE751F6" w14:textId="0644FADA" w:rsidR="0045532C" w:rsidRDefault="6D893D19" w:rsidP="3363B434">
      <w:pPr>
        <w:spacing w:after="160" w:line="276" w:lineRule="auto"/>
        <w:rPr>
          <w:rFonts w:eastAsia="Times New Roman" w:cs="Times New Roman"/>
          <w:color w:val="000000" w:themeColor="text1"/>
          <w:szCs w:val="24"/>
        </w:rPr>
      </w:pPr>
      <w:r w:rsidRPr="3363B434">
        <w:rPr>
          <w:rFonts w:eastAsia="Times New Roman" w:cs="Times New Roman"/>
          <w:color w:val="000000" w:themeColor="text1"/>
          <w:szCs w:val="24"/>
        </w:rPr>
        <w:t>The design team tried to ask questions that could clearly define a direction for the project.</w:t>
      </w:r>
      <w:r w:rsidR="7C2867BC" w:rsidRPr="3363B434">
        <w:rPr>
          <w:rFonts w:eastAsia="Times New Roman" w:cs="Times New Roman"/>
          <w:color w:val="000000" w:themeColor="text1"/>
          <w:szCs w:val="24"/>
        </w:rPr>
        <w:t xml:space="preserve"> The customer responses proved to be highly informative and have allowed the team to begin on the path to </w:t>
      </w:r>
      <w:r w:rsidR="2CB9E719" w:rsidRPr="3363B434">
        <w:rPr>
          <w:rFonts w:eastAsia="Times New Roman" w:cs="Times New Roman"/>
          <w:color w:val="000000" w:themeColor="text1"/>
          <w:szCs w:val="24"/>
        </w:rPr>
        <w:t>producing</w:t>
      </w:r>
      <w:r w:rsidR="7C2867BC" w:rsidRPr="3363B434">
        <w:rPr>
          <w:rFonts w:eastAsia="Times New Roman" w:cs="Times New Roman"/>
          <w:color w:val="000000" w:themeColor="text1"/>
          <w:szCs w:val="24"/>
        </w:rPr>
        <w:t xml:space="preserve"> a product that is satisfactory for the customer. A few of customer needs that standout include the need for clearly defined mechanical metrics, the need for consistency between iterations, and the need to keep the preexisting components the same. The overall take-away from the customer’s needs is to develop a car that has defined and quantitative mechanical metrics such as center of gravity, center of mass, component positioning, etc., a car that is easily reproducible and identical to the car before, and a car that is robust and versatile enough to undergo various racing conditions, such as high speeds, sharp turns, and potential crashes. </w:t>
      </w:r>
    </w:p>
    <w:p w14:paraId="4C4FD35F" w14:textId="1C4EC2C5" w:rsidR="003C59BB" w:rsidRDefault="00DE29D9" w:rsidP="3363B434">
      <w:pPr>
        <w:pStyle w:val="Heading2"/>
        <w:spacing w:line="276" w:lineRule="auto"/>
      </w:pPr>
      <w:bookmarkStart w:id="9" w:name="_Toc150512030"/>
      <w:r>
        <w:t xml:space="preserve">1.3 </w:t>
      </w:r>
      <w:r w:rsidR="003C59BB">
        <w:t>Functional Decomposition</w:t>
      </w:r>
      <w:bookmarkEnd w:id="9"/>
    </w:p>
    <w:p w14:paraId="003F906E" w14:textId="5B8EDEFA" w:rsidR="0045532C" w:rsidRDefault="29772170" w:rsidP="1086B016">
      <w:pPr>
        <w:ind w:firstLine="0"/>
        <w:rPr>
          <w:rFonts w:eastAsia="Times New Roman" w:cs="Times New Roman"/>
          <w:color w:val="000000" w:themeColor="text1"/>
          <w:szCs w:val="24"/>
        </w:rPr>
      </w:pPr>
      <w:r w:rsidRPr="1086B016">
        <w:rPr>
          <w:rFonts w:eastAsia="Times New Roman" w:cs="Times New Roman"/>
          <w:b/>
          <w:bCs/>
          <w:color w:val="000000" w:themeColor="text1"/>
          <w:szCs w:val="24"/>
        </w:rPr>
        <w:t>Introduction</w:t>
      </w:r>
      <w:r w:rsidRPr="1086B016">
        <w:rPr>
          <w:rFonts w:eastAsia="Times New Roman" w:cs="Times New Roman"/>
          <w:color w:val="000000" w:themeColor="text1"/>
          <w:szCs w:val="24"/>
        </w:rPr>
        <w:t> </w:t>
      </w:r>
    </w:p>
    <w:p w14:paraId="702857A1" w14:textId="391715D6"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 xml:space="preserve">The functional decomposition process was employed to transform the project scope details into more precise, specific requirements that are essential for the project's success. By </w:t>
      </w:r>
      <w:r w:rsidRPr="1086B016">
        <w:rPr>
          <w:rFonts w:eastAsia="Times New Roman" w:cs="Times New Roman"/>
          <w:color w:val="000000" w:themeColor="text1"/>
          <w:szCs w:val="24"/>
        </w:rPr>
        <w:lastRenderedPageBreak/>
        <w:t xml:space="preserve">establishing basic level functions for the F1TENTH scale car chassis, the group will be able to identify the system's targets and metrics. In completing the functional decomposition, the group ensures that each functional component contributes to the overall quality and functionality of the chassis. </w:t>
      </w:r>
    </w:p>
    <w:p w14:paraId="1CD91495" w14:textId="57115C82" w:rsidR="0045532C" w:rsidRDefault="29772170" w:rsidP="1086B016">
      <w:pPr>
        <w:ind w:firstLine="0"/>
        <w:rPr>
          <w:rFonts w:eastAsia="Times New Roman" w:cs="Times New Roman"/>
          <w:color w:val="000000" w:themeColor="text1"/>
          <w:szCs w:val="24"/>
        </w:rPr>
      </w:pPr>
      <w:r w:rsidRPr="1086B016">
        <w:rPr>
          <w:rFonts w:eastAsia="Times New Roman" w:cs="Times New Roman"/>
          <w:b/>
          <w:bCs/>
          <w:color w:val="000000" w:themeColor="text1"/>
          <w:szCs w:val="24"/>
        </w:rPr>
        <w:t>Data Generation</w:t>
      </w:r>
      <w:r w:rsidRPr="1086B016">
        <w:rPr>
          <w:rFonts w:eastAsia="Times New Roman" w:cs="Times New Roman"/>
          <w:color w:val="000000" w:themeColor="text1"/>
          <w:szCs w:val="24"/>
        </w:rPr>
        <w:t> </w:t>
      </w:r>
    </w:p>
    <w:p w14:paraId="28E175E8" w14:textId="37D3CC0D"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The functions listed below in Figure 1 were determined by analyzing questions such as what is crucial for the F1TENTH project, what functions affect one another, and what functions are not needed for research and development. Some of the questions that helped determine what the functions are for the project are “What kind of different iterations would we like to see?” and “How modular would we like the car to be?” Knowing what each function can do and what is correlated increases efficiency with good organization with the understanding of the F1TENTH project. By looking at the key goals, customer needs, project scope, and interpreted answers, the answers for the functions are listed as a flow chart below:</w:t>
      </w:r>
    </w:p>
    <w:p w14:paraId="605E229B" w14:textId="387CA5B6" w:rsidR="0045532C" w:rsidRDefault="29772170" w:rsidP="1086B016">
      <w:pPr>
        <w:ind w:firstLine="0"/>
        <w:rPr>
          <w:rFonts w:eastAsia="Times New Roman" w:cs="Times New Roman"/>
          <w:color w:val="000000" w:themeColor="text1"/>
          <w:szCs w:val="24"/>
        </w:rPr>
      </w:pPr>
      <w:r w:rsidRPr="1086B016">
        <w:rPr>
          <w:rFonts w:eastAsia="Times New Roman" w:cs="Times New Roman"/>
          <w:b/>
          <w:bCs/>
          <w:color w:val="000000" w:themeColor="text1"/>
          <w:szCs w:val="24"/>
        </w:rPr>
        <w:t>Flow Chart Reasoning</w:t>
      </w:r>
      <w:r w:rsidRPr="1086B016">
        <w:rPr>
          <w:rFonts w:eastAsia="Times New Roman" w:cs="Times New Roman"/>
          <w:color w:val="000000" w:themeColor="text1"/>
          <w:szCs w:val="24"/>
        </w:rPr>
        <w:t> </w:t>
      </w:r>
    </w:p>
    <w:p w14:paraId="0A745B48" w14:textId="0EDFD7BF"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The functional decomposition hierarchy chart, seen in Figure 1, is broken down into four major systems: </w:t>
      </w:r>
      <w:r w:rsidRPr="1086B016">
        <w:rPr>
          <w:rFonts w:eastAsia="Times New Roman" w:cs="Times New Roman"/>
          <w:i/>
          <w:iCs/>
          <w:color w:val="000000" w:themeColor="text1"/>
          <w:szCs w:val="24"/>
        </w:rPr>
        <w:t>movement, structure, utilization, and protection</w:t>
      </w:r>
      <w:r w:rsidRPr="1086B016">
        <w:rPr>
          <w:rFonts w:eastAsia="Times New Roman" w:cs="Times New Roman"/>
          <w:color w:val="000000" w:themeColor="text1"/>
          <w:szCs w:val="24"/>
        </w:rPr>
        <w:t>. The </w:t>
      </w:r>
      <w:r w:rsidRPr="1086B016">
        <w:rPr>
          <w:rFonts w:eastAsia="Times New Roman" w:cs="Times New Roman"/>
          <w:i/>
          <w:iCs/>
          <w:color w:val="000000" w:themeColor="text1"/>
          <w:szCs w:val="24"/>
        </w:rPr>
        <w:t xml:space="preserve">movement </w:t>
      </w:r>
      <w:r w:rsidRPr="1086B016">
        <w:rPr>
          <w:rFonts w:eastAsia="Times New Roman" w:cs="Times New Roman"/>
          <w:color w:val="000000" w:themeColor="text1"/>
          <w:szCs w:val="24"/>
        </w:rPr>
        <w:t>system encompasses all functions pertaining to the movement of the car. The </w:t>
      </w:r>
      <w:r w:rsidRPr="1086B016">
        <w:rPr>
          <w:rFonts w:eastAsia="Times New Roman" w:cs="Times New Roman"/>
          <w:i/>
          <w:iCs/>
          <w:color w:val="000000" w:themeColor="text1"/>
          <w:szCs w:val="24"/>
        </w:rPr>
        <w:t>structure</w:t>
      </w:r>
      <w:r w:rsidRPr="1086B016">
        <w:rPr>
          <w:rFonts w:eastAsia="Times New Roman" w:cs="Times New Roman"/>
          <w:color w:val="000000" w:themeColor="text1"/>
          <w:szCs w:val="24"/>
        </w:rPr>
        <w:t xml:space="preserve"> system covers the stability and positioning of the components within the chassis, as well as the material of the design. The </w:t>
      </w:r>
      <w:r w:rsidRPr="1086B016">
        <w:rPr>
          <w:rFonts w:eastAsia="Times New Roman" w:cs="Times New Roman"/>
          <w:i/>
          <w:iCs/>
          <w:color w:val="000000" w:themeColor="text1"/>
          <w:szCs w:val="24"/>
        </w:rPr>
        <w:t xml:space="preserve">utilization </w:t>
      </w:r>
      <w:r w:rsidRPr="1086B016">
        <w:rPr>
          <w:rFonts w:eastAsia="Times New Roman" w:cs="Times New Roman"/>
          <w:color w:val="000000" w:themeColor="text1"/>
          <w:szCs w:val="24"/>
        </w:rPr>
        <w:t>system covers the accessibility of the components as well as the intended use of the components. The </w:t>
      </w:r>
      <w:r w:rsidRPr="1086B016">
        <w:rPr>
          <w:rFonts w:eastAsia="Times New Roman" w:cs="Times New Roman"/>
          <w:i/>
          <w:iCs/>
          <w:color w:val="000000" w:themeColor="text1"/>
          <w:szCs w:val="24"/>
        </w:rPr>
        <w:t>protection</w:t>
      </w:r>
      <w:r w:rsidRPr="1086B016">
        <w:rPr>
          <w:rFonts w:eastAsia="Times New Roman" w:cs="Times New Roman"/>
          <w:color w:val="000000" w:themeColor="text1"/>
          <w:szCs w:val="24"/>
        </w:rPr>
        <w:t> system covers crash durability and user handling of the car.</w:t>
      </w:r>
    </w:p>
    <w:p w14:paraId="17030640" w14:textId="1EE43C8D"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lastRenderedPageBreak/>
        <w:t>The F1/10</w:t>
      </w:r>
      <w:r w:rsidRPr="1086B016">
        <w:rPr>
          <w:rFonts w:eastAsia="Times New Roman" w:cs="Times New Roman"/>
          <w:color w:val="000000" w:themeColor="text1"/>
          <w:szCs w:val="24"/>
          <w:vertAlign w:val="superscript"/>
        </w:rPr>
        <w:t>th</w:t>
      </w:r>
      <w:r w:rsidRPr="1086B016">
        <w:rPr>
          <w:rFonts w:eastAsia="Times New Roman" w:cs="Times New Roman"/>
          <w:color w:val="000000" w:themeColor="text1"/>
          <w:szCs w:val="24"/>
        </w:rPr>
        <w:t xml:space="preserve"> vehicle chassis was broken down in the four systems based on the primary objective with aligning key goals and interpreted need from customer evaluation. Interpreted from evaluation was a need of a chassis with definite mechanical metrics that is easily reproducible. As designed for competitive use, the limiting factors from F1/10</w:t>
      </w:r>
      <w:r w:rsidRPr="1086B016">
        <w:rPr>
          <w:rFonts w:eastAsia="Times New Roman" w:cs="Times New Roman"/>
          <w:color w:val="000000" w:themeColor="text1"/>
          <w:szCs w:val="24"/>
          <w:vertAlign w:val="superscript"/>
        </w:rPr>
        <w:t>th</w:t>
      </w:r>
      <w:r w:rsidRPr="1086B016">
        <w:rPr>
          <w:rFonts w:eastAsia="Times New Roman" w:cs="Times New Roman"/>
          <w:color w:val="000000" w:themeColor="text1"/>
          <w:szCs w:val="24"/>
        </w:rPr>
        <w:t xml:space="preserve"> competition will remain in consideration to metrics. </w:t>
      </w:r>
    </w:p>
    <w:p w14:paraId="1629FCAD" w14:textId="4613D325"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 xml:space="preserve">Movement is divided into two subsystems: Suspension and steering. Under suspension, the functional interaction of the chassis to the limitation of body roll and other stabilizations of the entire vehicle can be seen such as dampening vibrations and ground clearance. When steering the vehicle there is also the functional requirement for clearance of the chassis during max turn radius. </w:t>
      </w:r>
    </w:p>
    <w:p w14:paraId="75D31BFF" w14:textId="7EC765A7"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 xml:space="preserve">The chassis structure system is divided into five subsystems: Compact, aerodynamic material, vibration, and fixed. With consideration of compactness and constraints, there is an ability to utilize and optimize the consumption of available space by the chassis keeping in mind necessary components. Competitive use of vehicles entails the use of aerodynamic design benefits in downforce generation and drag force limitation. The structural integrity of chassis material ensures the weight capacity to support components and withstand collisions. Aside from suspension dampening occurring in collaboration with chassis, the dampening of vibrations can be future induced by the selected materials and structure. A fixed structure will ensure components to be fixed to their mounting points and enable rotations in all axes. </w:t>
      </w:r>
    </w:p>
    <w:p w14:paraId="45B73AB7" w14:textId="20FD02BB"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Utilization is composed of subsystems access and components. User interaction with the components is prioritized when testing or making adjustments that will require the chassis to enable components to be easily accessible and ports to not be obscured.</w:t>
      </w:r>
    </w:p>
    <w:p w14:paraId="079EA4D6" w14:textId="4C6356F3"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lastRenderedPageBreak/>
        <w:t>In conjunction with other systems, protection system divides into the subsystems: crash and user handling. Upon collisions or roll overs, there is assurance that components will be protected, and chassis will remain intact. Fabrication considers the safety of the user from any sharpy extrusion or electrical grounding with exposure to high voltages.</w:t>
      </w:r>
    </w:p>
    <w:p w14:paraId="3BA3DA71" w14:textId="7C245D1A" w:rsidR="0045532C" w:rsidRDefault="29772170" w:rsidP="1086B016">
      <w:pPr>
        <w:ind w:firstLine="0"/>
        <w:rPr>
          <w:rFonts w:eastAsia="Times New Roman" w:cs="Times New Roman"/>
          <w:color w:val="000000" w:themeColor="text1"/>
          <w:szCs w:val="24"/>
        </w:rPr>
      </w:pPr>
      <w:r w:rsidRPr="1086B016">
        <w:rPr>
          <w:rFonts w:eastAsia="Times New Roman" w:cs="Times New Roman"/>
          <w:b/>
          <w:bCs/>
          <w:color w:val="000000" w:themeColor="text1"/>
          <w:szCs w:val="24"/>
        </w:rPr>
        <w:t>Connection to Systems</w:t>
      </w:r>
      <w:r w:rsidRPr="1086B016">
        <w:rPr>
          <w:rFonts w:eastAsia="Times New Roman" w:cs="Times New Roman"/>
          <w:color w:val="000000" w:themeColor="text1"/>
          <w:szCs w:val="24"/>
        </w:rPr>
        <w:t> </w:t>
      </w:r>
    </w:p>
    <w:p w14:paraId="45C4739D" w14:textId="4835495B"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The objective of the functional decomposition hierarchy was to create as many functions as possible that satisfy the customer's needs. As you descend the hierarchy, the specificity of the system increases. The first tier of the hierarchy which includes movement, structure, utilization, and protection are unique yet relative functions that are general enough to capture necessary functions. Each tier 1 system can’t exist without the other when discussing functions of a vehicle chassis. The next tier are more specific subsystems such as aerodynamics, steering, components, and more. These subsystems were implemented to create a more organized and translatable set of functions.</w:t>
      </w:r>
      <w:r w:rsidR="35214083" w:rsidRPr="1086B016">
        <w:rPr>
          <w:rFonts w:eastAsia="Times New Roman" w:cs="Times New Roman"/>
          <w:color w:val="000000" w:themeColor="text1"/>
          <w:szCs w:val="24"/>
        </w:rPr>
        <w:t xml:space="preserve"> Shown below in Table 2, t</w:t>
      </w:r>
      <w:r w:rsidR="6450FC69" w:rsidRPr="1086B016">
        <w:rPr>
          <w:rFonts w:eastAsia="Times New Roman" w:cs="Times New Roman"/>
          <w:color w:val="000000" w:themeColor="text1"/>
          <w:szCs w:val="24"/>
        </w:rPr>
        <w:t>he functional decomposition cross reference chart</w:t>
      </w:r>
      <w:r w:rsidR="2F3EDC41" w:rsidRPr="1086B016">
        <w:rPr>
          <w:rFonts w:eastAsia="Times New Roman" w:cs="Times New Roman"/>
          <w:color w:val="000000" w:themeColor="text1"/>
          <w:szCs w:val="24"/>
        </w:rPr>
        <w:t xml:space="preserve"> </w:t>
      </w:r>
      <w:r w:rsidR="6450FC69" w:rsidRPr="1086B016">
        <w:rPr>
          <w:rFonts w:eastAsia="Times New Roman" w:cs="Times New Roman"/>
          <w:color w:val="000000" w:themeColor="text1"/>
          <w:szCs w:val="24"/>
        </w:rPr>
        <w:t xml:space="preserve">is a </w:t>
      </w:r>
      <w:r w:rsidR="41D760B7" w:rsidRPr="1086B016">
        <w:rPr>
          <w:rFonts w:eastAsia="Times New Roman" w:cs="Times New Roman"/>
          <w:color w:val="000000" w:themeColor="text1"/>
          <w:szCs w:val="24"/>
        </w:rPr>
        <w:t>chart</w:t>
      </w:r>
      <w:r w:rsidR="6450FC69" w:rsidRPr="1086B016">
        <w:rPr>
          <w:rFonts w:eastAsia="Times New Roman" w:cs="Times New Roman"/>
          <w:color w:val="000000" w:themeColor="text1"/>
          <w:szCs w:val="24"/>
        </w:rPr>
        <w:t xml:space="preserve"> comparison of </w:t>
      </w:r>
      <w:r w:rsidR="50DE0735" w:rsidRPr="1086B016">
        <w:rPr>
          <w:rFonts w:eastAsia="Times New Roman" w:cs="Times New Roman"/>
          <w:color w:val="000000" w:themeColor="text1"/>
          <w:szCs w:val="24"/>
        </w:rPr>
        <w:t xml:space="preserve">various </w:t>
      </w:r>
      <w:r w:rsidR="6450FC69" w:rsidRPr="1086B016">
        <w:rPr>
          <w:rFonts w:eastAsia="Times New Roman" w:cs="Times New Roman"/>
          <w:color w:val="000000" w:themeColor="text1"/>
          <w:szCs w:val="24"/>
        </w:rPr>
        <w:t xml:space="preserve">functions as they relate to the </w:t>
      </w:r>
      <w:r w:rsidR="7AA29CB6" w:rsidRPr="1086B016">
        <w:rPr>
          <w:rFonts w:eastAsia="Times New Roman" w:cs="Times New Roman"/>
          <w:color w:val="000000" w:themeColor="text1"/>
          <w:szCs w:val="24"/>
        </w:rPr>
        <w:t xml:space="preserve">overall </w:t>
      </w:r>
      <w:r w:rsidR="6450FC69" w:rsidRPr="1086B016">
        <w:rPr>
          <w:rFonts w:eastAsia="Times New Roman" w:cs="Times New Roman"/>
          <w:color w:val="000000" w:themeColor="text1"/>
          <w:szCs w:val="24"/>
        </w:rPr>
        <w:t xml:space="preserve">system. The tally is useful in determining which </w:t>
      </w:r>
      <w:r w:rsidR="1DE2E599" w:rsidRPr="1086B016">
        <w:rPr>
          <w:rFonts w:eastAsia="Times New Roman" w:cs="Times New Roman"/>
          <w:color w:val="000000" w:themeColor="text1"/>
          <w:szCs w:val="24"/>
        </w:rPr>
        <w:t>function</w:t>
      </w:r>
      <w:r w:rsidR="6450FC69" w:rsidRPr="1086B016">
        <w:rPr>
          <w:rFonts w:eastAsia="Times New Roman" w:cs="Times New Roman"/>
          <w:color w:val="000000" w:themeColor="text1"/>
          <w:szCs w:val="24"/>
        </w:rPr>
        <w:t xml:space="preserve"> will take priority in the design process. The </w:t>
      </w:r>
      <w:r w:rsidR="73C625B4" w:rsidRPr="1086B016">
        <w:rPr>
          <w:rFonts w:eastAsia="Times New Roman" w:cs="Times New Roman"/>
          <w:color w:val="000000" w:themeColor="text1"/>
          <w:szCs w:val="24"/>
        </w:rPr>
        <w:t>“X”</w:t>
      </w:r>
      <w:r w:rsidR="6450FC69" w:rsidRPr="1086B016">
        <w:rPr>
          <w:rFonts w:eastAsia="Times New Roman" w:cs="Times New Roman"/>
          <w:i/>
          <w:iCs/>
          <w:color w:val="000000" w:themeColor="text1"/>
          <w:szCs w:val="24"/>
        </w:rPr>
        <w:t> </w:t>
      </w:r>
      <w:r w:rsidR="6450FC69" w:rsidRPr="1086B016">
        <w:rPr>
          <w:rFonts w:eastAsia="Times New Roman" w:cs="Times New Roman"/>
          <w:color w:val="000000" w:themeColor="text1"/>
          <w:szCs w:val="24"/>
        </w:rPr>
        <w:t xml:space="preserve">indicates </w:t>
      </w:r>
      <w:r w:rsidR="7176DD60" w:rsidRPr="1086B016">
        <w:rPr>
          <w:rFonts w:eastAsia="Times New Roman" w:cs="Times New Roman"/>
          <w:color w:val="000000" w:themeColor="text1"/>
          <w:szCs w:val="24"/>
        </w:rPr>
        <w:t>the</w:t>
      </w:r>
      <w:r w:rsidR="6450FC69" w:rsidRPr="1086B016">
        <w:rPr>
          <w:rFonts w:eastAsia="Times New Roman" w:cs="Times New Roman"/>
          <w:color w:val="000000" w:themeColor="text1"/>
          <w:szCs w:val="24"/>
        </w:rPr>
        <w:t xml:space="preserve"> given function </w:t>
      </w:r>
      <w:r w:rsidR="30BE9BD6" w:rsidRPr="1086B016">
        <w:rPr>
          <w:rFonts w:eastAsia="Times New Roman" w:cs="Times New Roman"/>
          <w:color w:val="000000" w:themeColor="text1"/>
          <w:szCs w:val="24"/>
        </w:rPr>
        <w:t>that is correlated to.</w:t>
      </w:r>
      <w:r w:rsidR="6450FC69" w:rsidRPr="1086B016">
        <w:rPr>
          <w:rFonts w:eastAsia="Times New Roman" w:cs="Times New Roman"/>
          <w:color w:val="000000" w:themeColor="text1"/>
          <w:szCs w:val="24"/>
        </w:rPr>
        <w:t> </w:t>
      </w:r>
      <w:r w:rsidR="09C5A270" w:rsidRPr="1086B016">
        <w:rPr>
          <w:rFonts w:eastAsia="Times New Roman" w:cs="Times New Roman"/>
          <w:color w:val="000000" w:themeColor="text1"/>
          <w:szCs w:val="24"/>
        </w:rPr>
        <w:t>Some</w:t>
      </w:r>
      <w:r w:rsidR="6450FC69" w:rsidRPr="1086B016">
        <w:rPr>
          <w:rFonts w:eastAsia="Times New Roman" w:cs="Times New Roman"/>
          <w:color w:val="000000" w:themeColor="text1"/>
          <w:szCs w:val="24"/>
        </w:rPr>
        <w:t xml:space="preserve"> functions </w:t>
      </w:r>
      <w:r w:rsidR="2CFEAACD" w:rsidRPr="1086B016">
        <w:rPr>
          <w:rFonts w:eastAsia="Times New Roman" w:cs="Times New Roman"/>
          <w:color w:val="000000" w:themeColor="text1"/>
          <w:szCs w:val="24"/>
        </w:rPr>
        <w:t xml:space="preserve">may </w:t>
      </w:r>
      <w:r w:rsidR="6450FC69" w:rsidRPr="1086B016">
        <w:rPr>
          <w:rFonts w:eastAsia="Times New Roman" w:cs="Times New Roman"/>
          <w:color w:val="000000" w:themeColor="text1"/>
          <w:szCs w:val="24"/>
        </w:rPr>
        <w:t>relate to multiple systems</w:t>
      </w:r>
      <w:r w:rsidR="6301079C" w:rsidRPr="1086B016">
        <w:rPr>
          <w:rFonts w:eastAsia="Times New Roman" w:cs="Times New Roman"/>
          <w:color w:val="000000" w:themeColor="text1"/>
          <w:szCs w:val="24"/>
        </w:rPr>
        <w:t xml:space="preserve"> as shown in Table 2:</w:t>
      </w:r>
    </w:p>
    <w:p w14:paraId="5E7C9ABC" w14:textId="098B48DF" w:rsidR="0045532C" w:rsidRDefault="29772170" w:rsidP="1086B016">
      <w:pPr>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 xml:space="preserve">Table </w:t>
      </w:r>
      <w:r w:rsidR="36EE24DF" w:rsidRPr="1086B016">
        <w:rPr>
          <w:rFonts w:eastAsia="Times New Roman" w:cs="Times New Roman"/>
          <w:color w:val="000000" w:themeColor="text1"/>
          <w:szCs w:val="24"/>
        </w:rPr>
        <w:t>2</w:t>
      </w:r>
      <w:r w:rsidRPr="1086B016">
        <w:rPr>
          <w:rFonts w:eastAsia="Times New Roman" w:cs="Times New Roman"/>
          <w:color w:val="000000" w:themeColor="text1"/>
          <w:szCs w:val="24"/>
        </w:rPr>
        <w:t>: Functional Decomposition Cross Reference Chart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020"/>
        <w:gridCol w:w="1365"/>
        <w:gridCol w:w="1290"/>
        <w:gridCol w:w="1290"/>
        <w:gridCol w:w="1245"/>
      </w:tblGrid>
      <w:tr w:rsidR="1086B016" w14:paraId="0B71D143" w14:textId="77777777" w:rsidTr="1086B016">
        <w:trPr>
          <w:trHeight w:val="375"/>
        </w:trPr>
        <w:tc>
          <w:tcPr>
            <w:tcW w:w="9210" w:type="dxa"/>
            <w:gridSpan w:val="5"/>
            <w:tcMar>
              <w:left w:w="105" w:type="dxa"/>
              <w:right w:w="105" w:type="dxa"/>
            </w:tcMar>
          </w:tcPr>
          <w:p w14:paraId="2150C0B8" w14:textId="76BC5E51" w:rsidR="1086B016" w:rsidRDefault="1086B016" w:rsidP="1086B016">
            <w:pPr>
              <w:spacing w:line="259" w:lineRule="auto"/>
              <w:jc w:val="center"/>
              <w:rPr>
                <w:rFonts w:eastAsia="Times New Roman" w:cs="Times New Roman"/>
                <w:sz w:val="22"/>
              </w:rPr>
            </w:pPr>
            <w:r w:rsidRPr="1086B016">
              <w:rPr>
                <w:rFonts w:eastAsia="Times New Roman" w:cs="Times New Roman"/>
                <w:b/>
                <w:bCs/>
                <w:sz w:val="22"/>
              </w:rPr>
              <w:t>System Functional Decomposition</w:t>
            </w:r>
          </w:p>
        </w:tc>
      </w:tr>
      <w:tr w:rsidR="1086B016" w14:paraId="2B34F392" w14:textId="77777777" w:rsidTr="1086B016">
        <w:trPr>
          <w:trHeight w:val="300"/>
        </w:trPr>
        <w:tc>
          <w:tcPr>
            <w:tcW w:w="4020" w:type="dxa"/>
            <w:tcMar>
              <w:left w:w="105" w:type="dxa"/>
              <w:right w:w="105" w:type="dxa"/>
            </w:tcMar>
          </w:tcPr>
          <w:p w14:paraId="43260E75" w14:textId="392439FA"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i/>
                <w:iCs/>
                <w:color w:val="000000" w:themeColor="text1"/>
                <w:szCs w:val="24"/>
              </w:rPr>
              <w:t>Function</w:t>
            </w:r>
          </w:p>
        </w:tc>
        <w:tc>
          <w:tcPr>
            <w:tcW w:w="1365" w:type="dxa"/>
            <w:tcMar>
              <w:left w:w="105" w:type="dxa"/>
              <w:right w:w="105" w:type="dxa"/>
            </w:tcMar>
          </w:tcPr>
          <w:p w14:paraId="6CF3D509" w14:textId="70A1F30F" w:rsidR="1086B016" w:rsidRDefault="1086B016" w:rsidP="1086B016">
            <w:pPr>
              <w:spacing w:line="259" w:lineRule="auto"/>
              <w:ind w:firstLine="0"/>
              <w:rPr>
                <w:rFonts w:eastAsia="Times New Roman" w:cs="Times New Roman"/>
                <w:color w:val="000000" w:themeColor="text1"/>
                <w:szCs w:val="24"/>
              </w:rPr>
            </w:pPr>
            <w:r w:rsidRPr="1086B016">
              <w:rPr>
                <w:rFonts w:eastAsia="Times New Roman" w:cs="Times New Roman"/>
                <w:i/>
                <w:iCs/>
                <w:color w:val="000000" w:themeColor="text1"/>
                <w:szCs w:val="24"/>
              </w:rPr>
              <w:t>Movement</w:t>
            </w:r>
          </w:p>
        </w:tc>
        <w:tc>
          <w:tcPr>
            <w:tcW w:w="1290" w:type="dxa"/>
            <w:tcMar>
              <w:left w:w="105" w:type="dxa"/>
              <w:right w:w="105" w:type="dxa"/>
            </w:tcMar>
          </w:tcPr>
          <w:p w14:paraId="4BC087A1" w14:textId="492D55CA" w:rsidR="1086B016" w:rsidRDefault="1086B016" w:rsidP="1086B016">
            <w:pPr>
              <w:spacing w:line="259" w:lineRule="auto"/>
              <w:ind w:firstLine="0"/>
              <w:rPr>
                <w:rFonts w:eastAsia="Times New Roman" w:cs="Times New Roman"/>
                <w:color w:val="000000" w:themeColor="text1"/>
                <w:szCs w:val="24"/>
              </w:rPr>
            </w:pPr>
            <w:r w:rsidRPr="1086B016">
              <w:rPr>
                <w:rFonts w:eastAsia="Times New Roman" w:cs="Times New Roman"/>
                <w:i/>
                <w:iCs/>
                <w:color w:val="000000" w:themeColor="text1"/>
                <w:szCs w:val="24"/>
              </w:rPr>
              <w:t>Structure</w:t>
            </w:r>
          </w:p>
        </w:tc>
        <w:tc>
          <w:tcPr>
            <w:tcW w:w="1290" w:type="dxa"/>
            <w:tcMar>
              <w:left w:w="105" w:type="dxa"/>
              <w:right w:w="105" w:type="dxa"/>
            </w:tcMar>
          </w:tcPr>
          <w:p w14:paraId="40A28D5B" w14:textId="24950327" w:rsidR="1086B016" w:rsidRDefault="1086B016" w:rsidP="1086B016">
            <w:pPr>
              <w:spacing w:line="259" w:lineRule="auto"/>
              <w:ind w:firstLine="0"/>
              <w:rPr>
                <w:rFonts w:eastAsia="Times New Roman" w:cs="Times New Roman"/>
                <w:color w:val="000000" w:themeColor="text1"/>
                <w:szCs w:val="24"/>
              </w:rPr>
            </w:pPr>
            <w:r w:rsidRPr="1086B016">
              <w:rPr>
                <w:rFonts w:eastAsia="Times New Roman" w:cs="Times New Roman"/>
                <w:i/>
                <w:iCs/>
                <w:color w:val="000000" w:themeColor="text1"/>
                <w:szCs w:val="24"/>
              </w:rPr>
              <w:t>Utilization</w:t>
            </w:r>
          </w:p>
        </w:tc>
        <w:tc>
          <w:tcPr>
            <w:tcW w:w="1245" w:type="dxa"/>
            <w:tcMar>
              <w:left w:w="105" w:type="dxa"/>
              <w:right w:w="105" w:type="dxa"/>
            </w:tcMar>
          </w:tcPr>
          <w:p w14:paraId="5F2C46AE" w14:textId="51F691A6" w:rsidR="1086B016" w:rsidRDefault="1086B016" w:rsidP="1086B016">
            <w:pPr>
              <w:spacing w:line="259" w:lineRule="auto"/>
              <w:ind w:firstLine="0"/>
              <w:rPr>
                <w:rFonts w:eastAsia="Times New Roman" w:cs="Times New Roman"/>
                <w:color w:val="000000" w:themeColor="text1"/>
                <w:szCs w:val="24"/>
              </w:rPr>
            </w:pPr>
            <w:r w:rsidRPr="1086B016">
              <w:rPr>
                <w:rFonts w:eastAsia="Times New Roman" w:cs="Times New Roman"/>
                <w:i/>
                <w:iCs/>
                <w:color w:val="000000" w:themeColor="text1"/>
                <w:szCs w:val="24"/>
              </w:rPr>
              <w:t>Protection</w:t>
            </w:r>
          </w:p>
        </w:tc>
      </w:tr>
      <w:tr w:rsidR="1086B016" w14:paraId="2EFB481E" w14:textId="77777777" w:rsidTr="1086B016">
        <w:trPr>
          <w:trHeight w:val="300"/>
        </w:trPr>
        <w:tc>
          <w:tcPr>
            <w:tcW w:w="4020" w:type="dxa"/>
            <w:tcMar>
              <w:left w:w="105" w:type="dxa"/>
              <w:right w:w="105" w:type="dxa"/>
            </w:tcMar>
          </w:tcPr>
          <w:p w14:paraId="618BCB95" w14:textId="7BC96839"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Limits Body-Roll</w:t>
            </w:r>
          </w:p>
        </w:tc>
        <w:tc>
          <w:tcPr>
            <w:tcW w:w="1365" w:type="dxa"/>
            <w:tcMar>
              <w:left w:w="105" w:type="dxa"/>
              <w:right w:w="105" w:type="dxa"/>
            </w:tcMar>
          </w:tcPr>
          <w:p w14:paraId="2FC0F0DD" w14:textId="540C54F3"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429F7C41" w14:textId="6277C73B"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457C029C" w14:textId="1AC86DBA"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3510D6CC" w14:textId="7721AE4C" w:rsidR="1086B016" w:rsidRDefault="1086B016" w:rsidP="1086B016">
            <w:pPr>
              <w:spacing w:line="259" w:lineRule="auto"/>
              <w:jc w:val="center"/>
              <w:rPr>
                <w:rFonts w:eastAsia="Times New Roman" w:cs="Times New Roman"/>
                <w:color w:val="000000" w:themeColor="text1"/>
                <w:szCs w:val="24"/>
              </w:rPr>
            </w:pPr>
          </w:p>
        </w:tc>
      </w:tr>
      <w:tr w:rsidR="1086B016" w14:paraId="5926C8BA" w14:textId="77777777" w:rsidTr="1086B016">
        <w:trPr>
          <w:trHeight w:val="300"/>
        </w:trPr>
        <w:tc>
          <w:tcPr>
            <w:tcW w:w="4020" w:type="dxa"/>
            <w:tcMar>
              <w:left w:w="105" w:type="dxa"/>
              <w:right w:w="105" w:type="dxa"/>
            </w:tcMar>
          </w:tcPr>
          <w:p w14:paraId="55BA03D3" w14:textId="78247C63"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Dampens Vibrations</w:t>
            </w:r>
          </w:p>
        </w:tc>
        <w:tc>
          <w:tcPr>
            <w:tcW w:w="1365" w:type="dxa"/>
            <w:tcMar>
              <w:left w:w="105" w:type="dxa"/>
              <w:right w:w="105" w:type="dxa"/>
            </w:tcMar>
          </w:tcPr>
          <w:p w14:paraId="064D2702" w14:textId="7AFE600B"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646AE19E" w14:textId="6ED38058"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3EA6F93D" w14:textId="1175E7EC"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37267E82" w14:textId="05534903" w:rsidR="1086B016" w:rsidRDefault="1086B016" w:rsidP="1086B016">
            <w:pPr>
              <w:spacing w:line="259" w:lineRule="auto"/>
              <w:jc w:val="center"/>
              <w:rPr>
                <w:rFonts w:eastAsia="Times New Roman" w:cs="Times New Roman"/>
                <w:color w:val="000000" w:themeColor="text1"/>
                <w:szCs w:val="24"/>
              </w:rPr>
            </w:pPr>
          </w:p>
        </w:tc>
      </w:tr>
      <w:tr w:rsidR="1086B016" w14:paraId="4AF41E7A" w14:textId="77777777" w:rsidTr="1086B016">
        <w:trPr>
          <w:trHeight w:val="300"/>
        </w:trPr>
        <w:tc>
          <w:tcPr>
            <w:tcW w:w="4020" w:type="dxa"/>
            <w:tcMar>
              <w:left w:w="105" w:type="dxa"/>
              <w:right w:w="105" w:type="dxa"/>
            </w:tcMar>
          </w:tcPr>
          <w:p w14:paraId="410FDF40" w14:textId="709B333D"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Clears Ground</w:t>
            </w:r>
          </w:p>
        </w:tc>
        <w:tc>
          <w:tcPr>
            <w:tcW w:w="1365" w:type="dxa"/>
            <w:tcMar>
              <w:left w:w="105" w:type="dxa"/>
              <w:right w:w="105" w:type="dxa"/>
            </w:tcMar>
          </w:tcPr>
          <w:p w14:paraId="74882C89" w14:textId="7AE99E23"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538418A0" w14:textId="7C11A041"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10F2F4F7" w14:textId="36A270BB"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3F6A2899" w14:textId="4375DE55" w:rsidR="1086B016" w:rsidRDefault="1086B016" w:rsidP="1086B016">
            <w:pPr>
              <w:spacing w:line="259" w:lineRule="auto"/>
              <w:jc w:val="center"/>
              <w:rPr>
                <w:rFonts w:eastAsia="Times New Roman" w:cs="Times New Roman"/>
                <w:color w:val="000000" w:themeColor="text1"/>
                <w:szCs w:val="24"/>
              </w:rPr>
            </w:pPr>
          </w:p>
        </w:tc>
      </w:tr>
      <w:tr w:rsidR="1086B016" w14:paraId="1DAF661D" w14:textId="77777777" w:rsidTr="1086B016">
        <w:trPr>
          <w:trHeight w:val="300"/>
        </w:trPr>
        <w:tc>
          <w:tcPr>
            <w:tcW w:w="4020" w:type="dxa"/>
            <w:tcMar>
              <w:left w:w="105" w:type="dxa"/>
              <w:right w:w="105" w:type="dxa"/>
            </w:tcMar>
          </w:tcPr>
          <w:p w14:paraId="265A7AC9" w14:textId="6B0BB181"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Clears Maximum Turn Radius</w:t>
            </w:r>
          </w:p>
        </w:tc>
        <w:tc>
          <w:tcPr>
            <w:tcW w:w="1365" w:type="dxa"/>
            <w:tcMar>
              <w:left w:w="105" w:type="dxa"/>
              <w:right w:w="105" w:type="dxa"/>
            </w:tcMar>
          </w:tcPr>
          <w:p w14:paraId="6F0D056F" w14:textId="7AA97479"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17B84611" w14:textId="036098BB"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25F9D23F" w14:textId="090FB773"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6EE29B79" w14:textId="4ABD5FEF" w:rsidR="1086B016" w:rsidRDefault="1086B016" w:rsidP="1086B016">
            <w:pPr>
              <w:spacing w:line="259" w:lineRule="auto"/>
              <w:jc w:val="center"/>
              <w:rPr>
                <w:rFonts w:eastAsia="Times New Roman" w:cs="Times New Roman"/>
                <w:color w:val="000000" w:themeColor="text1"/>
                <w:szCs w:val="24"/>
              </w:rPr>
            </w:pPr>
          </w:p>
        </w:tc>
      </w:tr>
      <w:tr w:rsidR="1086B016" w14:paraId="09AA414E" w14:textId="77777777" w:rsidTr="1086B016">
        <w:trPr>
          <w:trHeight w:val="300"/>
        </w:trPr>
        <w:tc>
          <w:tcPr>
            <w:tcW w:w="4020" w:type="dxa"/>
            <w:tcMar>
              <w:left w:w="105" w:type="dxa"/>
              <w:right w:w="105" w:type="dxa"/>
            </w:tcMar>
          </w:tcPr>
          <w:p w14:paraId="2DA87CBF" w14:textId="4623CA4A"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lastRenderedPageBreak/>
              <w:t>Contains Cables</w:t>
            </w:r>
          </w:p>
        </w:tc>
        <w:tc>
          <w:tcPr>
            <w:tcW w:w="1365" w:type="dxa"/>
            <w:tcMar>
              <w:left w:w="105" w:type="dxa"/>
              <w:right w:w="105" w:type="dxa"/>
            </w:tcMar>
          </w:tcPr>
          <w:p w14:paraId="589F7F69" w14:textId="54EB177A"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3AB34A72" w14:textId="741CC6C5"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06F5E894" w14:textId="5D93A0D4"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7EE6E36E" w14:textId="42241E7B" w:rsidR="1086B016" w:rsidRDefault="1086B016" w:rsidP="1086B016">
            <w:pPr>
              <w:spacing w:line="259" w:lineRule="auto"/>
              <w:jc w:val="center"/>
              <w:rPr>
                <w:rFonts w:eastAsia="Times New Roman" w:cs="Times New Roman"/>
                <w:color w:val="000000" w:themeColor="text1"/>
                <w:szCs w:val="24"/>
              </w:rPr>
            </w:pPr>
          </w:p>
        </w:tc>
      </w:tr>
      <w:tr w:rsidR="1086B016" w14:paraId="4F2E2EEF" w14:textId="77777777" w:rsidTr="1086B016">
        <w:trPr>
          <w:trHeight w:val="300"/>
        </w:trPr>
        <w:tc>
          <w:tcPr>
            <w:tcW w:w="4020" w:type="dxa"/>
            <w:tcMar>
              <w:left w:w="105" w:type="dxa"/>
              <w:right w:w="105" w:type="dxa"/>
            </w:tcMar>
          </w:tcPr>
          <w:p w14:paraId="7C81AF97" w14:textId="111ADBD7"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Utilizes Free Space</w:t>
            </w:r>
          </w:p>
        </w:tc>
        <w:tc>
          <w:tcPr>
            <w:tcW w:w="1365" w:type="dxa"/>
            <w:tcMar>
              <w:left w:w="105" w:type="dxa"/>
              <w:right w:w="105" w:type="dxa"/>
            </w:tcMar>
          </w:tcPr>
          <w:p w14:paraId="02EB36F1" w14:textId="3D147DAC"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2C77BEC3" w14:textId="638F4FD6"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7D2A2E57" w14:textId="4A134A77"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45" w:type="dxa"/>
            <w:tcMar>
              <w:left w:w="105" w:type="dxa"/>
              <w:right w:w="105" w:type="dxa"/>
            </w:tcMar>
          </w:tcPr>
          <w:p w14:paraId="0FC48378" w14:textId="1B63163F" w:rsidR="1086B016" w:rsidRDefault="1086B016" w:rsidP="1086B016">
            <w:pPr>
              <w:spacing w:line="259" w:lineRule="auto"/>
              <w:jc w:val="center"/>
              <w:rPr>
                <w:rFonts w:eastAsia="Times New Roman" w:cs="Times New Roman"/>
                <w:color w:val="000000" w:themeColor="text1"/>
                <w:szCs w:val="24"/>
              </w:rPr>
            </w:pPr>
          </w:p>
        </w:tc>
      </w:tr>
      <w:tr w:rsidR="1086B016" w14:paraId="7CDE2B74" w14:textId="77777777" w:rsidTr="1086B016">
        <w:trPr>
          <w:trHeight w:val="300"/>
        </w:trPr>
        <w:tc>
          <w:tcPr>
            <w:tcW w:w="4020" w:type="dxa"/>
            <w:tcMar>
              <w:left w:w="105" w:type="dxa"/>
              <w:right w:w="105" w:type="dxa"/>
            </w:tcMar>
          </w:tcPr>
          <w:p w14:paraId="7C8DCF49" w14:textId="5DA98FE1"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Limits Length, Width, and Height</w:t>
            </w:r>
          </w:p>
        </w:tc>
        <w:tc>
          <w:tcPr>
            <w:tcW w:w="1365" w:type="dxa"/>
            <w:tcMar>
              <w:left w:w="105" w:type="dxa"/>
              <w:right w:w="105" w:type="dxa"/>
            </w:tcMar>
          </w:tcPr>
          <w:p w14:paraId="1DF9AB7D" w14:textId="60B7FC0C"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1E30E8E4" w14:textId="2A158084"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765A4250" w14:textId="34B2F673"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770FADD8" w14:textId="2E74B24E" w:rsidR="1086B016" w:rsidRDefault="1086B016" w:rsidP="1086B016">
            <w:pPr>
              <w:spacing w:line="259" w:lineRule="auto"/>
              <w:jc w:val="center"/>
              <w:rPr>
                <w:rFonts w:eastAsia="Times New Roman" w:cs="Times New Roman"/>
                <w:color w:val="000000" w:themeColor="text1"/>
                <w:szCs w:val="24"/>
              </w:rPr>
            </w:pPr>
          </w:p>
        </w:tc>
      </w:tr>
      <w:tr w:rsidR="1086B016" w14:paraId="4BCA47DC" w14:textId="77777777" w:rsidTr="1086B016">
        <w:trPr>
          <w:trHeight w:val="300"/>
        </w:trPr>
        <w:tc>
          <w:tcPr>
            <w:tcW w:w="4020" w:type="dxa"/>
            <w:tcMar>
              <w:left w:w="105" w:type="dxa"/>
              <w:right w:w="105" w:type="dxa"/>
            </w:tcMar>
          </w:tcPr>
          <w:p w14:paraId="24E87C4E" w14:textId="0F69E78B"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Influences Fluid About Body</w:t>
            </w:r>
          </w:p>
        </w:tc>
        <w:tc>
          <w:tcPr>
            <w:tcW w:w="1365" w:type="dxa"/>
            <w:tcMar>
              <w:left w:w="105" w:type="dxa"/>
              <w:right w:w="105" w:type="dxa"/>
            </w:tcMar>
          </w:tcPr>
          <w:p w14:paraId="5443F35A" w14:textId="21ADBAB5"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421BF73C" w14:textId="75040E4F"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23DEB5DA" w14:textId="18A62B39"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4C33411F" w14:textId="339B949F" w:rsidR="1086B016" w:rsidRDefault="1086B016" w:rsidP="1086B016">
            <w:pPr>
              <w:spacing w:line="259" w:lineRule="auto"/>
              <w:jc w:val="center"/>
              <w:rPr>
                <w:rFonts w:eastAsia="Times New Roman" w:cs="Times New Roman"/>
                <w:color w:val="000000" w:themeColor="text1"/>
                <w:szCs w:val="24"/>
              </w:rPr>
            </w:pPr>
          </w:p>
        </w:tc>
      </w:tr>
      <w:tr w:rsidR="1086B016" w14:paraId="4CC16BBC" w14:textId="77777777" w:rsidTr="1086B016">
        <w:trPr>
          <w:trHeight w:val="300"/>
        </w:trPr>
        <w:tc>
          <w:tcPr>
            <w:tcW w:w="4020" w:type="dxa"/>
            <w:tcMar>
              <w:left w:w="105" w:type="dxa"/>
              <w:right w:w="105" w:type="dxa"/>
            </w:tcMar>
          </w:tcPr>
          <w:p w14:paraId="6A44F499" w14:textId="7CB3A1EF"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Generates Downforce</w:t>
            </w:r>
          </w:p>
        </w:tc>
        <w:tc>
          <w:tcPr>
            <w:tcW w:w="1365" w:type="dxa"/>
            <w:tcMar>
              <w:left w:w="105" w:type="dxa"/>
              <w:right w:w="105" w:type="dxa"/>
            </w:tcMar>
          </w:tcPr>
          <w:p w14:paraId="2723860B" w14:textId="5DCB2B7E"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237991BB" w14:textId="19D31A59"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4351A7D7" w14:textId="7D12EFD3"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330DBF61" w14:textId="7FA6D17F" w:rsidR="1086B016" w:rsidRDefault="1086B016" w:rsidP="1086B016">
            <w:pPr>
              <w:spacing w:line="259" w:lineRule="auto"/>
              <w:jc w:val="center"/>
              <w:rPr>
                <w:rFonts w:eastAsia="Times New Roman" w:cs="Times New Roman"/>
                <w:color w:val="000000" w:themeColor="text1"/>
                <w:szCs w:val="24"/>
              </w:rPr>
            </w:pPr>
          </w:p>
        </w:tc>
      </w:tr>
      <w:tr w:rsidR="1086B016" w14:paraId="37BD6461" w14:textId="77777777" w:rsidTr="1086B016">
        <w:trPr>
          <w:trHeight w:val="300"/>
        </w:trPr>
        <w:tc>
          <w:tcPr>
            <w:tcW w:w="4020" w:type="dxa"/>
            <w:tcMar>
              <w:left w:w="105" w:type="dxa"/>
              <w:right w:w="105" w:type="dxa"/>
            </w:tcMar>
          </w:tcPr>
          <w:p w14:paraId="4A64FCFB" w14:textId="28030D5E"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Supports Weight of Components</w:t>
            </w:r>
          </w:p>
        </w:tc>
        <w:tc>
          <w:tcPr>
            <w:tcW w:w="1365" w:type="dxa"/>
            <w:tcMar>
              <w:left w:w="105" w:type="dxa"/>
              <w:right w:w="105" w:type="dxa"/>
            </w:tcMar>
          </w:tcPr>
          <w:p w14:paraId="189D4CA5" w14:textId="1605D08A"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18B58CE3" w14:textId="2C5391B0"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79FD083F" w14:textId="09E82580"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7242D82A" w14:textId="267ACF48" w:rsidR="1086B016" w:rsidRDefault="1086B016" w:rsidP="1086B016">
            <w:pPr>
              <w:spacing w:line="259" w:lineRule="auto"/>
              <w:jc w:val="center"/>
              <w:rPr>
                <w:rFonts w:eastAsia="Times New Roman" w:cs="Times New Roman"/>
                <w:color w:val="000000" w:themeColor="text1"/>
                <w:szCs w:val="24"/>
              </w:rPr>
            </w:pPr>
          </w:p>
        </w:tc>
      </w:tr>
      <w:tr w:rsidR="1086B016" w14:paraId="7145BA14" w14:textId="77777777" w:rsidTr="1086B016">
        <w:trPr>
          <w:trHeight w:val="300"/>
        </w:trPr>
        <w:tc>
          <w:tcPr>
            <w:tcW w:w="4020" w:type="dxa"/>
            <w:tcMar>
              <w:left w:w="105" w:type="dxa"/>
              <w:right w:w="105" w:type="dxa"/>
            </w:tcMar>
          </w:tcPr>
          <w:p w14:paraId="56FE2A04" w14:textId="3D63F6EB"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Withstands Forces from Crashes</w:t>
            </w:r>
          </w:p>
        </w:tc>
        <w:tc>
          <w:tcPr>
            <w:tcW w:w="1365" w:type="dxa"/>
            <w:tcMar>
              <w:left w:w="105" w:type="dxa"/>
              <w:right w:w="105" w:type="dxa"/>
            </w:tcMar>
          </w:tcPr>
          <w:p w14:paraId="06345BE3" w14:textId="7B41CCC3"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5182135B" w14:textId="572C56C8"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6926832E" w14:textId="5362ABE3"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4DA3B263" w14:textId="633786AD"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r>
      <w:tr w:rsidR="1086B016" w14:paraId="3DA20CF7" w14:textId="77777777" w:rsidTr="1086B016">
        <w:trPr>
          <w:trHeight w:val="300"/>
        </w:trPr>
        <w:tc>
          <w:tcPr>
            <w:tcW w:w="4020" w:type="dxa"/>
            <w:tcMar>
              <w:left w:w="105" w:type="dxa"/>
              <w:right w:w="105" w:type="dxa"/>
            </w:tcMar>
          </w:tcPr>
          <w:p w14:paraId="15B20DFD" w14:textId="207A5A91"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Dampen Component Vibrations</w:t>
            </w:r>
          </w:p>
        </w:tc>
        <w:tc>
          <w:tcPr>
            <w:tcW w:w="1365" w:type="dxa"/>
            <w:tcMar>
              <w:left w:w="105" w:type="dxa"/>
              <w:right w:w="105" w:type="dxa"/>
            </w:tcMar>
          </w:tcPr>
          <w:p w14:paraId="645A8CC0" w14:textId="3B18FA26"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3A7E29DA" w14:textId="7C9BF844"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591C23F3" w14:textId="05A7429C"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3FD804E9" w14:textId="19CC2ACD" w:rsidR="1086B016" w:rsidRDefault="1086B016" w:rsidP="1086B016">
            <w:pPr>
              <w:spacing w:line="259" w:lineRule="auto"/>
              <w:jc w:val="center"/>
              <w:rPr>
                <w:rFonts w:eastAsia="Times New Roman" w:cs="Times New Roman"/>
                <w:color w:val="000000" w:themeColor="text1"/>
                <w:szCs w:val="24"/>
              </w:rPr>
            </w:pPr>
          </w:p>
        </w:tc>
      </w:tr>
      <w:tr w:rsidR="1086B016" w14:paraId="4CC9AF00" w14:textId="77777777" w:rsidTr="1086B016">
        <w:trPr>
          <w:trHeight w:val="300"/>
        </w:trPr>
        <w:tc>
          <w:tcPr>
            <w:tcW w:w="4020" w:type="dxa"/>
            <w:tcMar>
              <w:left w:w="105" w:type="dxa"/>
              <w:right w:w="105" w:type="dxa"/>
            </w:tcMar>
          </w:tcPr>
          <w:p w14:paraId="67E6B43D" w14:textId="1B1B5512"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Fixes Components to Chassis</w:t>
            </w:r>
          </w:p>
        </w:tc>
        <w:tc>
          <w:tcPr>
            <w:tcW w:w="1365" w:type="dxa"/>
            <w:tcMar>
              <w:left w:w="105" w:type="dxa"/>
              <w:right w:w="105" w:type="dxa"/>
            </w:tcMar>
          </w:tcPr>
          <w:p w14:paraId="397AF816" w14:textId="13ACD0B1"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36AB1140" w14:textId="21AB097F"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0376B4C5" w14:textId="58A17BBE"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45" w:type="dxa"/>
            <w:tcMar>
              <w:left w:w="105" w:type="dxa"/>
              <w:right w:w="105" w:type="dxa"/>
            </w:tcMar>
          </w:tcPr>
          <w:p w14:paraId="278E15FA" w14:textId="6A8ED8E2" w:rsidR="1086B016" w:rsidRDefault="1086B016" w:rsidP="1086B016">
            <w:pPr>
              <w:spacing w:line="259" w:lineRule="auto"/>
              <w:jc w:val="center"/>
              <w:rPr>
                <w:rFonts w:eastAsia="Times New Roman" w:cs="Times New Roman"/>
                <w:color w:val="000000" w:themeColor="text1"/>
                <w:szCs w:val="24"/>
              </w:rPr>
            </w:pPr>
          </w:p>
        </w:tc>
      </w:tr>
      <w:tr w:rsidR="1086B016" w14:paraId="157174C9" w14:textId="77777777" w:rsidTr="1086B016">
        <w:trPr>
          <w:trHeight w:val="300"/>
        </w:trPr>
        <w:tc>
          <w:tcPr>
            <w:tcW w:w="4020" w:type="dxa"/>
            <w:tcMar>
              <w:left w:w="105" w:type="dxa"/>
              <w:right w:w="105" w:type="dxa"/>
            </w:tcMar>
          </w:tcPr>
          <w:p w14:paraId="1E8F50D9" w14:textId="6E8C9A01"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Allows for Rotation About All Axes</w:t>
            </w:r>
          </w:p>
        </w:tc>
        <w:tc>
          <w:tcPr>
            <w:tcW w:w="1365" w:type="dxa"/>
            <w:tcMar>
              <w:left w:w="105" w:type="dxa"/>
              <w:right w:w="105" w:type="dxa"/>
            </w:tcMar>
          </w:tcPr>
          <w:p w14:paraId="32D29123" w14:textId="596D8023"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7B9960F2" w14:textId="43D4D99F"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90" w:type="dxa"/>
            <w:tcMar>
              <w:left w:w="105" w:type="dxa"/>
              <w:right w:w="105" w:type="dxa"/>
            </w:tcMar>
          </w:tcPr>
          <w:p w14:paraId="5E2947BD" w14:textId="2AFEB23C"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7D8603BF" w14:textId="03F592D8" w:rsidR="1086B016" w:rsidRDefault="1086B016" w:rsidP="1086B016">
            <w:pPr>
              <w:spacing w:line="259" w:lineRule="auto"/>
              <w:jc w:val="center"/>
              <w:rPr>
                <w:rFonts w:eastAsia="Times New Roman" w:cs="Times New Roman"/>
                <w:color w:val="000000" w:themeColor="text1"/>
                <w:szCs w:val="24"/>
              </w:rPr>
            </w:pPr>
          </w:p>
        </w:tc>
      </w:tr>
      <w:tr w:rsidR="1086B016" w14:paraId="375ECDDE" w14:textId="77777777" w:rsidTr="1086B016">
        <w:trPr>
          <w:trHeight w:val="630"/>
        </w:trPr>
        <w:tc>
          <w:tcPr>
            <w:tcW w:w="4020" w:type="dxa"/>
            <w:tcMar>
              <w:left w:w="105" w:type="dxa"/>
              <w:right w:w="105" w:type="dxa"/>
            </w:tcMar>
          </w:tcPr>
          <w:p w14:paraId="0464AB23" w14:textId="01DFBAB9"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Allows for Easily Accessible Input/Output Ports</w:t>
            </w:r>
          </w:p>
        </w:tc>
        <w:tc>
          <w:tcPr>
            <w:tcW w:w="1365" w:type="dxa"/>
            <w:tcMar>
              <w:left w:w="105" w:type="dxa"/>
              <w:right w:w="105" w:type="dxa"/>
            </w:tcMar>
          </w:tcPr>
          <w:p w14:paraId="18C80178" w14:textId="1B09B630"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49A60411" w14:textId="79AC2030"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1087F3EC" w14:textId="32893FBA"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45" w:type="dxa"/>
            <w:tcMar>
              <w:left w:w="105" w:type="dxa"/>
              <w:right w:w="105" w:type="dxa"/>
            </w:tcMar>
          </w:tcPr>
          <w:p w14:paraId="1A69E8C7" w14:textId="2DF1A993" w:rsidR="1086B016" w:rsidRDefault="1086B016" w:rsidP="1086B016">
            <w:pPr>
              <w:spacing w:line="259" w:lineRule="auto"/>
              <w:jc w:val="center"/>
              <w:rPr>
                <w:rFonts w:eastAsia="Times New Roman" w:cs="Times New Roman"/>
                <w:color w:val="000000" w:themeColor="text1"/>
                <w:szCs w:val="24"/>
              </w:rPr>
            </w:pPr>
          </w:p>
        </w:tc>
      </w:tr>
      <w:tr w:rsidR="1086B016" w14:paraId="2D1D671F" w14:textId="77777777" w:rsidTr="1086B016">
        <w:trPr>
          <w:trHeight w:val="540"/>
        </w:trPr>
        <w:tc>
          <w:tcPr>
            <w:tcW w:w="4020" w:type="dxa"/>
            <w:tcMar>
              <w:left w:w="105" w:type="dxa"/>
              <w:right w:w="105" w:type="dxa"/>
            </w:tcMar>
          </w:tcPr>
          <w:p w14:paraId="24153249" w14:textId="4C4CC73B"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Allows for Components to be Used as Intended</w:t>
            </w:r>
          </w:p>
        </w:tc>
        <w:tc>
          <w:tcPr>
            <w:tcW w:w="1365" w:type="dxa"/>
            <w:tcMar>
              <w:left w:w="105" w:type="dxa"/>
              <w:right w:w="105" w:type="dxa"/>
            </w:tcMar>
          </w:tcPr>
          <w:p w14:paraId="4C5C74FC" w14:textId="1AF137B2"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1482A737" w14:textId="65DA8EEA"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0166E731" w14:textId="59E93DA8"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c>
          <w:tcPr>
            <w:tcW w:w="1245" w:type="dxa"/>
            <w:tcMar>
              <w:left w:w="105" w:type="dxa"/>
              <w:right w:w="105" w:type="dxa"/>
            </w:tcMar>
          </w:tcPr>
          <w:p w14:paraId="7A72CEE5" w14:textId="14A0632B" w:rsidR="1086B016" w:rsidRDefault="1086B016" w:rsidP="1086B016">
            <w:pPr>
              <w:spacing w:line="259" w:lineRule="auto"/>
              <w:jc w:val="center"/>
              <w:rPr>
                <w:rFonts w:eastAsia="Times New Roman" w:cs="Times New Roman"/>
                <w:color w:val="000000" w:themeColor="text1"/>
                <w:szCs w:val="24"/>
              </w:rPr>
            </w:pPr>
          </w:p>
        </w:tc>
      </w:tr>
      <w:tr w:rsidR="1086B016" w14:paraId="561D4499" w14:textId="77777777" w:rsidTr="1086B016">
        <w:trPr>
          <w:trHeight w:val="300"/>
        </w:trPr>
        <w:tc>
          <w:tcPr>
            <w:tcW w:w="4020" w:type="dxa"/>
            <w:tcMar>
              <w:left w:w="105" w:type="dxa"/>
              <w:right w:w="105" w:type="dxa"/>
            </w:tcMar>
          </w:tcPr>
          <w:p w14:paraId="329D659C" w14:textId="419C475A"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Protect Against Collisions</w:t>
            </w:r>
          </w:p>
        </w:tc>
        <w:tc>
          <w:tcPr>
            <w:tcW w:w="1365" w:type="dxa"/>
            <w:tcMar>
              <w:left w:w="105" w:type="dxa"/>
              <w:right w:w="105" w:type="dxa"/>
            </w:tcMar>
          </w:tcPr>
          <w:p w14:paraId="57CFAD7F" w14:textId="0D931086"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3508DA08" w14:textId="504EBAC2"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272461D9" w14:textId="5F42A40E"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783D6791" w14:textId="6D50FB94"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r>
      <w:tr w:rsidR="1086B016" w14:paraId="612C5E34" w14:textId="77777777" w:rsidTr="1086B016">
        <w:trPr>
          <w:trHeight w:val="300"/>
        </w:trPr>
        <w:tc>
          <w:tcPr>
            <w:tcW w:w="4020" w:type="dxa"/>
            <w:tcMar>
              <w:left w:w="105" w:type="dxa"/>
              <w:right w:w="105" w:type="dxa"/>
            </w:tcMar>
          </w:tcPr>
          <w:p w14:paraId="75FA0BF1" w14:textId="3BA973B3" w:rsidR="1086B016" w:rsidRDefault="1086B016" w:rsidP="1086B016">
            <w:pPr>
              <w:spacing w:line="259" w:lineRule="auto"/>
              <w:jc w:val="center"/>
              <w:rPr>
                <w:rFonts w:eastAsia="Times New Roman" w:cs="Times New Roman"/>
                <w:color w:val="000000" w:themeColor="text1"/>
                <w:szCs w:val="24"/>
              </w:rPr>
            </w:pPr>
            <w:r w:rsidRPr="1086B016">
              <w:rPr>
                <w:rFonts w:eastAsia="Times New Roman" w:cs="Times New Roman"/>
                <w:color w:val="000000" w:themeColor="text1"/>
                <w:szCs w:val="24"/>
              </w:rPr>
              <w:t>Protects Against Roll-Over</w:t>
            </w:r>
          </w:p>
        </w:tc>
        <w:tc>
          <w:tcPr>
            <w:tcW w:w="1365" w:type="dxa"/>
            <w:tcMar>
              <w:left w:w="105" w:type="dxa"/>
              <w:right w:w="105" w:type="dxa"/>
            </w:tcMar>
          </w:tcPr>
          <w:p w14:paraId="3AF9CAF3" w14:textId="722E5258"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4240A0A9" w14:textId="6BC742E3"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59A991E6" w14:textId="14AD08FB"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4AB8615D" w14:textId="07CB9F22"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r>
      <w:tr w:rsidR="1086B016" w14:paraId="6CFF02B7" w14:textId="77777777" w:rsidTr="1086B016">
        <w:trPr>
          <w:trHeight w:val="300"/>
        </w:trPr>
        <w:tc>
          <w:tcPr>
            <w:tcW w:w="4020" w:type="dxa"/>
            <w:tcMar>
              <w:left w:w="105" w:type="dxa"/>
              <w:right w:w="105" w:type="dxa"/>
            </w:tcMar>
          </w:tcPr>
          <w:p w14:paraId="7EEDAE96" w14:textId="0466FCC2"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Protects User from Sharp Extrusions or High Voltages</w:t>
            </w:r>
          </w:p>
        </w:tc>
        <w:tc>
          <w:tcPr>
            <w:tcW w:w="1365" w:type="dxa"/>
            <w:tcMar>
              <w:left w:w="105" w:type="dxa"/>
              <w:right w:w="105" w:type="dxa"/>
            </w:tcMar>
          </w:tcPr>
          <w:p w14:paraId="02A6499D" w14:textId="4465106B"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0636C9C4" w14:textId="0CBF718E" w:rsidR="1086B016" w:rsidRDefault="1086B016" w:rsidP="1086B016">
            <w:pPr>
              <w:spacing w:line="259" w:lineRule="auto"/>
              <w:jc w:val="center"/>
              <w:rPr>
                <w:rFonts w:eastAsia="Times New Roman" w:cs="Times New Roman"/>
                <w:color w:val="000000" w:themeColor="text1"/>
                <w:szCs w:val="24"/>
              </w:rPr>
            </w:pPr>
          </w:p>
        </w:tc>
        <w:tc>
          <w:tcPr>
            <w:tcW w:w="1290" w:type="dxa"/>
            <w:tcMar>
              <w:left w:w="105" w:type="dxa"/>
              <w:right w:w="105" w:type="dxa"/>
            </w:tcMar>
          </w:tcPr>
          <w:p w14:paraId="49A13565" w14:textId="0D29BD65" w:rsidR="1086B016" w:rsidRDefault="1086B016" w:rsidP="1086B016">
            <w:pPr>
              <w:spacing w:line="259" w:lineRule="auto"/>
              <w:jc w:val="center"/>
              <w:rPr>
                <w:rFonts w:eastAsia="Times New Roman" w:cs="Times New Roman"/>
                <w:color w:val="000000" w:themeColor="text1"/>
                <w:szCs w:val="24"/>
              </w:rPr>
            </w:pPr>
          </w:p>
        </w:tc>
        <w:tc>
          <w:tcPr>
            <w:tcW w:w="1245" w:type="dxa"/>
            <w:tcMar>
              <w:left w:w="105" w:type="dxa"/>
              <w:right w:w="105" w:type="dxa"/>
            </w:tcMar>
          </w:tcPr>
          <w:p w14:paraId="559EE5C1" w14:textId="18D727FC" w:rsidR="1086B016" w:rsidRDefault="1086B016" w:rsidP="1086B016">
            <w:pPr>
              <w:spacing w:line="259" w:lineRule="auto"/>
              <w:ind w:firstLine="0"/>
              <w:jc w:val="center"/>
              <w:rPr>
                <w:rFonts w:eastAsia="Times New Roman" w:cs="Times New Roman"/>
                <w:color w:val="000000" w:themeColor="text1"/>
                <w:szCs w:val="24"/>
              </w:rPr>
            </w:pPr>
            <w:r w:rsidRPr="1086B016">
              <w:rPr>
                <w:rFonts w:eastAsia="Times New Roman" w:cs="Times New Roman"/>
                <w:color w:val="000000" w:themeColor="text1"/>
                <w:szCs w:val="24"/>
              </w:rPr>
              <w:t>X</w:t>
            </w:r>
          </w:p>
        </w:tc>
      </w:tr>
    </w:tbl>
    <w:p w14:paraId="2D34D46F" w14:textId="7B03F216" w:rsidR="0045532C" w:rsidRDefault="29772170" w:rsidP="1086B016">
      <w:pPr>
        <w:ind w:firstLine="0"/>
        <w:rPr>
          <w:rFonts w:eastAsia="Times New Roman" w:cs="Times New Roman"/>
          <w:color w:val="000000" w:themeColor="text1"/>
          <w:szCs w:val="24"/>
        </w:rPr>
      </w:pPr>
      <w:r w:rsidRPr="1086B016">
        <w:rPr>
          <w:rFonts w:eastAsia="Times New Roman" w:cs="Times New Roman"/>
          <w:b/>
          <w:bCs/>
          <w:color w:val="000000" w:themeColor="text1"/>
          <w:szCs w:val="24"/>
        </w:rPr>
        <w:t>Integration</w:t>
      </w:r>
      <w:r w:rsidRPr="1086B016">
        <w:rPr>
          <w:rFonts w:eastAsia="Times New Roman" w:cs="Times New Roman"/>
          <w:color w:val="000000" w:themeColor="text1"/>
          <w:szCs w:val="24"/>
        </w:rPr>
        <w:t> </w:t>
      </w:r>
    </w:p>
    <w:p w14:paraId="205F0790" w14:textId="200B22DF"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 xml:space="preserve">The first functions split into multiple sub-systems which are movement, structure, </w:t>
      </w:r>
      <w:proofErr w:type="gramStart"/>
      <w:r w:rsidRPr="1086B016">
        <w:rPr>
          <w:rFonts w:eastAsia="Times New Roman" w:cs="Times New Roman"/>
          <w:color w:val="000000" w:themeColor="text1"/>
          <w:szCs w:val="24"/>
        </w:rPr>
        <w:t>utilization</w:t>
      </w:r>
      <w:proofErr w:type="gramEnd"/>
      <w:r w:rsidRPr="1086B016">
        <w:rPr>
          <w:rFonts w:eastAsia="Times New Roman" w:cs="Times New Roman"/>
          <w:color w:val="000000" w:themeColor="text1"/>
          <w:szCs w:val="24"/>
        </w:rPr>
        <w:t xml:space="preserve"> and protection. The movement and structure will work together as it will utilize power for movement, as well as physical forces of the structure affecting the movement. Protection and support also relate with one another as the structural integrity of the chassis will determine how durable the car is with unexpected damage. Utilization and support correlate with accessibility to components and the structure design to access them. The four functions all relate to one another, but it is crucial that they are split into smaller sub-systems to help organize the workload while also knowing what component affects the other.</w:t>
      </w:r>
    </w:p>
    <w:p w14:paraId="4101A2AE" w14:textId="1506BD17" w:rsidR="0045532C" w:rsidRDefault="29772170" w:rsidP="1086B016">
      <w:pPr>
        <w:ind w:firstLine="0"/>
        <w:rPr>
          <w:rFonts w:eastAsia="Times New Roman" w:cs="Times New Roman"/>
          <w:color w:val="000000" w:themeColor="text1"/>
          <w:szCs w:val="24"/>
        </w:rPr>
      </w:pPr>
      <w:r w:rsidRPr="1086B016">
        <w:rPr>
          <w:rFonts w:eastAsia="Times New Roman" w:cs="Times New Roman"/>
          <w:b/>
          <w:bCs/>
          <w:color w:val="000000" w:themeColor="text1"/>
          <w:szCs w:val="24"/>
        </w:rPr>
        <w:t>Action and Outcome</w:t>
      </w:r>
      <w:r w:rsidRPr="1086B016">
        <w:rPr>
          <w:rFonts w:eastAsia="Times New Roman" w:cs="Times New Roman"/>
          <w:color w:val="000000" w:themeColor="text1"/>
          <w:szCs w:val="24"/>
        </w:rPr>
        <w:t> </w:t>
      </w:r>
    </w:p>
    <w:p w14:paraId="11061D5A" w14:textId="33605139"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 xml:space="preserve">The main action for the design to perform is to provide a stable and accessible platform for the components in the F1TENTH car. This platform should not inhibit the motion of the </w:t>
      </w:r>
      <w:r w:rsidRPr="1086B016">
        <w:rPr>
          <w:rFonts w:eastAsia="Times New Roman" w:cs="Times New Roman"/>
          <w:color w:val="000000" w:themeColor="text1"/>
          <w:szCs w:val="24"/>
        </w:rPr>
        <w:lastRenderedPageBreak/>
        <w:t xml:space="preserve">F1TENTH car and should be able to survive extreme loading cases such as high-speeds, cornering, acceleration and deceleration, crashes, and transport. </w:t>
      </w:r>
    </w:p>
    <w:p w14:paraId="32261C45" w14:textId="40FE3CA1"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 xml:space="preserve">The customer needs the design to allow free movement of the F1TENTH car. The wheels need to be able to steer the car without colliding with the frame. The steering arc and suspension travel of each wheel should be free to move through their entire travel without colliding with the chassis. The weight of the car cannot cause it to bottom out during normal maneuvers. If the chassis design weighs too much, the suspension on the F1TENTH car will not behave correctly. The suspension system of the subframe is designed to perform best with a specific load which will limit the system's mass. Overloading the system with too much mass will cause the springs to compress undesirably and the system will become underdamped and oscillate undesirably. The chassis design should arrange the components so that the F1TENTH car has favorable handling characteristics. The steering geometry is pre-determined on the F1TENTH subframe, so the center of mass should be kept as low as possible to limit the rolling moment acting on the car during acceleration, braking, and cornering. The outcome of a lower center of mass will be a decrease in the weight shift from front to back or side to side during acceleration/braking and cornering, respectively. </w:t>
      </w:r>
    </w:p>
    <w:p w14:paraId="410FD892" w14:textId="1E3A1131"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The customer also needs a design which can be easily transported and handled so the vehicle is not easily damaged. The design should act to protect the components of the car and present obvious points where the chassis can be lifted from. This will provide the customer with assurance that the design is sufficient in its structural integrity.</w:t>
      </w:r>
    </w:p>
    <w:p w14:paraId="42ABE64D" w14:textId="1124881E" w:rsidR="0045532C" w:rsidRDefault="29772170" w:rsidP="1086B016">
      <w:pPr>
        <w:rPr>
          <w:rFonts w:eastAsia="Times New Roman" w:cs="Times New Roman"/>
          <w:color w:val="000000" w:themeColor="text1"/>
          <w:szCs w:val="24"/>
        </w:rPr>
      </w:pPr>
      <w:r w:rsidRPr="1086B016">
        <w:rPr>
          <w:rFonts w:eastAsia="Times New Roman" w:cs="Times New Roman"/>
          <w:color w:val="000000" w:themeColor="text1"/>
          <w:szCs w:val="24"/>
        </w:rPr>
        <w:t xml:space="preserve">The customer has requested that the components of the F1TENTH car be easily utilized. The design should allow easy access to all components of the car, with special attention paid to </w:t>
      </w:r>
      <w:r w:rsidRPr="1086B016">
        <w:rPr>
          <w:rFonts w:eastAsia="Times New Roman" w:cs="Times New Roman"/>
          <w:color w:val="000000" w:themeColor="text1"/>
          <w:szCs w:val="24"/>
        </w:rPr>
        <w:lastRenderedPageBreak/>
        <w:t xml:space="preserve">the components that need to be most easily accessible, which the customer identified as the battery and the onboard computer. The design will give access to all the F1TENTH car’s components by utilizing organization techniques to arrange the components within the chassis, so they are not blocked by less important components. </w:t>
      </w:r>
    </w:p>
    <w:p w14:paraId="6366376E" w14:textId="44394618" w:rsidR="0045532C" w:rsidRDefault="29772170" w:rsidP="1086B016">
      <w:pPr>
        <w:rPr>
          <w:rFonts w:ascii="Calibri" w:eastAsia="Calibri" w:hAnsi="Calibri" w:cs="Calibri"/>
          <w:i/>
          <w:iCs/>
          <w:color w:val="44546A" w:themeColor="text2"/>
          <w:sz w:val="18"/>
          <w:szCs w:val="18"/>
        </w:rPr>
      </w:pPr>
      <w:r w:rsidRPr="1086B016">
        <w:rPr>
          <w:rFonts w:eastAsia="Times New Roman" w:cs="Times New Roman"/>
          <w:color w:val="000000" w:themeColor="text1"/>
          <w:szCs w:val="24"/>
        </w:rPr>
        <w:t>The protection of the components within the chassis as well as of the chassis itself during operation of the F1TENTH car was also emphasized by the customer. The structure of the chassis will allow a system to be attached to the extremities of the chassis which can reduce the stress of an impact in a crash. Combined with the emphasis on a robust structure, this impact reduction system's outcome will be to protect the components and the chassis of the F1TENTH car.</w:t>
      </w:r>
    </w:p>
    <w:p w14:paraId="692ADA20" w14:textId="245FAEFC" w:rsidR="0045532C" w:rsidRDefault="29772170" w:rsidP="1086B016">
      <w:pPr>
        <w:jc w:val="center"/>
        <w:rPr>
          <w:rFonts w:ascii="Calibri" w:eastAsia="Calibri" w:hAnsi="Calibri" w:cs="Calibri"/>
          <w:color w:val="000000" w:themeColor="text1"/>
          <w:sz w:val="22"/>
        </w:rPr>
      </w:pPr>
      <w:r w:rsidRPr="1086B016">
        <w:rPr>
          <w:rFonts w:ascii="Calibri" w:eastAsia="Calibri" w:hAnsi="Calibri" w:cs="Calibri"/>
          <w:i/>
          <w:iCs/>
          <w:color w:val="44546A" w:themeColor="text2"/>
          <w:sz w:val="18"/>
          <w:szCs w:val="18"/>
        </w:rPr>
        <w:t>Figure 1. Functional Decomposition Hierarchy</w:t>
      </w:r>
      <w:r>
        <w:rPr>
          <w:noProof/>
        </w:rPr>
        <w:drawing>
          <wp:inline distT="0" distB="0" distL="0" distR="0" wp14:anchorId="600D04B2" wp14:editId="07DEF3EC">
            <wp:extent cx="5943600" cy="2095500"/>
            <wp:effectExtent l="0" t="0" r="0" b="0"/>
            <wp:docPr id="605961566" name="Picture 605961566" descr="A diagram of structure and util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095500"/>
                    </a:xfrm>
                    <a:prstGeom prst="rect">
                      <a:avLst/>
                    </a:prstGeom>
                  </pic:spPr>
                </pic:pic>
              </a:graphicData>
            </a:graphic>
          </wp:inline>
        </w:drawing>
      </w:r>
    </w:p>
    <w:p w14:paraId="6C64B631" w14:textId="19075FC1" w:rsidR="0045532C" w:rsidRDefault="29772170" w:rsidP="00782339">
      <w:pPr>
        <w:pStyle w:val="Caption"/>
        <w:rPr>
          <w:color w:val="000000" w:themeColor="text1"/>
          <w:sz w:val="22"/>
          <w:szCs w:val="22"/>
        </w:rPr>
      </w:pPr>
      <w:r w:rsidRPr="1086B016">
        <w:lastRenderedPageBreak/>
        <w:t>Figure 2. Movement Subsystem, Functional Decomposition Hierarchy</w:t>
      </w:r>
      <w:r>
        <w:rPr>
          <w:noProof/>
        </w:rPr>
        <w:drawing>
          <wp:inline distT="0" distB="0" distL="0" distR="0" wp14:anchorId="4CC91655" wp14:editId="11D0177E">
            <wp:extent cx="4572000" cy="2495550"/>
            <wp:effectExtent l="0" t="0" r="0" b="0"/>
            <wp:docPr id="132281974" name="Picture 13228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495550"/>
                    </a:xfrm>
                    <a:prstGeom prst="rect">
                      <a:avLst/>
                    </a:prstGeom>
                  </pic:spPr>
                </pic:pic>
              </a:graphicData>
            </a:graphic>
          </wp:inline>
        </w:drawing>
      </w:r>
    </w:p>
    <w:p w14:paraId="790C4D62" w14:textId="3162C768" w:rsidR="0045532C" w:rsidRDefault="0045532C" w:rsidP="00782339">
      <w:pPr>
        <w:pStyle w:val="Caption"/>
      </w:pPr>
    </w:p>
    <w:p w14:paraId="6652AAF0" w14:textId="264CDC0D" w:rsidR="0045532C" w:rsidRDefault="29772170" w:rsidP="00782339">
      <w:pPr>
        <w:pStyle w:val="Caption"/>
        <w:rPr>
          <w:color w:val="000000" w:themeColor="text1"/>
          <w:sz w:val="22"/>
          <w:szCs w:val="22"/>
        </w:rPr>
      </w:pPr>
      <w:r w:rsidRPr="1086B016">
        <w:t>Figure 3. Structure Subsystem, Functional Decomposition Hierarchy</w:t>
      </w:r>
      <w:r>
        <w:rPr>
          <w:noProof/>
        </w:rPr>
        <w:drawing>
          <wp:inline distT="0" distB="0" distL="0" distR="0" wp14:anchorId="29838DA4" wp14:editId="37EDD7AE">
            <wp:extent cx="5991225" cy="1797368"/>
            <wp:effectExtent l="0" t="0" r="0" b="0"/>
            <wp:docPr id="565107094" name="Picture 56510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91225" cy="1797368"/>
                    </a:xfrm>
                    <a:prstGeom prst="rect">
                      <a:avLst/>
                    </a:prstGeom>
                  </pic:spPr>
                </pic:pic>
              </a:graphicData>
            </a:graphic>
          </wp:inline>
        </w:drawing>
      </w:r>
    </w:p>
    <w:p w14:paraId="4B5D3B3A" w14:textId="0A1BC527" w:rsidR="0045532C" w:rsidRDefault="29772170" w:rsidP="00782339">
      <w:pPr>
        <w:pStyle w:val="Caption"/>
        <w:rPr>
          <w:color w:val="000000" w:themeColor="text1"/>
          <w:sz w:val="22"/>
          <w:szCs w:val="22"/>
        </w:rPr>
      </w:pPr>
      <w:r w:rsidRPr="1086B016">
        <w:lastRenderedPageBreak/>
        <w:t>Figure 4. Utilization Subsystem, Functional Decomposition Hierarchy</w:t>
      </w:r>
      <w:r>
        <w:rPr>
          <w:noProof/>
        </w:rPr>
        <w:drawing>
          <wp:inline distT="0" distB="0" distL="0" distR="0" wp14:anchorId="4AFDA15E" wp14:editId="02A4647F">
            <wp:extent cx="4572000" cy="2686050"/>
            <wp:effectExtent l="0" t="0" r="0" b="0"/>
            <wp:docPr id="1236519763" name="Picture 123651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2E9A397A" w14:textId="601903F4" w:rsidR="0045532C" w:rsidRDefault="0045532C" w:rsidP="00782339">
      <w:pPr>
        <w:pStyle w:val="Caption"/>
      </w:pPr>
    </w:p>
    <w:p w14:paraId="43D674E5" w14:textId="520FC9CA" w:rsidR="0045532C" w:rsidRDefault="29772170" w:rsidP="00782339">
      <w:pPr>
        <w:pStyle w:val="Caption"/>
      </w:pPr>
      <w:r w:rsidRPr="1086B016">
        <w:t>Figure 5. Protection Subsystem, Functional Decomposition Hierarchy</w:t>
      </w:r>
      <w:r>
        <w:rPr>
          <w:noProof/>
        </w:rPr>
        <w:drawing>
          <wp:inline distT="0" distB="0" distL="0" distR="0" wp14:anchorId="77DDF703" wp14:editId="0123FBAA">
            <wp:extent cx="4572000" cy="2686050"/>
            <wp:effectExtent l="0" t="0" r="0" b="0"/>
            <wp:docPr id="2102801420" name="Picture 21028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566A05E0" w14:textId="77777777" w:rsidR="00782339" w:rsidRDefault="00782339" w:rsidP="00782339"/>
    <w:p w14:paraId="384D00F5" w14:textId="77777777" w:rsidR="00782339" w:rsidRPr="00782339" w:rsidRDefault="00782339" w:rsidP="00782339"/>
    <w:p w14:paraId="62900C47" w14:textId="753EA395" w:rsidR="0045532C" w:rsidRDefault="0045532C" w:rsidP="1086B016">
      <w:pPr>
        <w:spacing w:line="276" w:lineRule="auto"/>
      </w:pPr>
    </w:p>
    <w:p w14:paraId="66306212" w14:textId="7097AF45" w:rsidR="003C59BB" w:rsidRDefault="3A053477" w:rsidP="3363B434">
      <w:pPr>
        <w:pStyle w:val="Heading2"/>
        <w:spacing w:line="276" w:lineRule="auto"/>
      </w:pPr>
      <w:bookmarkStart w:id="10" w:name="_Toc150512031"/>
      <w:r>
        <w:lastRenderedPageBreak/>
        <w:t xml:space="preserve">1.4 </w:t>
      </w:r>
      <w:r w:rsidR="5249CB52">
        <w:t>Target Summary</w:t>
      </w:r>
      <w:bookmarkEnd w:id="10"/>
    </w:p>
    <w:p w14:paraId="3468CDF3" w14:textId="64044644" w:rsidR="003C59BB" w:rsidRDefault="54ABB341" w:rsidP="094C4121">
      <w:pPr>
        <w:spacing w:after="160"/>
        <w:rPr>
          <w:rFonts w:eastAsia="Times New Roman" w:cs="Times New Roman"/>
          <w:szCs w:val="24"/>
        </w:rPr>
      </w:pPr>
      <w:r w:rsidRPr="094C4121">
        <w:rPr>
          <w:rFonts w:eastAsia="Times New Roman" w:cs="Times New Roman"/>
          <w:szCs w:val="24"/>
        </w:rPr>
        <w:t xml:space="preserve">The functional decomposition is a breakdown of functions in a hierarchical format that includes </w:t>
      </w:r>
      <w:proofErr w:type="gramStart"/>
      <w:r w:rsidRPr="094C4121">
        <w:rPr>
          <w:rFonts w:eastAsia="Times New Roman" w:cs="Times New Roman"/>
          <w:szCs w:val="24"/>
        </w:rPr>
        <w:t>all of</w:t>
      </w:r>
      <w:proofErr w:type="gramEnd"/>
      <w:r w:rsidRPr="094C4121">
        <w:rPr>
          <w:rFonts w:eastAsia="Times New Roman" w:cs="Times New Roman"/>
          <w:szCs w:val="24"/>
        </w:rPr>
        <w:t xml:space="preserve"> the functions the project should include, based on the needs of the customer. The following targets and metrics were created to be quantifiable goals for each of the functions to reach.</w:t>
      </w:r>
    </w:p>
    <w:p w14:paraId="63136324" w14:textId="314EC730" w:rsidR="003C59BB" w:rsidRDefault="54ABB341" w:rsidP="094C4121">
      <w:pPr>
        <w:spacing w:after="160"/>
        <w:ind w:firstLine="0"/>
        <w:rPr>
          <w:rFonts w:eastAsia="Times New Roman" w:cs="Times New Roman"/>
          <w:b/>
          <w:bCs/>
          <w:szCs w:val="24"/>
        </w:rPr>
      </w:pPr>
      <w:r w:rsidRPr="094C4121">
        <w:rPr>
          <w:rFonts w:eastAsia="Times New Roman" w:cs="Times New Roman"/>
          <w:b/>
          <w:bCs/>
          <w:szCs w:val="24"/>
        </w:rPr>
        <w:t>Movement System Targets and Metrics</w:t>
      </w:r>
    </w:p>
    <w:p w14:paraId="64AB42D2" w14:textId="093D8EFD" w:rsidR="003C59BB" w:rsidRDefault="54ABB341" w:rsidP="094C4121">
      <w:pPr>
        <w:spacing w:after="160"/>
      </w:pPr>
      <w:r w:rsidRPr="094C4121">
        <w:rPr>
          <w:rFonts w:eastAsia="Times New Roman" w:cs="Times New Roman"/>
          <w:szCs w:val="24"/>
        </w:rPr>
        <w:t>In relation to the Movement system, the limitation of the body roll of the F1/10</w:t>
      </w:r>
      <w:r w:rsidRPr="094C4121">
        <w:rPr>
          <w:rFonts w:eastAsia="Times New Roman" w:cs="Times New Roman"/>
          <w:szCs w:val="24"/>
          <w:vertAlign w:val="superscript"/>
        </w:rPr>
        <w:t>th</w:t>
      </w:r>
      <w:r w:rsidRPr="094C4121">
        <w:rPr>
          <w:rFonts w:eastAsia="Times New Roman" w:cs="Times New Roman"/>
          <w:szCs w:val="24"/>
        </w:rPr>
        <w:t xml:space="preserve"> vehicle is targeted to remain below 5 degrees of rotational angle. This ensures preventative measures from rolling over the vehicle. Given the load applied on the vehicle when in motion, the ground clearance targeted at 1.6cm preventing scraping or damage to undercarriage and other components from excessive vibration. When making a turn, the vehicle will necessitate the ability to move freely or have sufficient clearance to achieve a maximum wheel turn of 30 degrees. </w:t>
      </w:r>
    </w:p>
    <w:p w14:paraId="3A0F4320" w14:textId="0D17CEF1" w:rsidR="003C59BB" w:rsidRDefault="54ABB341" w:rsidP="094C4121">
      <w:pPr>
        <w:spacing w:after="160"/>
        <w:ind w:firstLine="0"/>
        <w:rPr>
          <w:rFonts w:eastAsia="Times New Roman" w:cs="Times New Roman"/>
          <w:b/>
          <w:bCs/>
          <w:szCs w:val="24"/>
        </w:rPr>
      </w:pPr>
      <w:r w:rsidRPr="094C4121">
        <w:rPr>
          <w:rFonts w:eastAsia="Times New Roman" w:cs="Times New Roman"/>
          <w:b/>
          <w:bCs/>
          <w:szCs w:val="24"/>
        </w:rPr>
        <w:t>Structure System Targets and Metrics</w:t>
      </w:r>
    </w:p>
    <w:p w14:paraId="7A4D18A4" w14:textId="792C0C91" w:rsidR="00782339" w:rsidRDefault="54ABB341" w:rsidP="00782339">
      <w:pPr>
        <w:spacing w:after="160"/>
      </w:pPr>
      <w:r w:rsidRPr="094C4121">
        <w:rPr>
          <w:rFonts w:eastAsia="Times New Roman" w:cs="Times New Roman"/>
          <w:szCs w:val="24"/>
        </w:rPr>
        <w:t>Falling under the Structure system is the “Withstands Forces from Crashes” function. The decided target would be 150N. This was calculated with the assumed mass of the vehicle multiplied by the maximum acceleration of the vehicle. The number was calculated at 112N. However, it was decided that the target would be 150N with a safety factor of 1.34. Another function listed is “Supports Weight of Components”. The decided target would be 12N. This was calculated with the mass of the vehicle along with the mass of the components, cables, and connectors.</w:t>
      </w:r>
    </w:p>
    <w:p w14:paraId="5615791D" w14:textId="0BD89254" w:rsidR="003C59BB" w:rsidRDefault="54ABB341" w:rsidP="094C4121">
      <w:pPr>
        <w:spacing w:after="160"/>
        <w:ind w:firstLine="0"/>
        <w:rPr>
          <w:rFonts w:eastAsia="Times New Roman" w:cs="Times New Roman"/>
          <w:b/>
          <w:bCs/>
          <w:szCs w:val="24"/>
        </w:rPr>
      </w:pPr>
      <w:r w:rsidRPr="094C4121">
        <w:rPr>
          <w:rFonts w:eastAsia="Times New Roman" w:cs="Times New Roman"/>
          <w:b/>
          <w:bCs/>
          <w:szCs w:val="24"/>
        </w:rPr>
        <w:lastRenderedPageBreak/>
        <w:t>Utilization System Targets and Metrics</w:t>
      </w:r>
    </w:p>
    <w:p w14:paraId="537EA56A" w14:textId="52EF6E1D" w:rsidR="003C59BB" w:rsidRPr="00782339" w:rsidRDefault="54ABB341" w:rsidP="00782339">
      <w:pPr>
        <w:spacing w:after="160"/>
      </w:pPr>
      <w:r w:rsidRPr="094C4121">
        <w:rPr>
          <w:rFonts w:eastAsia="Times New Roman" w:cs="Times New Roman"/>
          <w:szCs w:val="24"/>
        </w:rPr>
        <w:t xml:space="preserve">Frequent utilization of ports implies a targeted lack of port obstruction within 5 cm distance for cable access. </w:t>
      </w:r>
      <w:r w:rsidRPr="094C4121">
        <w:rPr>
          <w:rFonts w:eastAsia="Times New Roman" w:cs="Times New Roman"/>
          <w:color w:val="374151"/>
          <w:szCs w:val="24"/>
        </w:rPr>
        <w:t xml:space="preserve">Components like Lidar also need unobstructed views in all directions, within a 360-degree field of vision. </w:t>
      </w:r>
    </w:p>
    <w:p w14:paraId="10321FAC" w14:textId="4098CA81" w:rsidR="003C59BB" w:rsidRDefault="54ABB341" w:rsidP="094C4121">
      <w:pPr>
        <w:spacing w:after="160"/>
        <w:ind w:firstLine="0"/>
        <w:rPr>
          <w:rFonts w:eastAsia="Times New Roman" w:cs="Times New Roman"/>
          <w:b/>
          <w:bCs/>
          <w:szCs w:val="24"/>
        </w:rPr>
      </w:pPr>
      <w:r w:rsidRPr="094C4121">
        <w:rPr>
          <w:rFonts w:eastAsia="Times New Roman" w:cs="Times New Roman"/>
          <w:b/>
          <w:bCs/>
          <w:szCs w:val="24"/>
        </w:rPr>
        <w:t>Protection System Targets and Metrics</w:t>
      </w:r>
    </w:p>
    <w:p w14:paraId="7D99928D" w14:textId="57D39C71" w:rsidR="003C59BB" w:rsidRDefault="54ABB341" w:rsidP="094C4121">
      <w:pPr>
        <w:spacing w:after="160"/>
        <w:rPr>
          <w:rFonts w:eastAsia="Times New Roman" w:cs="Times New Roman"/>
          <w:szCs w:val="24"/>
        </w:rPr>
      </w:pPr>
      <w:r w:rsidRPr="094C4121">
        <w:rPr>
          <w:rFonts w:eastAsia="Times New Roman" w:cs="Times New Roman"/>
          <w:szCs w:val="24"/>
        </w:rPr>
        <w:t>In the realm of the protection system, the designated metrics align with predefined targets to ensure the vehicle's safety and performance. For collision protection, the chassis must withstand a force of 150 N, determined through calculations involving a constant top velocity of 70 mph and a vehicle weight of 3.6 kg. In addressing rollover protection, the specified target is a Static Stability Factor (SSF) of 20. To enhance user safety, strict targets are set: limiting energy dissipation to 70 Amperes (A) and maintaining a sharpness level of 0 meters on the vehicle. These targets and metrics are pivotal in guiding the vehicle design process, emphasizing safety considerations for collision, rollover incidents, and user protection.</w:t>
      </w:r>
    </w:p>
    <w:p w14:paraId="2A38D69C" w14:textId="4580433E" w:rsidR="003C59BB" w:rsidRDefault="54ABB341" w:rsidP="094C4121">
      <w:pPr>
        <w:spacing w:after="160"/>
        <w:ind w:firstLine="0"/>
        <w:rPr>
          <w:rFonts w:eastAsia="Times New Roman" w:cs="Times New Roman"/>
          <w:szCs w:val="24"/>
        </w:rPr>
      </w:pPr>
      <w:r w:rsidRPr="094C4121">
        <w:rPr>
          <w:rFonts w:eastAsia="Times New Roman" w:cs="Times New Roman"/>
          <w:b/>
          <w:bCs/>
          <w:szCs w:val="24"/>
        </w:rPr>
        <w:t>Targets and Metrics Derived Outside of Functions</w:t>
      </w:r>
    </w:p>
    <w:p w14:paraId="7FB98B47" w14:textId="715D3DFA" w:rsidR="003C59BB" w:rsidRDefault="54ABB341" w:rsidP="094C4121">
      <w:pPr>
        <w:spacing w:after="160"/>
        <w:rPr>
          <w:rFonts w:eastAsia="Times New Roman" w:cs="Times New Roman"/>
          <w:szCs w:val="24"/>
        </w:rPr>
      </w:pPr>
      <w:r w:rsidRPr="094C4121">
        <w:rPr>
          <w:rFonts w:eastAsia="Times New Roman" w:cs="Times New Roman"/>
          <w:szCs w:val="24"/>
        </w:rPr>
        <w:t xml:space="preserve">There were several targets and metrics that did not fall under a function category because they needed to be defined before other targets and metrics could be. This category mainly contains the vehicle dimensions. Mass is one of the most important metrics used to define other metrics such as the forces during turning, in a crash, and the body roll in a turn. Metrics from the prefabricated subframe were defined by taking measurements from the subframe. The mass of the subframe was 1.44kg, wheelbase was 26cm, total length was 42.5cm, front and rear track </w:t>
      </w:r>
      <w:r w:rsidRPr="094C4121">
        <w:rPr>
          <w:rFonts w:eastAsia="Times New Roman" w:cs="Times New Roman"/>
          <w:szCs w:val="24"/>
        </w:rPr>
        <w:lastRenderedPageBreak/>
        <w:t xml:space="preserve">width were both 7cm, total width was 20cm, ground clearance with no load was 1.6cm, steering angle was ±30deg, and the reported top speed from the manufacturer was 31.3m/s. </w:t>
      </w:r>
    </w:p>
    <w:p w14:paraId="0EADE6DE" w14:textId="26AAD300" w:rsidR="003C59BB" w:rsidRDefault="54ABB341" w:rsidP="094C4121">
      <w:pPr>
        <w:spacing w:after="160"/>
        <w:ind w:firstLine="0"/>
        <w:rPr>
          <w:rFonts w:eastAsia="Times New Roman" w:cs="Times New Roman"/>
          <w:b/>
          <w:bCs/>
          <w:szCs w:val="24"/>
        </w:rPr>
      </w:pPr>
      <w:r w:rsidRPr="094C4121">
        <w:rPr>
          <w:rFonts w:eastAsia="Times New Roman" w:cs="Times New Roman"/>
          <w:b/>
          <w:bCs/>
          <w:szCs w:val="24"/>
        </w:rPr>
        <w:t>Method of Validation</w:t>
      </w:r>
    </w:p>
    <w:p w14:paraId="3EB04A4F" w14:textId="2F3A9D98" w:rsidR="003C59BB" w:rsidRDefault="54ABB341" w:rsidP="094C4121">
      <w:pPr>
        <w:spacing w:after="160"/>
      </w:pPr>
      <w:r w:rsidRPr="094C4121">
        <w:rPr>
          <w:rFonts w:eastAsia="Times New Roman" w:cs="Times New Roman"/>
          <w:szCs w:val="24"/>
        </w:rPr>
        <w:t>Validating the newly made targets ensures accuracy for future accomplishments within the project. The methods that will be utilized in validating the targets are as follows: Utilizing 3D software such as CREO Parametric can help with looking for displacement on fixed components on the chassis, port clearance, and clears ground. To ensure there will be no errors within the targets, using formulas and clear calculations will help with validation. With validation, errors can be reduced which will lead to less issues with future testing. Without it, it can create multiple problems that can hold back the team as well as the sponsor. Finally, validation can also help with choosing the correct concept in the future. Methods such as using the House of Quality for concept selection can drastically change which concept will be used for the project which solely depends on the target values/engineering characteristics.</w:t>
      </w:r>
    </w:p>
    <w:p w14:paraId="7E1DB962" w14:textId="47BC0C25" w:rsidR="003C59BB" w:rsidRDefault="54ABB341" w:rsidP="094C4121">
      <w:pPr>
        <w:spacing w:after="160"/>
        <w:ind w:firstLine="0"/>
        <w:rPr>
          <w:rFonts w:eastAsia="Times New Roman" w:cs="Times New Roman"/>
          <w:szCs w:val="24"/>
        </w:rPr>
      </w:pPr>
      <w:r w:rsidRPr="094C4121">
        <w:rPr>
          <w:rFonts w:eastAsia="Times New Roman" w:cs="Times New Roman"/>
          <w:b/>
          <w:bCs/>
          <w:szCs w:val="24"/>
        </w:rPr>
        <w:t>Derivation of Targets and Metrics</w:t>
      </w:r>
    </w:p>
    <w:p w14:paraId="5B098443" w14:textId="6DBC94A8" w:rsidR="003C59BB" w:rsidRDefault="54ABB341" w:rsidP="094C4121">
      <w:pPr>
        <w:spacing w:after="160"/>
        <w:rPr>
          <w:rFonts w:eastAsia="Times New Roman" w:cs="Times New Roman"/>
          <w:szCs w:val="24"/>
        </w:rPr>
      </w:pPr>
      <w:r w:rsidRPr="094C4121">
        <w:rPr>
          <w:rFonts w:eastAsia="Times New Roman" w:cs="Times New Roman"/>
          <w:szCs w:val="24"/>
        </w:rPr>
        <w:t xml:space="preserve">The targets and metrics were derived from the functions in the functional decomposition. For every system, several functions have a metric assigned to them by determining what unit of measure would show best how well the function will be accomplished. These metrics were then assigned a target value that the team believes will characterize good performance in the final design. Many of these targets are found by a direct measurement from the vehicle subframe, or a calculation based on those measurements. </w:t>
      </w:r>
    </w:p>
    <w:p w14:paraId="4EB78315" w14:textId="7557B14B" w:rsidR="003C59BB" w:rsidRDefault="54ABB341" w:rsidP="094C4121">
      <w:pPr>
        <w:spacing w:after="160"/>
        <w:rPr>
          <w:rFonts w:eastAsia="Times New Roman" w:cs="Times New Roman"/>
          <w:szCs w:val="24"/>
        </w:rPr>
      </w:pPr>
      <w:r w:rsidRPr="094C4121">
        <w:rPr>
          <w:rFonts w:eastAsia="Times New Roman" w:cs="Times New Roman"/>
          <w:szCs w:val="24"/>
        </w:rPr>
        <w:lastRenderedPageBreak/>
        <w:t xml:space="preserve">Certain targets are solid </w:t>
      </w:r>
      <w:r w:rsidR="00782339" w:rsidRPr="094C4121">
        <w:rPr>
          <w:rFonts w:eastAsia="Times New Roman" w:cs="Times New Roman"/>
          <w:szCs w:val="24"/>
        </w:rPr>
        <w:t>targets, which</w:t>
      </w:r>
      <w:r w:rsidRPr="094C4121">
        <w:rPr>
          <w:rFonts w:eastAsia="Times New Roman" w:cs="Times New Roman"/>
          <w:szCs w:val="24"/>
        </w:rPr>
        <w:t xml:space="preserve"> are more critical. Some solid targets are those directly measured from the vehicle subframe. The targets that are derived from </w:t>
      </w:r>
      <w:proofErr w:type="gramStart"/>
      <w:r w:rsidRPr="094C4121">
        <w:rPr>
          <w:rFonts w:eastAsia="Times New Roman" w:cs="Times New Roman"/>
          <w:szCs w:val="24"/>
        </w:rPr>
        <w:t>these</w:t>
      </w:r>
      <w:proofErr w:type="gramEnd"/>
      <w:r w:rsidRPr="094C4121">
        <w:rPr>
          <w:rFonts w:eastAsia="Times New Roman" w:cs="Times New Roman"/>
          <w:szCs w:val="24"/>
        </w:rPr>
        <w:t xml:space="preserve"> data are also of a higher importance as they will determine the handling characteristics of the vehicle. One such example is the static stability factor, which is assigned a target of 20. This is the ratio of forces in the vertical direction such as downforce and weight to forces in the horizontal direction such as lateral force and centripetal force felt while going around a corner. The downforce and weight of the vehicle should cause a moment about the outside tires 20 times greater than the centripetal force </w:t>
      </w:r>
      <w:proofErr w:type="gramStart"/>
      <w:r w:rsidRPr="094C4121">
        <w:rPr>
          <w:rFonts w:eastAsia="Times New Roman" w:cs="Times New Roman"/>
          <w:szCs w:val="24"/>
        </w:rPr>
        <w:t>in order to</w:t>
      </w:r>
      <w:proofErr w:type="gramEnd"/>
      <w:r w:rsidRPr="094C4121">
        <w:rPr>
          <w:rFonts w:eastAsia="Times New Roman" w:cs="Times New Roman"/>
          <w:szCs w:val="24"/>
        </w:rPr>
        <w:t xml:space="preserve"> ensure the car does not roll, and the inner tires maintain sufficient traction. </w:t>
      </w:r>
    </w:p>
    <w:p w14:paraId="17081B84" w14:textId="77935F26" w:rsidR="003C59BB" w:rsidRDefault="54ABB341" w:rsidP="094C4121">
      <w:pPr>
        <w:spacing w:after="160"/>
        <w:rPr>
          <w:rFonts w:eastAsia="Times New Roman" w:cs="Times New Roman"/>
          <w:szCs w:val="24"/>
        </w:rPr>
      </w:pPr>
      <w:r w:rsidRPr="094C4121">
        <w:rPr>
          <w:rFonts w:eastAsia="Times New Roman" w:cs="Times New Roman"/>
          <w:szCs w:val="24"/>
        </w:rPr>
        <w:t xml:space="preserve">Other targets are soft targets, such as utilizing free space, concealing secondary components, and containing cables to name a few. These were added to be able to have a quantity attached to these </w:t>
      </w:r>
      <w:proofErr w:type="gramStart"/>
      <w:r w:rsidRPr="094C4121">
        <w:rPr>
          <w:rFonts w:eastAsia="Times New Roman" w:cs="Times New Roman"/>
          <w:szCs w:val="24"/>
        </w:rPr>
        <w:t>functions, but</w:t>
      </w:r>
      <w:proofErr w:type="gramEnd"/>
      <w:r w:rsidRPr="094C4121">
        <w:rPr>
          <w:rFonts w:eastAsia="Times New Roman" w:cs="Times New Roman"/>
          <w:szCs w:val="24"/>
        </w:rPr>
        <w:t xml:space="preserve"> are not as important to the performance of the car.</w:t>
      </w:r>
    </w:p>
    <w:p w14:paraId="6EA9ED84" w14:textId="3946474B" w:rsidR="003C59BB" w:rsidRDefault="54ABB341" w:rsidP="094C4121">
      <w:pPr>
        <w:spacing w:after="160"/>
        <w:ind w:firstLine="0"/>
        <w:rPr>
          <w:rFonts w:eastAsia="Times New Roman" w:cs="Times New Roman"/>
          <w:b/>
          <w:bCs/>
          <w:szCs w:val="24"/>
        </w:rPr>
      </w:pPr>
      <w:r w:rsidRPr="094C4121">
        <w:rPr>
          <w:rFonts w:eastAsia="Times New Roman" w:cs="Times New Roman"/>
          <w:b/>
          <w:bCs/>
          <w:szCs w:val="24"/>
        </w:rPr>
        <w:t>Discussion of Measurement</w:t>
      </w:r>
    </w:p>
    <w:p w14:paraId="575E1D32" w14:textId="6B17CCAD" w:rsidR="00782339" w:rsidRDefault="54ABB341" w:rsidP="30117721">
      <w:pPr>
        <w:spacing w:after="160"/>
        <w:rPr>
          <w:rFonts w:eastAsia="Times New Roman" w:cs="Times New Roman"/>
        </w:rPr>
      </w:pPr>
      <w:r w:rsidRPr="30117721">
        <w:rPr>
          <w:rFonts w:eastAsia="Times New Roman" w:cs="Times New Roman"/>
        </w:rPr>
        <w:t xml:space="preserve">Measurements were taken from the prefabricated subframe using a tape measure for longer lengths, and calipers where possible. Angle measures such as body roll and steering were measured using a protractor and a reference line. For body roll, a protractor was attached along the center of rotation of the subframe and measured against a vertical reference to determine how many degrees the vehicle rolled over when the body </w:t>
      </w:r>
      <w:proofErr w:type="gramStart"/>
      <w:r w:rsidRPr="30117721">
        <w:rPr>
          <w:rFonts w:eastAsia="Times New Roman" w:cs="Times New Roman"/>
        </w:rPr>
        <w:t>came into contact with</w:t>
      </w:r>
      <w:proofErr w:type="gramEnd"/>
      <w:r w:rsidRPr="30117721">
        <w:rPr>
          <w:rFonts w:eastAsia="Times New Roman" w:cs="Times New Roman"/>
        </w:rPr>
        <w:t xml:space="preserve"> the ground. </w:t>
      </w:r>
    </w:p>
    <w:p w14:paraId="60E016B5" w14:textId="57DC05A7" w:rsidR="00E05263" w:rsidRPr="00E05263" w:rsidRDefault="54ABB341" w:rsidP="00782339">
      <w:pPr>
        <w:spacing w:after="160"/>
        <w:ind w:firstLine="0"/>
        <w:rPr>
          <w:rFonts w:eastAsia="Times New Roman" w:cs="Times New Roman"/>
          <w:b/>
          <w:bCs/>
          <w:szCs w:val="24"/>
        </w:rPr>
      </w:pPr>
      <w:r w:rsidRPr="094C4121">
        <w:rPr>
          <w:rFonts w:eastAsia="Times New Roman" w:cs="Times New Roman"/>
          <w:b/>
          <w:bCs/>
          <w:szCs w:val="24"/>
        </w:rPr>
        <w:t>Summary and Catalog</w:t>
      </w:r>
    </w:p>
    <w:p w14:paraId="42024FAC" w14:textId="39355164" w:rsidR="00782339" w:rsidRDefault="00782339" w:rsidP="00782339">
      <w:pPr>
        <w:pStyle w:val="Caption"/>
      </w:pPr>
      <w:r>
        <w:lastRenderedPageBreak/>
        <w:t xml:space="preserve">Table </w:t>
      </w:r>
      <w:r w:rsidRPr="30117721">
        <w:fldChar w:fldCharType="begin"/>
      </w:r>
      <w:r>
        <w:instrText xml:space="preserve"> SEQ Table \* ARABIC </w:instrText>
      </w:r>
      <w:r w:rsidRPr="30117721">
        <w:fldChar w:fldCharType="separate"/>
      </w:r>
      <w:r w:rsidR="6CED2DC7" w:rsidRPr="30117721">
        <w:rPr>
          <w:noProof/>
        </w:rPr>
        <w:t>3</w:t>
      </w:r>
      <w:r w:rsidRPr="30117721">
        <w:rPr>
          <w:noProof/>
        </w:rPr>
        <w:fldChar w:fldCharType="end"/>
      </w:r>
      <w:r>
        <w:t>. Targets and Metrics of Critical Functions</w:t>
      </w:r>
    </w:p>
    <w:tbl>
      <w:tblPr>
        <w:tblpPr w:leftFromText="180" w:rightFromText="180" w:vertAnchor="text" w:horzAnchor="margin" w:tblpXSpec="center" w:tblpY="265"/>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5180"/>
        <w:gridCol w:w="1980"/>
        <w:gridCol w:w="2160"/>
      </w:tblGrid>
      <w:tr w:rsidR="00E05263" w:rsidRPr="003A41DE" w14:paraId="08072954" w14:textId="77777777" w:rsidTr="00897CDC">
        <w:trPr>
          <w:trHeight w:val="315"/>
        </w:trPr>
        <w:tc>
          <w:tcPr>
            <w:tcW w:w="1360" w:type="dxa"/>
            <w:shd w:val="clear" w:color="000000" w:fill="BDD7EE"/>
            <w:noWrap/>
            <w:vAlign w:val="center"/>
            <w:hideMark/>
          </w:tcPr>
          <w:p w14:paraId="78115C91" w14:textId="77777777" w:rsidR="00E05263" w:rsidRPr="003A41DE" w:rsidRDefault="00E05263" w:rsidP="00897CDC">
            <w:pPr>
              <w:spacing w:line="240" w:lineRule="auto"/>
              <w:ind w:firstLine="0"/>
              <w:rPr>
                <w:rFonts w:ascii="Calibri" w:eastAsia="Times New Roman" w:hAnsi="Calibri" w:cs="Calibri"/>
                <w:b/>
                <w:bCs/>
                <w:color w:val="000000"/>
                <w:szCs w:val="24"/>
              </w:rPr>
            </w:pPr>
            <w:r w:rsidRPr="003A41DE">
              <w:rPr>
                <w:rFonts w:ascii="Calibri" w:eastAsia="Times New Roman" w:hAnsi="Calibri" w:cs="Calibri"/>
                <w:b/>
                <w:bCs/>
                <w:color w:val="000000"/>
                <w:szCs w:val="24"/>
              </w:rPr>
              <w:t>System</w:t>
            </w:r>
          </w:p>
        </w:tc>
        <w:tc>
          <w:tcPr>
            <w:tcW w:w="5180" w:type="dxa"/>
            <w:shd w:val="clear" w:color="000000" w:fill="BDD7EE"/>
            <w:noWrap/>
            <w:vAlign w:val="center"/>
            <w:hideMark/>
          </w:tcPr>
          <w:p w14:paraId="4D190CCD" w14:textId="77777777" w:rsidR="00E05263" w:rsidRPr="003A41DE" w:rsidRDefault="00E05263" w:rsidP="00897CDC">
            <w:pPr>
              <w:spacing w:line="240" w:lineRule="auto"/>
              <w:ind w:firstLine="0"/>
              <w:rPr>
                <w:rFonts w:ascii="Calibri" w:eastAsia="Times New Roman" w:hAnsi="Calibri" w:cs="Calibri"/>
                <w:b/>
                <w:bCs/>
                <w:color w:val="000000"/>
                <w:szCs w:val="24"/>
              </w:rPr>
            </w:pPr>
            <w:r>
              <w:rPr>
                <w:rFonts w:ascii="Calibri" w:eastAsia="Times New Roman" w:hAnsi="Calibri" w:cs="Calibri"/>
                <w:b/>
                <w:bCs/>
                <w:color w:val="000000"/>
                <w:szCs w:val="24"/>
              </w:rPr>
              <w:t>Critical Functions</w:t>
            </w:r>
          </w:p>
        </w:tc>
        <w:tc>
          <w:tcPr>
            <w:tcW w:w="1980" w:type="dxa"/>
            <w:shd w:val="clear" w:color="000000" w:fill="BDD7EE"/>
            <w:noWrap/>
            <w:vAlign w:val="center"/>
            <w:hideMark/>
          </w:tcPr>
          <w:p w14:paraId="550D047D" w14:textId="77777777" w:rsidR="00E05263" w:rsidRPr="003A41DE" w:rsidRDefault="00E05263" w:rsidP="00897CDC">
            <w:pPr>
              <w:spacing w:line="240" w:lineRule="auto"/>
              <w:ind w:firstLine="0"/>
              <w:rPr>
                <w:rFonts w:ascii="Calibri" w:eastAsia="Times New Roman" w:hAnsi="Calibri" w:cs="Calibri"/>
                <w:b/>
                <w:bCs/>
                <w:color w:val="000000"/>
                <w:szCs w:val="24"/>
              </w:rPr>
            </w:pPr>
            <w:r w:rsidRPr="003A41DE">
              <w:rPr>
                <w:rFonts w:ascii="Calibri" w:eastAsia="Times New Roman" w:hAnsi="Calibri" w:cs="Calibri"/>
                <w:b/>
                <w:bCs/>
                <w:color w:val="000000"/>
                <w:szCs w:val="24"/>
              </w:rPr>
              <w:t>Target</w:t>
            </w:r>
          </w:p>
        </w:tc>
        <w:tc>
          <w:tcPr>
            <w:tcW w:w="2160" w:type="dxa"/>
            <w:shd w:val="clear" w:color="000000" w:fill="BDD7EE"/>
            <w:noWrap/>
            <w:vAlign w:val="center"/>
            <w:hideMark/>
          </w:tcPr>
          <w:p w14:paraId="6F721E74" w14:textId="77777777" w:rsidR="00E05263" w:rsidRPr="003A41DE" w:rsidRDefault="00E05263" w:rsidP="00897CDC">
            <w:pPr>
              <w:spacing w:line="240" w:lineRule="auto"/>
              <w:ind w:firstLine="0"/>
              <w:rPr>
                <w:rFonts w:ascii="Calibri" w:eastAsia="Times New Roman" w:hAnsi="Calibri" w:cs="Calibri"/>
                <w:b/>
                <w:bCs/>
                <w:color w:val="000000"/>
                <w:szCs w:val="24"/>
              </w:rPr>
            </w:pPr>
            <w:r w:rsidRPr="003A41DE">
              <w:rPr>
                <w:rFonts w:ascii="Calibri" w:eastAsia="Times New Roman" w:hAnsi="Calibri" w:cs="Calibri"/>
                <w:b/>
                <w:bCs/>
                <w:color w:val="000000"/>
                <w:szCs w:val="24"/>
              </w:rPr>
              <w:t>Metric</w:t>
            </w:r>
          </w:p>
        </w:tc>
      </w:tr>
      <w:tr w:rsidR="00E05263" w:rsidRPr="003A41DE" w14:paraId="1A4B3294" w14:textId="77777777" w:rsidTr="00897CDC">
        <w:trPr>
          <w:trHeight w:val="300"/>
        </w:trPr>
        <w:tc>
          <w:tcPr>
            <w:tcW w:w="1360" w:type="dxa"/>
            <w:vMerge w:val="restart"/>
            <w:shd w:val="clear" w:color="000000" w:fill="F8CBAD"/>
            <w:noWrap/>
            <w:vAlign w:val="center"/>
            <w:hideMark/>
          </w:tcPr>
          <w:p w14:paraId="15C91F42"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Movement</w:t>
            </w:r>
          </w:p>
        </w:tc>
        <w:tc>
          <w:tcPr>
            <w:tcW w:w="5180" w:type="dxa"/>
            <w:shd w:val="clear" w:color="auto" w:fill="auto"/>
            <w:noWrap/>
            <w:vAlign w:val="center"/>
            <w:hideMark/>
          </w:tcPr>
          <w:p w14:paraId="5FC0F31A"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Limits Body-Roll</w:t>
            </w:r>
          </w:p>
        </w:tc>
        <w:tc>
          <w:tcPr>
            <w:tcW w:w="1980" w:type="dxa"/>
            <w:shd w:val="clear" w:color="auto" w:fill="auto"/>
            <w:noWrap/>
            <w:vAlign w:val="center"/>
            <w:hideMark/>
          </w:tcPr>
          <w:p w14:paraId="083B1B45"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±5 [deg]</w:t>
            </w:r>
          </w:p>
        </w:tc>
        <w:tc>
          <w:tcPr>
            <w:tcW w:w="2160" w:type="dxa"/>
            <w:shd w:val="clear" w:color="auto" w:fill="auto"/>
            <w:noWrap/>
            <w:vAlign w:val="center"/>
            <w:hideMark/>
          </w:tcPr>
          <w:p w14:paraId="5E91CBFB"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Rotation Angle</w:t>
            </w:r>
          </w:p>
        </w:tc>
      </w:tr>
      <w:tr w:rsidR="00E05263" w:rsidRPr="003A41DE" w14:paraId="2C5D5ADD" w14:textId="77777777" w:rsidTr="00897CDC">
        <w:trPr>
          <w:trHeight w:val="300"/>
        </w:trPr>
        <w:tc>
          <w:tcPr>
            <w:tcW w:w="1360" w:type="dxa"/>
            <w:vMerge/>
            <w:vAlign w:val="center"/>
            <w:hideMark/>
          </w:tcPr>
          <w:p w14:paraId="51E01BCD" w14:textId="77777777" w:rsidR="00E05263" w:rsidRPr="003A41DE" w:rsidRDefault="00E05263" w:rsidP="00897CDC">
            <w:pPr>
              <w:spacing w:line="240" w:lineRule="auto"/>
              <w:rPr>
                <w:rFonts w:ascii="Calibri" w:eastAsia="Times New Roman" w:hAnsi="Calibri" w:cs="Calibri"/>
                <w:color w:val="000000"/>
              </w:rPr>
            </w:pPr>
          </w:p>
        </w:tc>
        <w:tc>
          <w:tcPr>
            <w:tcW w:w="5180" w:type="dxa"/>
            <w:shd w:val="clear" w:color="auto" w:fill="auto"/>
            <w:noWrap/>
            <w:vAlign w:val="center"/>
            <w:hideMark/>
          </w:tcPr>
          <w:p w14:paraId="1D975E9E"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Clears Maximum Turn Radius</w:t>
            </w:r>
          </w:p>
        </w:tc>
        <w:tc>
          <w:tcPr>
            <w:tcW w:w="1980" w:type="dxa"/>
            <w:shd w:val="clear" w:color="auto" w:fill="auto"/>
            <w:noWrap/>
            <w:vAlign w:val="center"/>
            <w:hideMark/>
          </w:tcPr>
          <w:p w14:paraId="53159064"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±30 [deg]</w:t>
            </w:r>
          </w:p>
        </w:tc>
        <w:tc>
          <w:tcPr>
            <w:tcW w:w="2160" w:type="dxa"/>
            <w:shd w:val="clear" w:color="auto" w:fill="auto"/>
            <w:noWrap/>
            <w:vAlign w:val="center"/>
            <w:hideMark/>
          </w:tcPr>
          <w:p w14:paraId="7D51209E"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Steering Angle</w:t>
            </w:r>
          </w:p>
        </w:tc>
      </w:tr>
      <w:tr w:rsidR="00E05263" w:rsidRPr="003A41DE" w14:paraId="5C1A2703" w14:textId="77777777" w:rsidTr="00897CDC">
        <w:trPr>
          <w:trHeight w:val="300"/>
        </w:trPr>
        <w:tc>
          <w:tcPr>
            <w:tcW w:w="1360" w:type="dxa"/>
            <w:vMerge w:val="restart"/>
            <w:shd w:val="clear" w:color="000000" w:fill="BFBFBF"/>
            <w:noWrap/>
            <w:vAlign w:val="center"/>
            <w:hideMark/>
          </w:tcPr>
          <w:p w14:paraId="1473A7BB"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Structure</w:t>
            </w:r>
          </w:p>
        </w:tc>
        <w:tc>
          <w:tcPr>
            <w:tcW w:w="5180" w:type="dxa"/>
            <w:shd w:val="clear" w:color="auto" w:fill="auto"/>
            <w:noWrap/>
            <w:vAlign w:val="center"/>
            <w:hideMark/>
          </w:tcPr>
          <w:p w14:paraId="33F66370"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Limits Height</w:t>
            </w:r>
          </w:p>
        </w:tc>
        <w:tc>
          <w:tcPr>
            <w:tcW w:w="1980" w:type="dxa"/>
            <w:shd w:val="clear" w:color="auto" w:fill="auto"/>
            <w:noWrap/>
            <w:vAlign w:val="center"/>
            <w:hideMark/>
          </w:tcPr>
          <w:p w14:paraId="0E518380"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18 [cm]</w:t>
            </w:r>
          </w:p>
        </w:tc>
        <w:tc>
          <w:tcPr>
            <w:tcW w:w="2160" w:type="dxa"/>
            <w:shd w:val="clear" w:color="auto" w:fill="auto"/>
            <w:noWrap/>
            <w:vAlign w:val="center"/>
            <w:hideMark/>
          </w:tcPr>
          <w:p w14:paraId="682E87BC"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Height</w:t>
            </w:r>
          </w:p>
        </w:tc>
      </w:tr>
      <w:tr w:rsidR="00E05263" w:rsidRPr="003A41DE" w14:paraId="51C840FA" w14:textId="77777777" w:rsidTr="00897CDC">
        <w:trPr>
          <w:trHeight w:val="300"/>
        </w:trPr>
        <w:tc>
          <w:tcPr>
            <w:tcW w:w="1360" w:type="dxa"/>
            <w:vMerge/>
            <w:vAlign w:val="center"/>
            <w:hideMark/>
          </w:tcPr>
          <w:p w14:paraId="7257979F" w14:textId="77777777" w:rsidR="00E05263" w:rsidRPr="003A41DE" w:rsidRDefault="00E05263" w:rsidP="00897CDC">
            <w:pPr>
              <w:spacing w:line="240" w:lineRule="auto"/>
              <w:rPr>
                <w:rFonts w:ascii="Calibri" w:eastAsia="Times New Roman" w:hAnsi="Calibri" w:cs="Calibri"/>
                <w:color w:val="000000"/>
              </w:rPr>
            </w:pPr>
          </w:p>
        </w:tc>
        <w:tc>
          <w:tcPr>
            <w:tcW w:w="5180" w:type="dxa"/>
            <w:shd w:val="clear" w:color="auto" w:fill="auto"/>
            <w:noWrap/>
            <w:vAlign w:val="center"/>
            <w:hideMark/>
          </w:tcPr>
          <w:p w14:paraId="2560A06E"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Supports Weight of Components</w:t>
            </w:r>
          </w:p>
        </w:tc>
        <w:tc>
          <w:tcPr>
            <w:tcW w:w="1980" w:type="dxa"/>
            <w:shd w:val="clear" w:color="auto" w:fill="auto"/>
            <w:noWrap/>
            <w:vAlign w:val="center"/>
            <w:hideMark/>
          </w:tcPr>
          <w:p w14:paraId="06F76492"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12[N]</w:t>
            </w:r>
          </w:p>
        </w:tc>
        <w:tc>
          <w:tcPr>
            <w:tcW w:w="2160" w:type="dxa"/>
            <w:shd w:val="clear" w:color="auto" w:fill="auto"/>
            <w:noWrap/>
            <w:vAlign w:val="center"/>
            <w:hideMark/>
          </w:tcPr>
          <w:p w14:paraId="5BD9E8E3"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Weight</w:t>
            </w:r>
          </w:p>
        </w:tc>
      </w:tr>
      <w:tr w:rsidR="00E05263" w:rsidRPr="003A41DE" w14:paraId="1501BDE9" w14:textId="77777777" w:rsidTr="00897CDC">
        <w:trPr>
          <w:trHeight w:val="300"/>
        </w:trPr>
        <w:tc>
          <w:tcPr>
            <w:tcW w:w="1360" w:type="dxa"/>
            <w:vMerge/>
            <w:vAlign w:val="center"/>
            <w:hideMark/>
          </w:tcPr>
          <w:p w14:paraId="0A71A1F9" w14:textId="77777777" w:rsidR="00E05263" w:rsidRPr="003A41DE" w:rsidRDefault="00E05263" w:rsidP="00897CDC">
            <w:pPr>
              <w:spacing w:line="240" w:lineRule="auto"/>
              <w:rPr>
                <w:rFonts w:ascii="Calibri" w:eastAsia="Times New Roman" w:hAnsi="Calibri" w:cs="Calibri"/>
                <w:color w:val="000000"/>
              </w:rPr>
            </w:pPr>
          </w:p>
        </w:tc>
        <w:tc>
          <w:tcPr>
            <w:tcW w:w="5180" w:type="dxa"/>
            <w:shd w:val="clear" w:color="auto" w:fill="auto"/>
            <w:noWrap/>
            <w:vAlign w:val="center"/>
            <w:hideMark/>
          </w:tcPr>
          <w:p w14:paraId="445F7731"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Withstands Forces from Crashes</w:t>
            </w:r>
          </w:p>
        </w:tc>
        <w:tc>
          <w:tcPr>
            <w:tcW w:w="1980" w:type="dxa"/>
            <w:shd w:val="clear" w:color="auto" w:fill="auto"/>
            <w:noWrap/>
            <w:vAlign w:val="center"/>
            <w:hideMark/>
          </w:tcPr>
          <w:p w14:paraId="1D6C7350"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150 [N]</w:t>
            </w:r>
          </w:p>
        </w:tc>
        <w:tc>
          <w:tcPr>
            <w:tcW w:w="2160" w:type="dxa"/>
            <w:shd w:val="clear" w:color="auto" w:fill="auto"/>
            <w:noWrap/>
            <w:vAlign w:val="center"/>
            <w:hideMark/>
          </w:tcPr>
          <w:p w14:paraId="649075BD"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Force</w:t>
            </w:r>
          </w:p>
        </w:tc>
      </w:tr>
      <w:tr w:rsidR="00E05263" w:rsidRPr="003A41DE" w14:paraId="67CED103" w14:textId="77777777" w:rsidTr="00897CDC">
        <w:trPr>
          <w:trHeight w:val="300"/>
        </w:trPr>
        <w:tc>
          <w:tcPr>
            <w:tcW w:w="1360" w:type="dxa"/>
            <w:vMerge/>
            <w:vAlign w:val="center"/>
            <w:hideMark/>
          </w:tcPr>
          <w:p w14:paraId="7EDF5CD9" w14:textId="77777777" w:rsidR="00E05263" w:rsidRPr="003A41DE" w:rsidRDefault="00E05263" w:rsidP="00897CDC">
            <w:pPr>
              <w:spacing w:line="240" w:lineRule="auto"/>
              <w:rPr>
                <w:rFonts w:ascii="Calibri" w:eastAsia="Times New Roman" w:hAnsi="Calibri" w:cs="Calibri"/>
                <w:color w:val="000000"/>
              </w:rPr>
            </w:pPr>
          </w:p>
        </w:tc>
        <w:tc>
          <w:tcPr>
            <w:tcW w:w="5180" w:type="dxa"/>
            <w:shd w:val="clear" w:color="auto" w:fill="auto"/>
            <w:noWrap/>
            <w:vAlign w:val="center"/>
            <w:hideMark/>
          </w:tcPr>
          <w:p w14:paraId="59F9DC6E"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Dampens Component Vibrations</w:t>
            </w:r>
          </w:p>
        </w:tc>
        <w:tc>
          <w:tcPr>
            <w:tcW w:w="1980" w:type="dxa"/>
            <w:shd w:val="clear" w:color="auto" w:fill="auto"/>
            <w:noWrap/>
            <w:vAlign w:val="center"/>
            <w:hideMark/>
          </w:tcPr>
          <w:p w14:paraId="618A3B81"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Ns/m</w:t>
            </w:r>
          </w:p>
        </w:tc>
        <w:tc>
          <w:tcPr>
            <w:tcW w:w="2160" w:type="dxa"/>
            <w:shd w:val="clear" w:color="auto" w:fill="auto"/>
            <w:noWrap/>
            <w:vAlign w:val="center"/>
            <w:hideMark/>
          </w:tcPr>
          <w:p w14:paraId="0F19B203"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Damping</w:t>
            </w:r>
            <w:r w:rsidR="00897CDC">
              <w:rPr>
                <w:rFonts w:ascii="Calibri" w:eastAsia="Times New Roman" w:hAnsi="Calibri" w:cs="Calibri"/>
                <w:color w:val="000000"/>
              </w:rPr>
              <w:t xml:space="preserve"> </w:t>
            </w:r>
            <w:r w:rsidRPr="003A41DE">
              <w:rPr>
                <w:rFonts w:ascii="Calibri" w:eastAsia="Times New Roman" w:hAnsi="Calibri" w:cs="Calibri"/>
                <w:color w:val="000000"/>
              </w:rPr>
              <w:t>Coefficient</w:t>
            </w:r>
          </w:p>
        </w:tc>
      </w:tr>
      <w:tr w:rsidR="00E05263" w:rsidRPr="003A41DE" w14:paraId="1EF118AF" w14:textId="77777777" w:rsidTr="00897CDC">
        <w:trPr>
          <w:trHeight w:val="300"/>
        </w:trPr>
        <w:tc>
          <w:tcPr>
            <w:tcW w:w="1360" w:type="dxa"/>
            <w:vMerge/>
            <w:vAlign w:val="center"/>
            <w:hideMark/>
          </w:tcPr>
          <w:p w14:paraId="04355B93" w14:textId="77777777" w:rsidR="00E05263" w:rsidRPr="003A41DE" w:rsidRDefault="00E05263" w:rsidP="00897CDC">
            <w:pPr>
              <w:spacing w:line="240" w:lineRule="auto"/>
              <w:rPr>
                <w:rFonts w:ascii="Calibri" w:eastAsia="Times New Roman" w:hAnsi="Calibri" w:cs="Calibri"/>
                <w:color w:val="000000"/>
              </w:rPr>
            </w:pPr>
          </w:p>
        </w:tc>
        <w:tc>
          <w:tcPr>
            <w:tcW w:w="5180" w:type="dxa"/>
            <w:shd w:val="clear" w:color="auto" w:fill="auto"/>
            <w:noWrap/>
            <w:vAlign w:val="center"/>
            <w:hideMark/>
          </w:tcPr>
          <w:p w14:paraId="0E06D712"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Allows for Rotation About All Axes</w:t>
            </w:r>
          </w:p>
        </w:tc>
        <w:tc>
          <w:tcPr>
            <w:tcW w:w="1980" w:type="dxa"/>
            <w:shd w:val="clear" w:color="auto" w:fill="auto"/>
            <w:noWrap/>
            <w:vAlign w:val="center"/>
            <w:hideMark/>
          </w:tcPr>
          <w:p w14:paraId="377577A6"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360 [deg]</w:t>
            </w:r>
          </w:p>
        </w:tc>
        <w:tc>
          <w:tcPr>
            <w:tcW w:w="2160" w:type="dxa"/>
            <w:shd w:val="clear" w:color="auto" w:fill="auto"/>
            <w:noWrap/>
            <w:vAlign w:val="center"/>
            <w:hideMark/>
          </w:tcPr>
          <w:p w14:paraId="307BF84B"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Rotation Angle</w:t>
            </w:r>
          </w:p>
        </w:tc>
      </w:tr>
      <w:tr w:rsidR="00E05263" w:rsidRPr="003A41DE" w14:paraId="28BF6F38" w14:textId="77777777" w:rsidTr="00897CDC">
        <w:trPr>
          <w:trHeight w:val="300"/>
        </w:trPr>
        <w:tc>
          <w:tcPr>
            <w:tcW w:w="1360" w:type="dxa"/>
            <w:shd w:val="clear" w:color="000000" w:fill="00B050"/>
            <w:noWrap/>
            <w:vAlign w:val="center"/>
            <w:hideMark/>
          </w:tcPr>
          <w:p w14:paraId="224CB756"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Utilization</w:t>
            </w:r>
          </w:p>
        </w:tc>
        <w:tc>
          <w:tcPr>
            <w:tcW w:w="5180" w:type="dxa"/>
            <w:shd w:val="clear" w:color="auto" w:fill="auto"/>
            <w:noWrap/>
            <w:vAlign w:val="center"/>
            <w:hideMark/>
          </w:tcPr>
          <w:p w14:paraId="742215D6"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Allows for Easily Accessible Input/Output Ports</w:t>
            </w:r>
          </w:p>
        </w:tc>
        <w:tc>
          <w:tcPr>
            <w:tcW w:w="1980" w:type="dxa"/>
            <w:shd w:val="clear" w:color="auto" w:fill="auto"/>
            <w:noWrap/>
            <w:vAlign w:val="center"/>
            <w:hideMark/>
          </w:tcPr>
          <w:p w14:paraId="5AACAA67"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5 [cm]</w:t>
            </w:r>
          </w:p>
        </w:tc>
        <w:tc>
          <w:tcPr>
            <w:tcW w:w="2160" w:type="dxa"/>
            <w:shd w:val="clear" w:color="auto" w:fill="auto"/>
            <w:noWrap/>
            <w:vAlign w:val="center"/>
            <w:hideMark/>
          </w:tcPr>
          <w:p w14:paraId="2D120E68"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Port Clearance</w:t>
            </w:r>
          </w:p>
        </w:tc>
      </w:tr>
      <w:tr w:rsidR="00E05263" w:rsidRPr="003A41DE" w14:paraId="5E6D482D" w14:textId="77777777" w:rsidTr="00897CDC">
        <w:trPr>
          <w:trHeight w:val="300"/>
        </w:trPr>
        <w:tc>
          <w:tcPr>
            <w:tcW w:w="1360" w:type="dxa"/>
            <w:vMerge w:val="restart"/>
            <w:shd w:val="clear" w:color="000000" w:fill="FFFF00"/>
            <w:noWrap/>
            <w:vAlign w:val="center"/>
            <w:hideMark/>
          </w:tcPr>
          <w:p w14:paraId="531A7D1A"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Protection</w:t>
            </w:r>
          </w:p>
        </w:tc>
        <w:tc>
          <w:tcPr>
            <w:tcW w:w="5180" w:type="dxa"/>
            <w:shd w:val="clear" w:color="auto" w:fill="auto"/>
            <w:noWrap/>
            <w:vAlign w:val="center"/>
            <w:hideMark/>
          </w:tcPr>
          <w:p w14:paraId="3A3E2C68"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Protects Against Collisions</w:t>
            </w:r>
          </w:p>
        </w:tc>
        <w:tc>
          <w:tcPr>
            <w:tcW w:w="1980" w:type="dxa"/>
            <w:shd w:val="clear" w:color="auto" w:fill="auto"/>
            <w:noWrap/>
            <w:vAlign w:val="center"/>
            <w:hideMark/>
          </w:tcPr>
          <w:p w14:paraId="7E3A6313"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150 [N]</w:t>
            </w:r>
          </w:p>
        </w:tc>
        <w:tc>
          <w:tcPr>
            <w:tcW w:w="2160" w:type="dxa"/>
            <w:shd w:val="clear" w:color="auto" w:fill="auto"/>
            <w:noWrap/>
            <w:vAlign w:val="center"/>
            <w:hideMark/>
          </w:tcPr>
          <w:p w14:paraId="20F7D32E"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Force</w:t>
            </w:r>
          </w:p>
        </w:tc>
      </w:tr>
      <w:tr w:rsidR="00E05263" w:rsidRPr="003A41DE" w14:paraId="15761138" w14:textId="77777777" w:rsidTr="00897CDC">
        <w:trPr>
          <w:trHeight w:val="300"/>
        </w:trPr>
        <w:tc>
          <w:tcPr>
            <w:tcW w:w="1360" w:type="dxa"/>
            <w:vMerge/>
            <w:vAlign w:val="center"/>
            <w:hideMark/>
          </w:tcPr>
          <w:p w14:paraId="2176D698" w14:textId="77777777" w:rsidR="00E05263" w:rsidRPr="003A41DE" w:rsidRDefault="00E05263" w:rsidP="00897CDC">
            <w:pPr>
              <w:spacing w:line="240" w:lineRule="auto"/>
              <w:rPr>
                <w:rFonts w:ascii="Calibri" w:eastAsia="Times New Roman" w:hAnsi="Calibri" w:cs="Calibri"/>
                <w:color w:val="000000"/>
              </w:rPr>
            </w:pPr>
          </w:p>
        </w:tc>
        <w:tc>
          <w:tcPr>
            <w:tcW w:w="5180" w:type="dxa"/>
            <w:shd w:val="clear" w:color="auto" w:fill="auto"/>
            <w:noWrap/>
            <w:vAlign w:val="center"/>
            <w:hideMark/>
          </w:tcPr>
          <w:p w14:paraId="67133C70"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Protects Against Roll-Over</w:t>
            </w:r>
          </w:p>
        </w:tc>
        <w:tc>
          <w:tcPr>
            <w:tcW w:w="1980" w:type="dxa"/>
            <w:shd w:val="clear" w:color="auto" w:fill="auto"/>
            <w:noWrap/>
            <w:vAlign w:val="center"/>
            <w:hideMark/>
          </w:tcPr>
          <w:p w14:paraId="68028FDE"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20 [N*m/N*m]</w:t>
            </w:r>
          </w:p>
        </w:tc>
        <w:tc>
          <w:tcPr>
            <w:tcW w:w="2160" w:type="dxa"/>
            <w:shd w:val="clear" w:color="auto" w:fill="auto"/>
            <w:noWrap/>
            <w:vAlign w:val="center"/>
            <w:hideMark/>
          </w:tcPr>
          <w:p w14:paraId="4556292A"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Static Stability Factor</w:t>
            </w:r>
          </w:p>
        </w:tc>
      </w:tr>
      <w:tr w:rsidR="00E05263" w:rsidRPr="003A41DE" w14:paraId="7EFE7E42" w14:textId="77777777" w:rsidTr="00897CDC">
        <w:trPr>
          <w:trHeight w:val="300"/>
        </w:trPr>
        <w:tc>
          <w:tcPr>
            <w:tcW w:w="1360" w:type="dxa"/>
            <w:vMerge w:val="restart"/>
            <w:shd w:val="clear" w:color="000000" w:fill="00B0F0"/>
            <w:vAlign w:val="center"/>
            <w:hideMark/>
          </w:tcPr>
          <w:p w14:paraId="6D7F4677"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Non-Function Targets</w:t>
            </w:r>
          </w:p>
        </w:tc>
        <w:tc>
          <w:tcPr>
            <w:tcW w:w="5180" w:type="dxa"/>
            <w:vMerge w:val="restart"/>
            <w:shd w:val="clear" w:color="auto" w:fill="auto"/>
            <w:noWrap/>
            <w:vAlign w:val="center"/>
            <w:hideMark/>
          </w:tcPr>
          <w:p w14:paraId="46BF3B1E" w14:textId="77777777" w:rsidR="00E05263" w:rsidRPr="003A41DE" w:rsidRDefault="00E05263" w:rsidP="00782339">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Vehicle Dimensions</w:t>
            </w:r>
          </w:p>
        </w:tc>
        <w:tc>
          <w:tcPr>
            <w:tcW w:w="1980" w:type="dxa"/>
            <w:shd w:val="clear" w:color="auto" w:fill="auto"/>
            <w:noWrap/>
            <w:vAlign w:val="center"/>
            <w:hideMark/>
          </w:tcPr>
          <w:p w14:paraId="314BB95A"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26 [cm]</w:t>
            </w:r>
          </w:p>
        </w:tc>
        <w:tc>
          <w:tcPr>
            <w:tcW w:w="2160" w:type="dxa"/>
            <w:shd w:val="clear" w:color="auto" w:fill="auto"/>
            <w:noWrap/>
            <w:vAlign w:val="center"/>
            <w:hideMark/>
          </w:tcPr>
          <w:p w14:paraId="4112882A"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Wheelbase</w:t>
            </w:r>
          </w:p>
        </w:tc>
      </w:tr>
      <w:tr w:rsidR="00E05263" w:rsidRPr="003A41DE" w14:paraId="1F8EF16B" w14:textId="77777777" w:rsidTr="00897CDC">
        <w:trPr>
          <w:trHeight w:val="300"/>
        </w:trPr>
        <w:tc>
          <w:tcPr>
            <w:tcW w:w="1360" w:type="dxa"/>
            <w:vMerge/>
            <w:vAlign w:val="center"/>
            <w:hideMark/>
          </w:tcPr>
          <w:p w14:paraId="043EA35D" w14:textId="77777777" w:rsidR="00E05263" w:rsidRPr="003A41DE" w:rsidRDefault="00E05263" w:rsidP="00897CDC">
            <w:pPr>
              <w:spacing w:line="240" w:lineRule="auto"/>
              <w:rPr>
                <w:rFonts w:ascii="Calibri" w:eastAsia="Times New Roman" w:hAnsi="Calibri" w:cs="Calibri"/>
                <w:color w:val="000000"/>
              </w:rPr>
            </w:pPr>
          </w:p>
        </w:tc>
        <w:tc>
          <w:tcPr>
            <w:tcW w:w="5180" w:type="dxa"/>
            <w:vMerge/>
            <w:vAlign w:val="center"/>
            <w:hideMark/>
          </w:tcPr>
          <w:p w14:paraId="720DE426" w14:textId="77777777" w:rsidR="00E05263" w:rsidRPr="003A41DE" w:rsidRDefault="00E05263" w:rsidP="00897CDC">
            <w:pPr>
              <w:spacing w:line="240" w:lineRule="auto"/>
              <w:rPr>
                <w:rFonts w:ascii="Calibri" w:eastAsia="Times New Roman" w:hAnsi="Calibri" w:cs="Calibri"/>
                <w:color w:val="000000"/>
              </w:rPr>
            </w:pPr>
          </w:p>
        </w:tc>
        <w:tc>
          <w:tcPr>
            <w:tcW w:w="1980" w:type="dxa"/>
            <w:shd w:val="clear" w:color="auto" w:fill="auto"/>
            <w:noWrap/>
            <w:vAlign w:val="center"/>
            <w:hideMark/>
          </w:tcPr>
          <w:p w14:paraId="19F67CF1"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20 [cm]</w:t>
            </w:r>
          </w:p>
        </w:tc>
        <w:tc>
          <w:tcPr>
            <w:tcW w:w="2160" w:type="dxa"/>
            <w:shd w:val="clear" w:color="auto" w:fill="auto"/>
            <w:noWrap/>
            <w:vAlign w:val="center"/>
            <w:hideMark/>
          </w:tcPr>
          <w:p w14:paraId="2023FC33"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Total Width</w:t>
            </w:r>
          </w:p>
        </w:tc>
      </w:tr>
      <w:tr w:rsidR="00E05263" w:rsidRPr="003A41DE" w14:paraId="5D448E2F" w14:textId="77777777" w:rsidTr="00897CDC">
        <w:trPr>
          <w:trHeight w:val="300"/>
        </w:trPr>
        <w:tc>
          <w:tcPr>
            <w:tcW w:w="1360" w:type="dxa"/>
            <w:vMerge/>
            <w:vAlign w:val="center"/>
            <w:hideMark/>
          </w:tcPr>
          <w:p w14:paraId="49D054E3" w14:textId="77777777" w:rsidR="00E05263" w:rsidRPr="003A41DE" w:rsidRDefault="00E05263" w:rsidP="00897CDC">
            <w:pPr>
              <w:spacing w:line="240" w:lineRule="auto"/>
              <w:rPr>
                <w:rFonts w:ascii="Calibri" w:eastAsia="Times New Roman" w:hAnsi="Calibri" w:cs="Calibri"/>
                <w:color w:val="000000"/>
              </w:rPr>
            </w:pPr>
          </w:p>
        </w:tc>
        <w:tc>
          <w:tcPr>
            <w:tcW w:w="5180" w:type="dxa"/>
            <w:vMerge/>
            <w:vAlign w:val="center"/>
            <w:hideMark/>
          </w:tcPr>
          <w:p w14:paraId="58555916" w14:textId="77777777" w:rsidR="00E05263" w:rsidRPr="003A41DE" w:rsidRDefault="00E05263" w:rsidP="00897CDC">
            <w:pPr>
              <w:spacing w:line="240" w:lineRule="auto"/>
              <w:rPr>
                <w:rFonts w:ascii="Calibri" w:eastAsia="Times New Roman" w:hAnsi="Calibri" w:cs="Calibri"/>
                <w:color w:val="000000"/>
              </w:rPr>
            </w:pPr>
          </w:p>
        </w:tc>
        <w:tc>
          <w:tcPr>
            <w:tcW w:w="1980" w:type="dxa"/>
            <w:shd w:val="clear" w:color="auto" w:fill="auto"/>
            <w:noWrap/>
            <w:vAlign w:val="center"/>
            <w:hideMark/>
          </w:tcPr>
          <w:p w14:paraId="5D478BEA"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31.3 [m/s]</w:t>
            </w:r>
          </w:p>
        </w:tc>
        <w:tc>
          <w:tcPr>
            <w:tcW w:w="2160" w:type="dxa"/>
            <w:shd w:val="clear" w:color="auto" w:fill="auto"/>
            <w:noWrap/>
            <w:vAlign w:val="center"/>
            <w:hideMark/>
          </w:tcPr>
          <w:p w14:paraId="1CCF7191"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Maximum Speed</w:t>
            </w:r>
          </w:p>
        </w:tc>
      </w:tr>
      <w:tr w:rsidR="00E05263" w:rsidRPr="003A41DE" w14:paraId="712AFE58" w14:textId="77777777" w:rsidTr="00897CDC">
        <w:trPr>
          <w:trHeight w:val="300"/>
        </w:trPr>
        <w:tc>
          <w:tcPr>
            <w:tcW w:w="1360" w:type="dxa"/>
            <w:vMerge/>
            <w:vAlign w:val="center"/>
            <w:hideMark/>
          </w:tcPr>
          <w:p w14:paraId="2A0F77FE" w14:textId="77777777" w:rsidR="00E05263" w:rsidRPr="003A41DE" w:rsidRDefault="00E05263" w:rsidP="00897CDC">
            <w:pPr>
              <w:spacing w:line="240" w:lineRule="auto"/>
              <w:rPr>
                <w:rFonts w:ascii="Calibri" w:eastAsia="Times New Roman" w:hAnsi="Calibri" w:cs="Calibri"/>
                <w:color w:val="000000"/>
              </w:rPr>
            </w:pPr>
          </w:p>
        </w:tc>
        <w:tc>
          <w:tcPr>
            <w:tcW w:w="5180" w:type="dxa"/>
            <w:vMerge/>
            <w:vAlign w:val="center"/>
            <w:hideMark/>
          </w:tcPr>
          <w:p w14:paraId="2E7B19BA" w14:textId="77777777" w:rsidR="00E05263" w:rsidRPr="003A41DE" w:rsidRDefault="00E05263" w:rsidP="00897CDC">
            <w:pPr>
              <w:spacing w:line="240" w:lineRule="auto"/>
              <w:rPr>
                <w:rFonts w:ascii="Calibri" w:eastAsia="Times New Roman" w:hAnsi="Calibri" w:cs="Calibri"/>
                <w:color w:val="000000"/>
              </w:rPr>
            </w:pPr>
          </w:p>
        </w:tc>
        <w:tc>
          <w:tcPr>
            <w:tcW w:w="1980" w:type="dxa"/>
            <w:shd w:val="clear" w:color="auto" w:fill="auto"/>
            <w:noWrap/>
            <w:vAlign w:val="center"/>
            <w:hideMark/>
          </w:tcPr>
          <w:p w14:paraId="4396AEDD"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1.44 [kg]</w:t>
            </w:r>
          </w:p>
        </w:tc>
        <w:tc>
          <w:tcPr>
            <w:tcW w:w="2160" w:type="dxa"/>
            <w:shd w:val="clear" w:color="auto" w:fill="auto"/>
            <w:noWrap/>
            <w:vAlign w:val="center"/>
            <w:hideMark/>
          </w:tcPr>
          <w:p w14:paraId="06BF3A44"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Subframe Mass</w:t>
            </w:r>
          </w:p>
        </w:tc>
      </w:tr>
      <w:tr w:rsidR="00E05263" w:rsidRPr="003A41DE" w14:paraId="070C3257" w14:textId="77777777" w:rsidTr="00897CDC">
        <w:trPr>
          <w:trHeight w:val="300"/>
        </w:trPr>
        <w:tc>
          <w:tcPr>
            <w:tcW w:w="1360" w:type="dxa"/>
            <w:vMerge/>
            <w:vAlign w:val="center"/>
            <w:hideMark/>
          </w:tcPr>
          <w:p w14:paraId="196C664A" w14:textId="77777777" w:rsidR="00E05263" w:rsidRPr="003A41DE" w:rsidRDefault="00E05263" w:rsidP="00897CDC">
            <w:pPr>
              <w:spacing w:line="240" w:lineRule="auto"/>
              <w:rPr>
                <w:rFonts w:ascii="Calibri" w:eastAsia="Times New Roman" w:hAnsi="Calibri" w:cs="Calibri"/>
                <w:color w:val="000000"/>
              </w:rPr>
            </w:pPr>
          </w:p>
        </w:tc>
        <w:tc>
          <w:tcPr>
            <w:tcW w:w="5180" w:type="dxa"/>
            <w:vMerge/>
            <w:vAlign w:val="center"/>
            <w:hideMark/>
          </w:tcPr>
          <w:p w14:paraId="6E9CE325" w14:textId="77777777" w:rsidR="00E05263" w:rsidRPr="003A41DE" w:rsidRDefault="00E05263" w:rsidP="00897CDC">
            <w:pPr>
              <w:spacing w:line="240" w:lineRule="auto"/>
              <w:rPr>
                <w:rFonts w:ascii="Calibri" w:eastAsia="Times New Roman" w:hAnsi="Calibri" w:cs="Calibri"/>
                <w:color w:val="000000"/>
              </w:rPr>
            </w:pPr>
          </w:p>
        </w:tc>
        <w:tc>
          <w:tcPr>
            <w:tcW w:w="1980" w:type="dxa"/>
            <w:shd w:val="clear" w:color="auto" w:fill="auto"/>
            <w:noWrap/>
            <w:vAlign w:val="center"/>
            <w:hideMark/>
          </w:tcPr>
          <w:p w14:paraId="13C30079"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3.6 [kg]</w:t>
            </w:r>
          </w:p>
        </w:tc>
        <w:tc>
          <w:tcPr>
            <w:tcW w:w="2160" w:type="dxa"/>
            <w:shd w:val="clear" w:color="auto" w:fill="auto"/>
            <w:noWrap/>
            <w:vAlign w:val="center"/>
            <w:hideMark/>
          </w:tcPr>
          <w:p w14:paraId="3AF5E984"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Vehicle Mass</w:t>
            </w:r>
          </w:p>
        </w:tc>
      </w:tr>
      <w:tr w:rsidR="00E05263" w:rsidRPr="003A41DE" w14:paraId="5BA3397B" w14:textId="77777777" w:rsidTr="00897CDC">
        <w:trPr>
          <w:trHeight w:val="300"/>
        </w:trPr>
        <w:tc>
          <w:tcPr>
            <w:tcW w:w="1360" w:type="dxa"/>
            <w:vMerge/>
            <w:vAlign w:val="center"/>
            <w:hideMark/>
          </w:tcPr>
          <w:p w14:paraId="79F3EEB8" w14:textId="77777777" w:rsidR="00E05263" w:rsidRPr="003A41DE" w:rsidRDefault="00E05263" w:rsidP="00897CDC">
            <w:pPr>
              <w:spacing w:line="240" w:lineRule="auto"/>
              <w:rPr>
                <w:rFonts w:ascii="Calibri" w:eastAsia="Times New Roman" w:hAnsi="Calibri" w:cs="Calibri"/>
                <w:color w:val="000000"/>
              </w:rPr>
            </w:pPr>
          </w:p>
        </w:tc>
        <w:tc>
          <w:tcPr>
            <w:tcW w:w="5180" w:type="dxa"/>
            <w:vMerge/>
            <w:vAlign w:val="center"/>
            <w:hideMark/>
          </w:tcPr>
          <w:p w14:paraId="1E1A151D" w14:textId="77777777" w:rsidR="00E05263" w:rsidRPr="003A41DE" w:rsidRDefault="00E05263" w:rsidP="00897CDC">
            <w:pPr>
              <w:spacing w:line="240" w:lineRule="auto"/>
              <w:rPr>
                <w:rFonts w:ascii="Calibri" w:eastAsia="Times New Roman" w:hAnsi="Calibri" w:cs="Calibri"/>
                <w:color w:val="000000"/>
              </w:rPr>
            </w:pPr>
          </w:p>
        </w:tc>
        <w:tc>
          <w:tcPr>
            <w:tcW w:w="1980" w:type="dxa"/>
            <w:shd w:val="clear" w:color="auto" w:fill="auto"/>
            <w:noWrap/>
            <w:vAlign w:val="center"/>
            <w:hideMark/>
          </w:tcPr>
          <w:p w14:paraId="69A8AE35"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±30 [deg]</w:t>
            </w:r>
          </w:p>
        </w:tc>
        <w:tc>
          <w:tcPr>
            <w:tcW w:w="2160" w:type="dxa"/>
            <w:shd w:val="clear" w:color="auto" w:fill="auto"/>
            <w:noWrap/>
            <w:vAlign w:val="center"/>
            <w:hideMark/>
          </w:tcPr>
          <w:p w14:paraId="07301BB2" w14:textId="77777777" w:rsidR="00E05263" w:rsidRPr="003A41DE" w:rsidRDefault="00E05263" w:rsidP="00897CDC">
            <w:pPr>
              <w:spacing w:line="240" w:lineRule="auto"/>
              <w:ind w:firstLine="0"/>
              <w:rPr>
                <w:rFonts w:ascii="Calibri" w:eastAsia="Times New Roman" w:hAnsi="Calibri" w:cs="Calibri"/>
                <w:color w:val="000000"/>
              </w:rPr>
            </w:pPr>
            <w:r w:rsidRPr="003A41DE">
              <w:rPr>
                <w:rFonts w:ascii="Calibri" w:eastAsia="Times New Roman" w:hAnsi="Calibri" w:cs="Calibri"/>
                <w:color w:val="000000"/>
              </w:rPr>
              <w:t>Steering Angle</w:t>
            </w:r>
          </w:p>
        </w:tc>
      </w:tr>
    </w:tbl>
    <w:p w14:paraId="7B6E4E6D" w14:textId="44BF0827" w:rsidR="003C59BB" w:rsidRDefault="003C59BB" w:rsidP="094C4121">
      <w:pPr>
        <w:spacing w:after="160"/>
        <w:ind w:firstLine="0"/>
        <w:rPr>
          <w:rFonts w:eastAsia="Times New Roman" w:cs="Times New Roman"/>
          <w:b/>
          <w:bCs/>
          <w:szCs w:val="24"/>
        </w:rPr>
      </w:pPr>
    </w:p>
    <w:p w14:paraId="0DCA05EA" w14:textId="7A74C79E" w:rsidR="003C59BB" w:rsidRDefault="54ABB341" w:rsidP="30117721">
      <w:pPr>
        <w:spacing w:after="160"/>
        <w:rPr>
          <w:rFonts w:eastAsia="Times New Roman" w:cs="Times New Roman"/>
        </w:rPr>
      </w:pPr>
      <w:r w:rsidRPr="30117721">
        <w:rPr>
          <w:rFonts w:eastAsia="Times New Roman" w:cs="Times New Roman"/>
        </w:rPr>
        <w:t xml:space="preserve">Table </w:t>
      </w:r>
      <w:r w:rsidR="6EC8C4BA" w:rsidRPr="30117721">
        <w:rPr>
          <w:rFonts w:eastAsia="Times New Roman" w:cs="Times New Roman"/>
        </w:rPr>
        <w:t xml:space="preserve">3 </w:t>
      </w:r>
      <w:r w:rsidRPr="30117721">
        <w:rPr>
          <w:rFonts w:eastAsia="Times New Roman" w:cs="Times New Roman"/>
        </w:rPr>
        <w:t xml:space="preserve">consists of the critical functions of the project, and their respective targets and metrics. It was important to declare these initial targets </w:t>
      </w:r>
      <w:proofErr w:type="gramStart"/>
      <w:r w:rsidRPr="30117721">
        <w:rPr>
          <w:rFonts w:eastAsia="Times New Roman" w:cs="Times New Roman"/>
        </w:rPr>
        <w:t>in order to</w:t>
      </w:r>
      <w:proofErr w:type="gramEnd"/>
      <w:r w:rsidRPr="30117721">
        <w:rPr>
          <w:rFonts w:eastAsia="Times New Roman" w:cs="Times New Roman"/>
        </w:rPr>
        <w:t xml:space="preserve"> better determine the direction of the design process. With these targets and quantifiable metrics in mind, the team is better suited to satisfy the needs of the customer and successfully carry out the functions of the project. The critical functions discussed for these targets and metrics were determined to be the most imperative targets to be achieved to create a well-engineered chassis for the F1TENTH vehicle. Defining a target for weight and crash protection are some of the most important design goals to take into consideration when designing any type of vehicle. Knowing the customer needs, the </w:t>
      </w:r>
      <w:r w:rsidRPr="30117721">
        <w:rPr>
          <w:rFonts w:eastAsia="Times New Roman" w:cs="Times New Roman"/>
        </w:rPr>
        <w:lastRenderedPageBreak/>
        <w:t>functions of the project, and now the targets the design needs to achieve, provides a necessary foundation for the design of the project.</w:t>
      </w:r>
    </w:p>
    <w:p w14:paraId="08BDF25B" w14:textId="43E2C302" w:rsidR="003C59BB" w:rsidRDefault="003C59BB" w:rsidP="094C4121">
      <w:pPr>
        <w:spacing w:line="276" w:lineRule="auto"/>
        <w:ind w:firstLine="0"/>
      </w:pPr>
    </w:p>
    <w:p w14:paraId="04F17339" w14:textId="68F03238" w:rsidR="00DE29D9" w:rsidRDefault="00DE29D9" w:rsidP="3363B434">
      <w:pPr>
        <w:pStyle w:val="Heading2"/>
        <w:spacing w:line="276" w:lineRule="auto"/>
      </w:pPr>
      <w:bookmarkStart w:id="11" w:name="_Toc150512032"/>
      <w:r>
        <w:t>1.5 Concept Generation</w:t>
      </w:r>
      <w:bookmarkEnd w:id="11"/>
    </w:p>
    <w:p w14:paraId="1D75255C" w14:textId="20C7A186" w:rsidR="00D60EF2" w:rsidRPr="00D60EF2" w:rsidRDefault="46209EE2"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Concept generation is crucial in the design process. There are multiple methods on how to come up with concepts, such as morphological charts, anti-problems, and </w:t>
      </w:r>
      <w:proofErr w:type="gramStart"/>
      <w:r w:rsidRPr="30117721">
        <w:rPr>
          <w:rFonts w:eastAsia="Times New Roman" w:cs="Times New Roman"/>
          <w:color w:val="000000" w:themeColor="text1"/>
          <w:szCs w:val="24"/>
        </w:rPr>
        <w:t>crap</w:t>
      </w:r>
      <w:proofErr w:type="gramEnd"/>
      <w:r w:rsidRPr="30117721">
        <w:rPr>
          <w:rFonts w:eastAsia="Times New Roman" w:cs="Times New Roman"/>
          <w:color w:val="000000" w:themeColor="text1"/>
          <w:szCs w:val="24"/>
        </w:rPr>
        <w:t xml:space="preserve"> shoots. The team came up with 100 design concepts that provide solutions for the project. The list </w:t>
      </w:r>
      <w:proofErr w:type="gramStart"/>
      <w:r w:rsidRPr="30117721">
        <w:rPr>
          <w:rFonts w:eastAsia="Times New Roman" w:cs="Times New Roman"/>
          <w:color w:val="000000" w:themeColor="text1"/>
          <w:szCs w:val="24"/>
        </w:rPr>
        <w:t>is located in</w:t>
      </w:r>
      <w:proofErr w:type="gramEnd"/>
      <w:r w:rsidRPr="30117721">
        <w:rPr>
          <w:rFonts w:eastAsia="Times New Roman" w:cs="Times New Roman"/>
          <w:color w:val="000000" w:themeColor="text1"/>
          <w:szCs w:val="24"/>
        </w:rPr>
        <w:t xml:space="preserve"> Appendix D.</w:t>
      </w:r>
    </w:p>
    <w:p w14:paraId="43CE66B4" w14:textId="6D2A6A04" w:rsidR="00D60EF2" w:rsidRPr="00D60EF2" w:rsidRDefault="46209EE2" w:rsidP="30117721">
      <w:pPr>
        <w:spacing w:after="160"/>
        <w:ind w:firstLine="0"/>
        <w:rPr>
          <w:rFonts w:eastAsia="Times New Roman" w:cs="Times New Roman"/>
          <w:color w:val="000000" w:themeColor="text1"/>
          <w:szCs w:val="24"/>
        </w:rPr>
      </w:pPr>
      <w:r w:rsidRPr="30117721">
        <w:rPr>
          <w:rFonts w:eastAsia="Times New Roman" w:cs="Times New Roman"/>
          <w:b/>
          <w:bCs/>
          <w:color w:val="000000" w:themeColor="text1"/>
          <w:szCs w:val="24"/>
        </w:rPr>
        <w:t>Concept Generation Tools</w:t>
      </w:r>
    </w:p>
    <w:p w14:paraId="0E1AD49A" w14:textId="48EE15BF" w:rsidR="00D60EF2" w:rsidRPr="00D60EF2" w:rsidRDefault="46209EE2"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Of the multiple methods that can be utilized to generate concepts for the project, Team 503 used ideation and a morphological chart. Ideation is the formation of ideas and concepts, and Team 503 conducted a brainstorming session to generate 50 concepts for the chassis design of the F1TENTH vehicle. The next 50 concepts were generated using a morphological chart. The morphological chart was constructed using critical functions of the project and listing out possible parameter choices for each function. Concepts were generated using different combinations of these parameters as Team 503 saw fit. </w:t>
      </w:r>
    </w:p>
    <w:p w14:paraId="2F57FE96" w14:textId="37FE11FE" w:rsidR="00D60EF2" w:rsidRPr="00D60EF2" w:rsidRDefault="46209EE2" w:rsidP="30117721">
      <w:pPr>
        <w:spacing w:after="160"/>
        <w:ind w:firstLine="0"/>
        <w:rPr>
          <w:rFonts w:eastAsia="Times New Roman" w:cs="Times New Roman"/>
          <w:color w:val="000000" w:themeColor="text1"/>
          <w:szCs w:val="24"/>
        </w:rPr>
      </w:pPr>
      <w:r w:rsidRPr="30117721">
        <w:rPr>
          <w:rFonts w:eastAsia="Times New Roman" w:cs="Times New Roman"/>
          <w:b/>
          <w:bCs/>
          <w:color w:val="000000" w:themeColor="text1"/>
          <w:szCs w:val="24"/>
        </w:rPr>
        <w:t>Medium Fidelity Concepts</w:t>
      </w:r>
    </w:p>
    <w:p w14:paraId="0D273022" w14:textId="096D907F" w:rsidR="00D60EF2" w:rsidRPr="00D60EF2" w:rsidRDefault="46209EE2"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Team 503 chose five concepts from the list of generated concepts to act as their medium fidelity concepts. These were concepts that the team thought to satisfy most of the required functions but didn’t feel were strong enough to represent a final design for the project.</w:t>
      </w:r>
    </w:p>
    <w:p w14:paraId="0C26CB3E" w14:textId="16FC5A7B" w:rsidR="00D60EF2" w:rsidRPr="00D60EF2" w:rsidRDefault="3702E3E6" w:rsidP="30117721">
      <w:pPr>
        <w:spacing w:after="160"/>
        <w:jc w:val="center"/>
        <w:rPr>
          <w:rFonts w:eastAsia="Times New Roman" w:cs="Times New Roman"/>
          <w:color w:val="000000" w:themeColor="text1"/>
          <w:szCs w:val="24"/>
        </w:rPr>
      </w:pPr>
      <w:r w:rsidRPr="30117721">
        <w:rPr>
          <w:rFonts w:eastAsia="Times New Roman" w:cs="Times New Roman"/>
          <w:color w:val="000000" w:themeColor="text1"/>
          <w:szCs w:val="24"/>
        </w:rPr>
        <w:t>Table 4: Medium Fidelity Concepts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350"/>
        <w:gridCol w:w="8010"/>
      </w:tblGrid>
      <w:tr w:rsidR="30117721" w14:paraId="32999355" w14:textId="77777777" w:rsidTr="30117721">
        <w:trPr>
          <w:trHeight w:val="300"/>
        </w:trPr>
        <w:tc>
          <w:tcPr>
            <w:tcW w:w="1350" w:type="dxa"/>
            <w:tcMar>
              <w:left w:w="105" w:type="dxa"/>
              <w:right w:w="105" w:type="dxa"/>
            </w:tcMar>
          </w:tcPr>
          <w:p w14:paraId="2C4ED0B1" w14:textId="0777A297" w:rsidR="30117721" w:rsidRDefault="30117721" w:rsidP="30117721">
            <w:pPr>
              <w:spacing w:line="259" w:lineRule="auto"/>
              <w:ind w:firstLine="0"/>
              <w:rPr>
                <w:rFonts w:eastAsia="Times New Roman" w:cs="Times New Roman"/>
                <w:szCs w:val="24"/>
              </w:rPr>
            </w:pPr>
            <w:r w:rsidRPr="30117721">
              <w:rPr>
                <w:rFonts w:eastAsia="Times New Roman" w:cs="Times New Roman"/>
                <w:b/>
                <w:bCs/>
                <w:szCs w:val="24"/>
              </w:rPr>
              <w:lastRenderedPageBreak/>
              <w:t>Concept #</w:t>
            </w:r>
          </w:p>
        </w:tc>
        <w:tc>
          <w:tcPr>
            <w:tcW w:w="8010" w:type="dxa"/>
            <w:tcMar>
              <w:left w:w="105" w:type="dxa"/>
              <w:right w:w="105" w:type="dxa"/>
            </w:tcMar>
          </w:tcPr>
          <w:p w14:paraId="40680633" w14:textId="1728F45C" w:rsidR="30117721" w:rsidRDefault="30117721" w:rsidP="30117721">
            <w:pPr>
              <w:spacing w:line="259" w:lineRule="auto"/>
              <w:ind w:firstLine="0"/>
              <w:rPr>
                <w:rFonts w:eastAsia="Times New Roman" w:cs="Times New Roman"/>
                <w:szCs w:val="24"/>
              </w:rPr>
            </w:pPr>
            <w:r w:rsidRPr="30117721">
              <w:rPr>
                <w:rFonts w:eastAsia="Times New Roman" w:cs="Times New Roman"/>
                <w:b/>
                <w:bCs/>
                <w:szCs w:val="24"/>
              </w:rPr>
              <w:t>Description</w:t>
            </w:r>
          </w:p>
        </w:tc>
      </w:tr>
      <w:tr w:rsidR="30117721" w14:paraId="259FE73D" w14:textId="77777777" w:rsidTr="30117721">
        <w:trPr>
          <w:trHeight w:val="300"/>
        </w:trPr>
        <w:tc>
          <w:tcPr>
            <w:tcW w:w="1350" w:type="dxa"/>
            <w:tcMar>
              <w:left w:w="105" w:type="dxa"/>
              <w:right w:w="105" w:type="dxa"/>
            </w:tcMar>
          </w:tcPr>
          <w:p w14:paraId="5162EB7A" w14:textId="4D2A60A2"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2</w:t>
            </w:r>
          </w:p>
        </w:tc>
        <w:tc>
          <w:tcPr>
            <w:tcW w:w="8010" w:type="dxa"/>
            <w:tcMar>
              <w:left w:w="105" w:type="dxa"/>
              <w:right w:w="105" w:type="dxa"/>
            </w:tcMar>
          </w:tcPr>
          <w:p w14:paraId="5153DD39" w14:textId="78D847DE" w:rsidR="30117721" w:rsidRDefault="30117721" w:rsidP="30117721">
            <w:pPr>
              <w:spacing w:line="259" w:lineRule="auto"/>
              <w:ind w:firstLine="0"/>
              <w:rPr>
                <w:rFonts w:eastAsia="Times New Roman" w:cs="Times New Roman"/>
                <w:szCs w:val="24"/>
              </w:rPr>
            </w:pPr>
            <w:r w:rsidRPr="30117721">
              <w:rPr>
                <w:rFonts w:eastAsia="Times New Roman" w:cs="Times New Roman"/>
                <w:szCs w:val="24"/>
              </w:rPr>
              <w:t>A car that has cable chambers to organize cords, cables, and wires.</w:t>
            </w:r>
          </w:p>
        </w:tc>
      </w:tr>
      <w:tr w:rsidR="30117721" w14:paraId="408CBBAF" w14:textId="77777777" w:rsidTr="30117721">
        <w:trPr>
          <w:trHeight w:val="300"/>
        </w:trPr>
        <w:tc>
          <w:tcPr>
            <w:tcW w:w="1350" w:type="dxa"/>
            <w:tcMar>
              <w:left w:w="105" w:type="dxa"/>
              <w:right w:w="105" w:type="dxa"/>
            </w:tcMar>
          </w:tcPr>
          <w:p w14:paraId="5109B784" w14:textId="512BC5E8"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17</w:t>
            </w:r>
          </w:p>
        </w:tc>
        <w:tc>
          <w:tcPr>
            <w:tcW w:w="8010" w:type="dxa"/>
            <w:tcMar>
              <w:left w:w="105" w:type="dxa"/>
              <w:right w:w="105" w:type="dxa"/>
            </w:tcMar>
          </w:tcPr>
          <w:p w14:paraId="351844EE" w14:textId="61F574E2" w:rsidR="30117721" w:rsidRDefault="30117721" w:rsidP="30117721">
            <w:pPr>
              <w:spacing w:line="259" w:lineRule="auto"/>
              <w:ind w:firstLine="0"/>
              <w:rPr>
                <w:rFonts w:eastAsia="Times New Roman" w:cs="Times New Roman"/>
                <w:szCs w:val="24"/>
              </w:rPr>
            </w:pPr>
            <w:r w:rsidRPr="30117721">
              <w:rPr>
                <w:rFonts w:eastAsia="Times New Roman" w:cs="Times New Roman"/>
                <w:szCs w:val="24"/>
              </w:rPr>
              <w:t>Quick Release Shell Chassis design for quick access and maintenance to internal components.</w:t>
            </w:r>
          </w:p>
        </w:tc>
      </w:tr>
      <w:tr w:rsidR="30117721" w14:paraId="46DAE648" w14:textId="77777777" w:rsidTr="30117721">
        <w:trPr>
          <w:trHeight w:val="300"/>
        </w:trPr>
        <w:tc>
          <w:tcPr>
            <w:tcW w:w="1350" w:type="dxa"/>
            <w:tcMar>
              <w:left w:w="105" w:type="dxa"/>
              <w:right w:w="105" w:type="dxa"/>
            </w:tcMar>
          </w:tcPr>
          <w:p w14:paraId="122E64DB" w14:textId="5BE65EA9"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19</w:t>
            </w:r>
          </w:p>
        </w:tc>
        <w:tc>
          <w:tcPr>
            <w:tcW w:w="8010" w:type="dxa"/>
            <w:tcMar>
              <w:left w:w="105" w:type="dxa"/>
              <w:right w:w="105" w:type="dxa"/>
            </w:tcMar>
          </w:tcPr>
          <w:p w14:paraId="7B21D52C" w14:textId="753F2699" w:rsidR="30117721" w:rsidRDefault="30117721" w:rsidP="30117721">
            <w:pPr>
              <w:spacing w:line="259" w:lineRule="auto"/>
              <w:ind w:firstLine="0"/>
              <w:rPr>
                <w:rFonts w:eastAsia="Times New Roman" w:cs="Times New Roman"/>
                <w:szCs w:val="24"/>
              </w:rPr>
            </w:pPr>
            <w:r w:rsidRPr="30117721">
              <w:rPr>
                <w:rFonts w:eastAsia="Times New Roman" w:cs="Times New Roman"/>
                <w:szCs w:val="24"/>
              </w:rPr>
              <w:t>Recessed Camera Housing Chassis Design for camera protection.</w:t>
            </w:r>
          </w:p>
        </w:tc>
      </w:tr>
      <w:tr w:rsidR="30117721" w14:paraId="48D97A9D" w14:textId="77777777" w:rsidTr="30117721">
        <w:trPr>
          <w:trHeight w:val="765"/>
        </w:trPr>
        <w:tc>
          <w:tcPr>
            <w:tcW w:w="1350" w:type="dxa"/>
            <w:tcMar>
              <w:left w:w="105" w:type="dxa"/>
              <w:right w:w="105" w:type="dxa"/>
            </w:tcMar>
          </w:tcPr>
          <w:p w14:paraId="4C8BBA8B" w14:textId="3EA260CF"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22</w:t>
            </w:r>
          </w:p>
        </w:tc>
        <w:tc>
          <w:tcPr>
            <w:tcW w:w="8010" w:type="dxa"/>
            <w:tcMar>
              <w:left w:w="105" w:type="dxa"/>
              <w:right w:w="105" w:type="dxa"/>
            </w:tcMar>
          </w:tcPr>
          <w:p w14:paraId="4993A5B0" w14:textId="019AD7FE" w:rsidR="30117721" w:rsidRDefault="30117721"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Implement a moving mass inside the chassis to change the center of mass of the car. This allows the car to make tighter turns by keeping the force distribution on the inner and outer wheels closer to 50/50 during a turn.</w:t>
            </w:r>
          </w:p>
        </w:tc>
      </w:tr>
      <w:tr w:rsidR="30117721" w14:paraId="6CD76AC5" w14:textId="77777777" w:rsidTr="30117721">
        <w:trPr>
          <w:trHeight w:val="300"/>
        </w:trPr>
        <w:tc>
          <w:tcPr>
            <w:tcW w:w="1350" w:type="dxa"/>
            <w:tcMar>
              <w:left w:w="105" w:type="dxa"/>
              <w:right w:w="105" w:type="dxa"/>
            </w:tcMar>
          </w:tcPr>
          <w:p w14:paraId="770CD5ED" w14:textId="265581D5"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53</w:t>
            </w:r>
          </w:p>
        </w:tc>
        <w:tc>
          <w:tcPr>
            <w:tcW w:w="8010" w:type="dxa"/>
            <w:tcMar>
              <w:left w:w="105" w:type="dxa"/>
              <w:right w:w="105" w:type="dxa"/>
            </w:tcMar>
          </w:tcPr>
          <w:p w14:paraId="3D079307" w14:textId="50F4EBE2" w:rsidR="30117721" w:rsidRDefault="30117721"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Screwed Down, Magnetic Fasteners, Fully Rigid Construction, Damping on Fasteners, Increase Spring Stiffness.</w:t>
            </w:r>
          </w:p>
        </w:tc>
      </w:tr>
    </w:tbl>
    <w:p w14:paraId="5C44A93D" w14:textId="7F266C0D" w:rsidR="00D60EF2" w:rsidRPr="00D60EF2" w:rsidRDefault="00D60EF2" w:rsidP="30117721">
      <w:pPr>
        <w:spacing w:after="160"/>
        <w:ind w:firstLine="0"/>
        <w:rPr>
          <w:rFonts w:eastAsia="Times New Roman" w:cs="Times New Roman"/>
          <w:b/>
          <w:bCs/>
          <w:color w:val="000000" w:themeColor="text1"/>
          <w:szCs w:val="24"/>
        </w:rPr>
      </w:pPr>
    </w:p>
    <w:p w14:paraId="496D3BC7" w14:textId="5D35954A" w:rsidR="00D60EF2" w:rsidRPr="00D60EF2" w:rsidRDefault="46209EE2" w:rsidP="30117721">
      <w:pPr>
        <w:spacing w:after="160"/>
        <w:ind w:firstLine="0"/>
        <w:rPr>
          <w:rFonts w:eastAsia="Times New Roman" w:cs="Times New Roman"/>
          <w:color w:val="000000" w:themeColor="text1"/>
          <w:szCs w:val="24"/>
        </w:rPr>
      </w:pPr>
      <w:r w:rsidRPr="30117721">
        <w:rPr>
          <w:rFonts w:eastAsia="Times New Roman" w:cs="Times New Roman"/>
          <w:b/>
          <w:bCs/>
          <w:color w:val="000000" w:themeColor="text1"/>
          <w:szCs w:val="24"/>
        </w:rPr>
        <w:t>High Fidelity Concepts</w:t>
      </w:r>
    </w:p>
    <w:p w14:paraId="779D4447" w14:textId="50501462" w:rsidR="00D60EF2" w:rsidRPr="00D60EF2" w:rsidRDefault="46209EE2"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Team 503 chose three concepts from the generated concepts to act as their high fidelity concepts. These concepts were determined to satisfy many of the required functions for the project and could confidently represent a final design.</w:t>
      </w:r>
    </w:p>
    <w:p w14:paraId="41E6C81E" w14:textId="4E5B20E6" w:rsidR="00D60EF2" w:rsidRPr="00D60EF2" w:rsidRDefault="040F2684" w:rsidP="30117721">
      <w:pPr>
        <w:spacing w:after="160"/>
        <w:jc w:val="center"/>
        <w:rPr>
          <w:rFonts w:eastAsia="Times New Roman" w:cs="Times New Roman"/>
          <w:color w:val="000000" w:themeColor="text1"/>
          <w:szCs w:val="24"/>
        </w:rPr>
      </w:pPr>
      <w:r w:rsidRPr="30117721">
        <w:rPr>
          <w:rFonts w:eastAsia="Times New Roman" w:cs="Times New Roman"/>
          <w:color w:val="000000" w:themeColor="text1"/>
          <w:szCs w:val="24"/>
        </w:rPr>
        <w:t>Table 5: Medium Fidelity Concepts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365"/>
        <w:gridCol w:w="7980"/>
      </w:tblGrid>
      <w:tr w:rsidR="30117721" w14:paraId="7662A65C" w14:textId="77777777" w:rsidTr="30117721">
        <w:trPr>
          <w:trHeight w:val="300"/>
        </w:trPr>
        <w:tc>
          <w:tcPr>
            <w:tcW w:w="1365" w:type="dxa"/>
            <w:tcMar>
              <w:left w:w="105" w:type="dxa"/>
              <w:right w:w="105" w:type="dxa"/>
            </w:tcMar>
          </w:tcPr>
          <w:p w14:paraId="42BB6C94" w14:textId="6F750C70" w:rsidR="30117721" w:rsidRDefault="30117721" w:rsidP="30117721">
            <w:pPr>
              <w:spacing w:line="259" w:lineRule="auto"/>
              <w:ind w:firstLine="0"/>
              <w:rPr>
                <w:rFonts w:eastAsia="Times New Roman" w:cs="Times New Roman"/>
                <w:szCs w:val="24"/>
              </w:rPr>
            </w:pPr>
            <w:r w:rsidRPr="30117721">
              <w:rPr>
                <w:rFonts w:eastAsia="Times New Roman" w:cs="Times New Roman"/>
                <w:b/>
                <w:bCs/>
                <w:szCs w:val="24"/>
              </w:rPr>
              <w:t>Concept #</w:t>
            </w:r>
          </w:p>
        </w:tc>
        <w:tc>
          <w:tcPr>
            <w:tcW w:w="7980" w:type="dxa"/>
            <w:tcMar>
              <w:left w:w="105" w:type="dxa"/>
              <w:right w:w="105" w:type="dxa"/>
            </w:tcMar>
          </w:tcPr>
          <w:p w14:paraId="4225F1CF" w14:textId="52F4B243" w:rsidR="30117721" w:rsidRDefault="30117721" w:rsidP="30117721">
            <w:pPr>
              <w:spacing w:line="259" w:lineRule="auto"/>
              <w:ind w:firstLine="0"/>
              <w:rPr>
                <w:rFonts w:eastAsia="Times New Roman" w:cs="Times New Roman"/>
                <w:szCs w:val="24"/>
              </w:rPr>
            </w:pPr>
            <w:r w:rsidRPr="30117721">
              <w:rPr>
                <w:rFonts w:eastAsia="Times New Roman" w:cs="Times New Roman"/>
                <w:b/>
                <w:bCs/>
                <w:szCs w:val="24"/>
              </w:rPr>
              <w:t>Description</w:t>
            </w:r>
          </w:p>
        </w:tc>
      </w:tr>
      <w:tr w:rsidR="30117721" w14:paraId="08C9795E" w14:textId="77777777" w:rsidTr="30117721">
        <w:trPr>
          <w:trHeight w:val="300"/>
        </w:trPr>
        <w:tc>
          <w:tcPr>
            <w:tcW w:w="1365" w:type="dxa"/>
            <w:tcMar>
              <w:left w:w="105" w:type="dxa"/>
              <w:right w:w="105" w:type="dxa"/>
            </w:tcMar>
          </w:tcPr>
          <w:p w14:paraId="2A4651A3" w14:textId="3F341E81"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12</w:t>
            </w:r>
          </w:p>
        </w:tc>
        <w:tc>
          <w:tcPr>
            <w:tcW w:w="7980" w:type="dxa"/>
            <w:tcMar>
              <w:left w:w="105" w:type="dxa"/>
              <w:right w:w="105" w:type="dxa"/>
            </w:tcMar>
          </w:tcPr>
          <w:p w14:paraId="7888D3D0" w14:textId="293435FD" w:rsidR="30117721" w:rsidRDefault="30117721"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Centralized Electronics Hub Chassis that houses the computer, LiDAR, and other sensors for easy maintenance.</w:t>
            </w:r>
          </w:p>
        </w:tc>
      </w:tr>
      <w:tr w:rsidR="30117721" w14:paraId="2FAE97A2" w14:textId="77777777" w:rsidTr="30117721">
        <w:trPr>
          <w:trHeight w:val="300"/>
        </w:trPr>
        <w:tc>
          <w:tcPr>
            <w:tcW w:w="1365" w:type="dxa"/>
            <w:tcMar>
              <w:left w:w="105" w:type="dxa"/>
              <w:right w:w="105" w:type="dxa"/>
            </w:tcMar>
          </w:tcPr>
          <w:p w14:paraId="1C6A2DBC" w14:textId="168CBE1B"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55</w:t>
            </w:r>
          </w:p>
        </w:tc>
        <w:tc>
          <w:tcPr>
            <w:tcW w:w="7980" w:type="dxa"/>
            <w:tcMar>
              <w:left w:w="105" w:type="dxa"/>
              <w:right w:w="105" w:type="dxa"/>
            </w:tcMar>
          </w:tcPr>
          <w:p w14:paraId="2635FC2B" w14:textId="2CA21B77" w:rsidR="30117721" w:rsidRDefault="30117721"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Screwed Down, Uniform Mounting Holes, Rely on Subframe Bumpers, Dampening on Fasteners, Increase Spring Stiffness.</w:t>
            </w:r>
          </w:p>
        </w:tc>
      </w:tr>
      <w:tr w:rsidR="30117721" w14:paraId="4A37B1DB" w14:textId="77777777" w:rsidTr="30117721">
        <w:trPr>
          <w:trHeight w:val="300"/>
        </w:trPr>
        <w:tc>
          <w:tcPr>
            <w:tcW w:w="1365" w:type="dxa"/>
            <w:tcMar>
              <w:left w:w="105" w:type="dxa"/>
              <w:right w:w="105" w:type="dxa"/>
            </w:tcMar>
          </w:tcPr>
          <w:p w14:paraId="726B5EE8" w14:textId="751A06C3"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61</w:t>
            </w:r>
          </w:p>
        </w:tc>
        <w:tc>
          <w:tcPr>
            <w:tcW w:w="7980" w:type="dxa"/>
            <w:tcMar>
              <w:left w:w="105" w:type="dxa"/>
              <w:right w:w="105" w:type="dxa"/>
            </w:tcMar>
          </w:tcPr>
          <w:p w14:paraId="1779D065" w14:textId="2DDAEBEC" w:rsidR="514D30D2" w:rsidRDefault="514D30D2" w:rsidP="30117721">
            <w:pPr>
              <w:spacing w:after="160" w:line="259" w:lineRule="auto"/>
              <w:ind w:firstLine="0"/>
            </w:pPr>
            <w:r w:rsidRPr="30117721">
              <w:rPr>
                <w:rFonts w:eastAsia="Times New Roman" w:cs="Times New Roman"/>
                <w:color w:val="000000" w:themeColor="text1"/>
                <w:szCs w:val="24"/>
              </w:rPr>
              <w:t>Roll Cage Chassis</w:t>
            </w:r>
          </w:p>
        </w:tc>
      </w:tr>
    </w:tbl>
    <w:p w14:paraId="32526AB2" w14:textId="5E00F8C8" w:rsidR="00D60EF2" w:rsidRPr="00D60EF2" w:rsidRDefault="00D60EF2" w:rsidP="30117721">
      <w:pPr>
        <w:spacing w:line="276" w:lineRule="auto"/>
        <w:ind w:firstLine="0"/>
      </w:pPr>
    </w:p>
    <w:p w14:paraId="117A28DC" w14:textId="6CE76B2C" w:rsidR="00D60EF2" w:rsidRDefault="00D60EF2" w:rsidP="3363B434">
      <w:pPr>
        <w:pStyle w:val="Heading2"/>
        <w:spacing w:line="276" w:lineRule="auto"/>
      </w:pPr>
      <w:bookmarkStart w:id="12" w:name="_Toc150512038"/>
      <w:r>
        <w:t>1.6 Concept Selection</w:t>
      </w:r>
      <w:bookmarkEnd w:id="12"/>
    </w:p>
    <w:p w14:paraId="67DB3867" w14:textId="5C0774DF"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After the generation of 100 different concepts for a possible design of the project, it was necessary to decide which concept would be the “winner.” The winner would be the design concept that Team 503 would move forward with in designing. The team used </w:t>
      </w:r>
      <w:proofErr w:type="gramStart"/>
      <w:r w:rsidRPr="30117721">
        <w:rPr>
          <w:rFonts w:eastAsia="Times New Roman" w:cs="Times New Roman"/>
          <w:color w:val="000000" w:themeColor="text1"/>
          <w:szCs w:val="24"/>
        </w:rPr>
        <w:t>a number of</w:t>
      </w:r>
      <w:proofErr w:type="gramEnd"/>
      <w:r w:rsidRPr="30117721">
        <w:rPr>
          <w:rFonts w:eastAsia="Times New Roman" w:cs="Times New Roman"/>
          <w:color w:val="000000" w:themeColor="text1"/>
          <w:szCs w:val="24"/>
        </w:rPr>
        <w:t xml:space="preserve"> </w:t>
      </w:r>
      <w:r w:rsidRPr="30117721">
        <w:rPr>
          <w:rFonts w:eastAsia="Times New Roman" w:cs="Times New Roman"/>
          <w:color w:val="000000" w:themeColor="text1"/>
          <w:szCs w:val="24"/>
        </w:rPr>
        <w:lastRenderedPageBreak/>
        <w:t xml:space="preserve">concept selection techniques to determine which concept would be the most appropriate to satisfy the objective of the project. These techniques </w:t>
      </w:r>
      <w:proofErr w:type="gramStart"/>
      <w:r w:rsidRPr="30117721">
        <w:rPr>
          <w:rFonts w:eastAsia="Times New Roman" w:cs="Times New Roman"/>
          <w:color w:val="000000" w:themeColor="text1"/>
          <w:szCs w:val="24"/>
        </w:rPr>
        <w:t>include:</w:t>
      </w:r>
      <w:proofErr w:type="gramEnd"/>
      <w:r w:rsidRPr="30117721">
        <w:rPr>
          <w:rFonts w:eastAsia="Times New Roman" w:cs="Times New Roman"/>
          <w:color w:val="000000" w:themeColor="text1"/>
          <w:szCs w:val="24"/>
        </w:rPr>
        <w:t xml:space="preserve"> binary pairwise comparison, house of quality, </w:t>
      </w:r>
      <w:proofErr w:type="spellStart"/>
      <w:r w:rsidRPr="30117721">
        <w:rPr>
          <w:rFonts w:eastAsia="Times New Roman" w:cs="Times New Roman"/>
          <w:color w:val="000000" w:themeColor="text1"/>
          <w:szCs w:val="24"/>
        </w:rPr>
        <w:t>pugh</w:t>
      </w:r>
      <w:proofErr w:type="spellEnd"/>
      <w:r w:rsidRPr="30117721">
        <w:rPr>
          <w:rFonts w:eastAsia="Times New Roman" w:cs="Times New Roman"/>
          <w:color w:val="000000" w:themeColor="text1"/>
          <w:szCs w:val="24"/>
        </w:rPr>
        <w:t xml:space="preserve"> charts, and analytical hierarchy process.</w:t>
      </w:r>
    </w:p>
    <w:p w14:paraId="49B2B464" w14:textId="316FA505" w:rsidR="00D60EF2" w:rsidRDefault="773F0DE4" w:rsidP="30117721">
      <w:pPr>
        <w:spacing w:after="160"/>
        <w:ind w:firstLine="0"/>
        <w:rPr>
          <w:rFonts w:eastAsia="Times New Roman" w:cs="Times New Roman"/>
          <w:color w:val="000000" w:themeColor="text1"/>
          <w:szCs w:val="24"/>
        </w:rPr>
      </w:pPr>
      <w:r w:rsidRPr="30117721">
        <w:rPr>
          <w:rFonts w:eastAsia="Times New Roman" w:cs="Times New Roman"/>
          <w:b/>
          <w:bCs/>
          <w:color w:val="000000" w:themeColor="text1"/>
          <w:szCs w:val="24"/>
        </w:rPr>
        <w:t xml:space="preserve"> Binary Pairwise</w:t>
      </w:r>
    </w:p>
    <w:p w14:paraId="53B40310" w14:textId="43F6F8FB"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The following is the binary pairwise classification of the various customer requirements defined for the project.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65"/>
        <w:gridCol w:w="826"/>
        <w:gridCol w:w="895"/>
        <w:gridCol w:w="895"/>
        <w:gridCol w:w="895"/>
        <w:gridCol w:w="895"/>
        <w:gridCol w:w="895"/>
        <w:gridCol w:w="895"/>
      </w:tblGrid>
      <w:tr w:rsidR="30117721" w14:paraId="6755C87A"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621B38" w14:textId="443B520F"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Customer Requirements</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3EDE5B" w14:textId="3ADE6FC6"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C83E12" w14:textId="01E8DFC1"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2</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DB8955" w14:textId="3338BB19"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3</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AA23FB" w14:textId="08170938"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4</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08B1A3" w14:textId="2D4CF343"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5</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845B92" w14:textId="5328774B" w:rsidR="72D20DCD" w:rsidRDefault="72D20DCD"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6</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466C9A0" w14:textId="74370896"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Total</w:t>
            </w:r>
          </w:p>
        </w:tc>
      </w:tr>
      <w:tr w:rsidR="30117721" w14:paraId="4D2D0D67"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604269" w14:textId="00CC0A93"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1. Strong and Resilient</w:t>
            </w:r>
          </w:p>
        </w:tc>
        <w:tc>
          <w:tcPr>
            <w:tcW w:w="826"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4FE9AC06" w14:textId="7FEB86D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2DA47C" w14:textId="1BE02652"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E285BB" w14:textId="341E0510" w:rsidR="5632D42A" w:rsidRDefault="5632D42A"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421E3C" w14:textId="2567A615" w:rsidR="5632D42A" w:rsidRDefault="5632D42A"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EF3BA1" w14:textId="3B1A25F3"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F103BD" w14:textId="11A6F188"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310B42A5" w14:textId="4743F9C8"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5</w:t>
            </w:r>
          </w:p>
        </w:tc>
      </w:tr>
      <w:tr w:rsidR="30117721" w14:paraId="5E04BAE9"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BA2916" w14:textId="5D003B98"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2. Defined Mechanical</w:t>
            </w:r>
            <w:r w:rsidR="6F8789B7" w:rsidRPr="30117721">
              <w:rPr>
                <w:rFonts w:eastAsia="Times New Roman" w:cs="Times New Roman"/>
                <w:color w:val="000000" w:themeColor="text1"/>
                <w:szCs w:val="24"/>
              </w:rPr>
              <w:t xml:space="preserve"> </w:t>
            </w:r>
            <w:r w:rsidRPr="30117721">
              <w:rPr>
                <w:rFonts w:eastAsia="Times New Roman" w:cs="Times New Roman"/>
                <w:color w:val="000000" w:themeColor="text1"/>
                <w:szCs w:val="24"/>
              </w:rPr>
              <w:t>Metrics</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8FB691" w14:textId="1667B0B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340079B4" w14:textId="5E1ADD6E"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B93614" w14:textId="79D75BE7"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78F15A" w14:textId="36DC4F68"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4A402D" w14:textId="7E1A6D62"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064E7B" w14:textId="5993B7E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21E05E92" w14:textId="3EF09CAC"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4</w:t>
            </w:r>
          </w:p>
        </w:tc>
      </w:tr>
      <w:tr w:rsidR="30117721" w14:paraId="7E2BBFDA"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F0AAC9" w14:textId="7C4979E7"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3. Each Production is Identical</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2D73AA" w14:textId="2FAD1BF8"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DFDA05" w14:textId="4D63E6B5"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4E463A2A" w14:textId="40D89B32"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A2F225" w14:textId="3C5C849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49079C" w14:textId="7436D6F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A8401C" w14:textId="7E9B44CF"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439F0D1B" w14:textId="690FFB0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2</w:t>
            </w:r>
          </w:p>
        </w:tc>
      </w:tr>
      <w:tr w:rsidR="30117721" w14:paraId="1918A773"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3258B9" w14:textId="45FEAD84"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4. Improved Vehicle Handling</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F117BF" w14:textId="5EE05CC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BC9096" w14:textId="27C1D0A9"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459B77" w14:textId="47C89731"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4DE24043" w14:textId="48330E4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7E02AF" w14:textId="2F38CE8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25661C" w14:textId="5A9002F6"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40465173" w14:textId="5ABD1562"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3</w:t>
            </w:r>
          </w:p>
        </w:tc>
      </w:tr>
      <w:tr w:rsidR="30117721" w14:paraId="33D1E1AA"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316866" w14:textId="161BC2F9"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5. Modularity of Components</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64C0BE" w14:textId="5A3AB5B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5E7B2F" w14:textId="66DF49C1"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5F6661" w14:textId="4E7A6FB1"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DD18B9" w14:textId="119C297C"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7E005985" w14:textId="045313D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9C5A56" w14:textId="224AF90E"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2D62686F" w14:textId="2534E54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r>
      <w:tr w:rsidR="30117721" w14:paraId="7C33FBAD"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F9E4E5" w14:textId="558691E4"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6. Ease of Access to I/O and Battery</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A1CEC2" w14:textId="107103D6"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9F01DE" w14:textId="1ED5291C"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A6D226" w14:textId="160C85D9"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F6A4EA" w14:textId="01A24BEE"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FF829C" w14:textId="33DDD63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7B20E63C" w14:textId="3745ACFF"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2351F1B7" w14:textId="3BE53277"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r>
      <w:tr w:rsidR="30117721" w14:paraId="044A7A98"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61F852" w14:textId="73537413"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Total</w:t>
            </w:r>
          </w:p>
        </w:tc>
        <w:tc>
          <w:tcPr>
            <w:tcW w:w="826"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45E93560" w14:textId="7D86AFFE"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7EDC8470" w14:textId="5852BF5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7A9B8788" w14:textId="2559D05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3</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61DE2F0B" w14:textId="2786202C"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2</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0C67112F" w14:textId="5EB503D5"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5</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0DF4CE85" w14:textId="1A1A68C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4</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ADE2127" w14:textId="43BD99ED"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n - 1 = 5</w:t>
            </w:r>
          </w:p>
        </w:tc>
      </w:tr>
    </w:tbl>
    <w:p w14:paraId="0F9DF693" w14:textId="74BA5F3A" w:rsidR="00D60EF2" w:rsidRDefault="307268B2" w:rsidP="30117721">
      <w:pPr>
        <w:spacing w:after="160"/>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Table 6: Binary Pairwise</w:t>
      </w:r>
    </w:p>
    <w:p w14:paraId="124B5F8F" w14:textId="45AC9F76" w:rsidR="00D60EF2" w:rsidRDefault="773F0DE4" w:rsidP="2B44AA68">
      <w:pPr>
        <w:spacing w:after="160"/>
        <w:rPr>
          <w:rFonts w:eastAsia="Times New Roman" w:cs="Times New Roman"/>
          <w:color w:val="000000" w:themeColor="text1"/>
        </w:rPr>
      </w:pPr>
      <w:r w:rsidRPr="2B44AA68">
        <w:rPr>
          <w:rFonts w:eastAsia="Times New Roman" w:cs="Times New Roman"/>
          <w:color w:val="000000" w:themeColor="text1"/>
        </w:rPr>
        <w:t xml:space="preserve">The binary pairwise matrix compares the importance of one customer requirement vs. another. The column and row titles are identical, however the intersecting box between different customer requirements contains either a 1 or a 0. If the row customer requirement is considered </w:t>
      </w:r>
      <w:r w:rsidRPr="2B44AA68">
        <w:rPr>
          <w:rFonts w:eastAsia="Times New Roman" w:cs="Times New Roman"/>
          <w:color w:val="000000" w:themeColor="text1"/>
        </w:rPr>
        <w:lastRenderedPageBreak/>
        <w:t>more important than the column, a number 1 will denote this triumph, and a zero would denote the opposite. The “Total” column in green is the ranking of the importance of the customer requirements, 5 being the most important and 1 being the least, with the customer requirement finishing at 0 being removed. Team 503’s customer requirements ranked from most important to least important is strong and resilient, defined mechanical metrics, improved vehicle handling,</w:t>
      </w:r>
      <w:r w:rsidR="085E89DF" w:rsidRPr="2B44AA68">
        <w:rPr>
          <w:rFonts w:eastAsia="Times New Roman" w:cs="Times New Roman"/>
          <w:color w:val="000000" w:themeColor="text1"/>
        </w:rPr>
        <w:t xml:space="preserve"> each production is identical</w:t>
      </w:r>
      <w:r w:rsidRPr="2B44AA68">
        <w:rPr>
          <w:rFonts w:eastAsia="Times New Roman" w:cs="Times New Roman"/>
          <w:color w:val="000000" w:themeColor="text1"/>
        </w:rPr>
        <w:t xml:space="preserve"> and</w:t>
      </w:r>
      <w:r w:rsidR="43EFF620" w:rsidRPr="2B44AA68">
        <w:rPr>
          <w:rFonts w:eastAsia="Times New Roman" w:cs="Times New Roman"/>
          <w:color w:val="000000" w:themeColor="text1"/>
        </w:rPr>
        <w:t>,</w:t>
      </w:r>
      <w:r w:rsidRPr="2B44AA68">
        <w:rPr>
          <w:rFonts w:eastAsia="Times New Roman" w:cs="Times New Roman"/>
          <w:color w:val="000000" w:themeColor="text1"/>
        </w:rPr>
        <w:t xml:space="preserve"> ease of access to I/O and battery.</w:t>
      </w:r>
    </w:p>
    <w:p w14:paraId="6AC21506" w14:textId="41AA0D68" w:rsidR="00D60EF2" w:rsidRDefault="773F0DE4" w:rsidP="30117721">
      <w:pPr>
        <w:spacing w:after="160"/>
        <w:ind w:firstLine="0"/>
        <w:rPr>
          <w:rFonts w:eastAsia="Times New Roman" w:cs="Times New Roman"/>
          <w:color w:val="000000" w:themeColor="text1"/>
          <w:szCs w:val="24"/>
        </w:rPr>
      </w:pPr>
      <w:r w:rsidRPr="30117721">
        <w:rPr>
          <w:rFonts w:eastAsia="Times New Roman" w:cs="Times New Roman"/>
          <w:b/>
          <w:bCs/>
          <w:color w:val="000000" w:themeColor="text1"/>
          <w:szCs w:val="24"/>
        </w:rPr>
        <w:t xml:space="preserve"> House of quality</w:t>
      </w:r>
    </w:p>
    <w:p w14:paraId="5B3A0E5E" w14:textId="10ADBA34"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The House of Quality tool evaluates how well the different functions of the F1TENTH Car align with our customer needs. It highlights the features and compares them to the customer’s requirements. By considering the importance assigned by the customer to each requirement, the tool ranks how effectively the most critical Engineering Characteristics or functions that the F1TENTH Car should prioritize to best fulfill the customer’s requirements. From the House of Quality table shown below we can see that our most important functions are: </w:t>
      </w:r>
      <w:r w:rsidRPr="30117721">
        <w:rPr>
          <w:rFonts w:eastAsia="Times New Roman" w:cs="Times New Roman"/>
          <w:i/>
          <w:iCs/>
          <w:color w:val="000000" w:themeColor="text1"/>
          <w:szCs w:val="24"/>
        </w:rPr>
        <w:t xml:space="preserve">Protect Against Rollover, Clears Maximum Turn Radius, Limits Height, </w:t>
      </w:r>
      <w:proofErr w:type="gramStart"/>
      <w:r w:rsidRPr="30117721">
        <w:rPr>
          <w:rFonts w:eastAsia="Times New Roman" w:cs="Times New Roman"/>
          <w:color w:val="000000" w:themeColor="text1"/>
          <w:szCs w:val="24"/>
        </w:rPr>
        <w:t>and,</w:t>
      </w:r>
      <w:proofErr w:type="gramEnd"/>
      <w:r w:rsidRPr="30117721">
        <w:rPr>
          <w:rFonts w:eastAsia="Times New Roman" w:cs="Times New Roman"/>
          <w:color w:val="000000" w:themeColor="text1"/>
          <w:szCs w:val="24"/>
        </w:rPr>
        <w:t xml:space="preserve"> </w:t>
      </w:r>
      <w:r w:rsidRPr="30117721">
        <w:rPr>
          <w:rFonts w:eastAsia="Times New Roman" w:cs="Times New Roman"/>
          <w:i/>
          <w:iCs/>
          <w:color w:val="000000" w:themeColor="text1"/>
          <w:szCs w:val="24"/>
        </w:rPr>
        <w:t xml:space="preserve">Protects Against Collisions. </w:t>
      </w:r>
      <w:r w:rsidRPr="30117721">
        <w:rPr>
          <w:rFonts w:eastAsia="Times New Roman" w:cs="Times New Roman"/>
          <w:color w:val="000000" w:themeColor="text1"/>
          <w:szCs w:val="24"/>
        </w:rPr>
        <w:t xml:space="preserve">The least important functions are: </w:t>
      </w:r>
      <w:r w:rsidRPr="30117721">
        <w:rPr>
          <w:rFonts w:eastAsia="Times New Roman" w:cs="Times New Roman"/>
          <w:i/>
          <w:iCs/>
          <w:color w:val="000000" w:themeColor="text1"/>
          <w:szCs w:val="24"/>
        </w:rPr>
        <w:t xml:space="preserve">Dampens Components Vibrations, Influence Fluid About Body, Allows for Easily Accessible I/O Ports </w:t>
      </w:r>
      <w:proofErr w:type="gramStart"/>
      <w:r w:rsidRPr="30117721">
        <w:rPr>
          <w:rFonts w:eastAsia="Times New Roman" w:cs="Times New Roman"/>
          <w:color w:val="000000" w:themeColor="text1"/>
          <w:szCs w:val="24"/>
        </w:rPr>
        <w:t>and,</w:t>
      </w:r>
      <w:proofErr w:type="gramEnd"/>
      <w:r w:rsidRPr="30117721">
        <w:rPr>
          <w:rFonts w:eastAsia="Times New Roman" w:cs="Times New Roman"/>
          <w:color w:val="000000" w:themeColor="text1"/>
          <w:szCs w:val="24"/>
        </w:rPr>
        <w:t xml:space="preserve"> </w:t>
      </w:r>
      <w:r w:rsidRPr="30117721">
        <w:rPr>
          <w:rFonts w:eastAsia="Times New Roman" w:cs="Times New Roman"/>
          <w:i/>
          <w:iCs/>
          <w:color w:val="000000" w:themeColor="text1"/>
          <w:szCs w:val="24"/>
        </w:rPr>
        <w:t xml:space="preserve">Generates Downforce. </w:t>
      </w:r>
      <w:r w:rsidRPr="30117721">
        <w:rPr>
          <w:rFonts w:eastAsia="Times New Roman" w:cs="Times New Roman"/>
          <w:color w:val="000000" w:themeColor="text1"/>
          <w:szCs w:val="24"/>
        </w:rPr>
        <w:t>This process aids in a more thorough assessment of concept viability. Sometimes, a concept might seem superior at first glance, but when we consider the importance assigned to each characteristic, the true picture emerges. Weighting the characteristics helps reveal whether a concept is genuinely superior or if certain key features make it more viable and aligned with the desired outcomes.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45"/>
        <w:gridCol w:w="4185"/>
        <w:gridCol w:w="4500"/>
      </w:tblGrid>
      <w:tr w:rsidR="30117721" w14:paraId="3F59803B"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D535D" w14:textId="4BE0E8B6"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C2002" w14:textId="07962262"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b/>
                <w:bCs/>
                <w:color w:val="000000" w:themeColor="text1"/>
                <w:szCs w:val="24"/>
              </w:rPr>
              <w:t>Customer Requirements</w:t>
            </w:r>
            <w:r w:rsidRPr="30117721">
              <w:rPr>
                <w:rFonts w:eastAsia="Times New Roman" w:cs="Times New Roman"/>
                <w:color w:val="000000" w:themeColor="text1"/>
                <w:szCs w:val="24"/>
              </w:rPr>
              <w:t> </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D589E" w14:textId="359B82E2"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b/>
                <w:bCs/>
                <w:color w:val="000000" w:themeColor="text1"/>
                <w:szCs w:val="24"/>
              </w:rPr>
              <w:t>Engineering Characteristics</w:t>
            </w:r>
            <w:r w:rsidRPr="30117721">
              <w:rPr>
                <w:rFonts w:eastAsia="Times New Roman" w:cs="Times New Roman"/>
                <w:color w:val="000000" w:themeColor="text1"/>
                <w:szCs w:val="24"/>
              </w:rPr>
              <w:t> </w:t>
            </w:r>
          </w:p>
        </w:tc>
      </w:tr>
      <w:tr w:rsidR="30117721" w14:paraId="469D5AEA"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33ED99" w14:textId="29190472"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lastRenderedPageBreak/>
              <w:t>1 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50139" w14:textId="5B86D8B3" w:rsidR="366FFAF1" w:rsidRDefault="366FFAF1" w:rsidP="30117721">
            <w:pPr>
              <w:spacing w:line="240" w:lineRule="auto"/>
              <w:ind w:firstLine="0"/>
              <w:jc w:val="center"/>
            </w:pPr>
            <w:r w:rsidRPr="30117721">
              <w:rPr>
                <w:rFonts w:eastAsia="Times New Roman" w:cs="Times New Roman"/>
                <w:color w:val="000000" w:themeColor="text1"/>
                <w:szCs w:val="24"/>
              </w:rPr>
              <w:t>Strong and Resilient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1C8DD" w14:textId="0E199BC0" w:rsidR="44CE6C64" w:rsidRDefault="44CE6C64"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Limits Body Roll</w:t>
            </w:r>
          </w:p>
        </w:tc>
      </w:tr>
      <w:tr w:rsidR="30117721" w14:paraId="7605951F"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EE9252" w14:textId="6326AD2F"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2 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87F12" w14:textId="3654F7DD" w:rsidR="1FC77F9B" w:rsidRDefault="1FC77F9B" w:rsidP="30117721">
            <w:pPr>
              <w:spacing w:line="240" w:lineRule="auto"/>
              <w:ind w:firstLine="0"/>
              <w:jc w:val="center"/>
            </w:pPr>
            <w:r w:rsidRPr="30117721">
              <w:rPr>
                <w:rFonts w:eastAsia="Times New Roman" w:cs="Times New Roman"/>
                <w:color w:val="000000" w:themeColor="text1"/>
                <w:szCs w:val="24"/>
              </w:rPr>
              <w:t>Defined Mechanical Metrics</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3F772" w14:textId="03B6C2B5" w:rsidR="0233E5A8" w:rsidRDefault="0233E5A8" w:rsidP="30117721">
            <w:pPr>
              <w:spacing w:line="240" w:lineRule="auto"/>
              <w:ind w:firstLine="0"/>
              <w:jc w:val="center"/>
            </w:pPr>
            <w:r w:rsidRPr="30117721">
              <w:rPr>
                <w:rFonts w:eastAsia="Times New Roman" w:cs="Times New Roman"/>
                <w:color w:val="000000" w:themeColor="text1"/>
                <w:szCs w:val="24"/>
              </w:rPr>
              <w:t>Clears Maximum Turn Radius</w:t>
            </w:r>
          </w:p>
        </w:tc>
      </w:tr>
      <w:tr w:rsidR="30117721" w14:paraId="2EE5C950"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3FB925" w14:textId="14D075E5"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3 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D53163" w14:textId="06F93329" w:rsidR="41BBFF65" w:rsidRDefault="41BBFF65" w:rsidP="30117721">
            <w:pPr>
              <w:spacing w:line="240" w:lineRule="auto"/>
              <w:ind w:firstLine="0"/>
              <w:jc w:val="center"/>
            </w:pPr>
            <w:r w:rsidRPr="30117721">
              <w:rPr>
                <w:rFonts w:eastAsia="Times New Roman" w:cs="Times New Roman"/>
                <w:color w:val="000000" w:themeColor="text1"/>
                <w:szCs w:val="24"/>
              </w:rPr>
              <w:t>Improved Vehicle Handling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606631" w14:textId="2BE366CA" w:rsidR="0B2AD5C3" w:rsidRDefault="0B2AD5C3" w:rsidP="30117721">
            <w:pPr>
              <w:spacing w:line="240" w:lineRule="auto"/>
              <w:ind w:firstLine="0"/>
              <w:jc w:val="center"/>
            </w:pPr>
            <w:r w:rsidRPr="30117721">
              <w:rPr>
                <w:rFonts w:eastAsia="Times New Roman" w:cs="Times New Roman"/>
                <w:color w:val="000000" w:themeColor="text1"/>
                <w:szCs w:val="24"/>
              </w:rPr>
              <w:t>Limits Height</w:t>
            </w:r>
          </w:p>
        </w:tc>
      </w:tr>
      <w:tr w:rsidR="30117721" w14:paraId="53A33BAD"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0D815F" w14:textId="7909DA5A"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4 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F834FE" w14:textId="3E593A2F" w:rsidR="1B6DCA22" w:rsidRDefault="1B6DCA22" w:rsidP="30117721">
            <w:pPr>
              <w:spacing w:line="240" w:lineRule="auto"/>
              <w:ind w:firstLine="0"/>
              <w:jc w:val="center"/>
            </w:pPr>
            <w:r w:rsidRPr="30117721">
              <w:rPr>
                <w:rFonts w:eastAsia="Times New Roman" w:cs="Times New Roman"/>
                <w:color w:val="000000" w:themeColor="text1"/>
                <w:szCs w:val="24"/>
              </w:rPr>
              <w:t>Each Production is Identical</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B9061" w14:textId="3724CB3A" w:rsidR="2BE98EEE" w:rsidRDefault="2BE98EEE" w:rsidP="30117721">
            <w:pPr>
              <w:spacing w:line="240" w:lineRule="auto"/>
              <w:ind w:firstLine="0"/>
              <w:jc w:val="center"/>
            </w:pPr>
            <w:r w:rsidRPr="30117721">
              <w:rPr>
                <w:rFonts w:eastAsia="Times New Roman" w:cs="Times New Roman"/>
                <w:color w:val="000000" w:themeColor="text1"/>
                <w:szCs w:val="24"/>
              </w:rPr>
              <w:t>Supports Weight of Components</w:t>
            </w:r>
          </w:p>
        </w:tc>
      </w:tr>
      <w:tr w:rsidR="30117721" w14:paraId="567FA256"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0F4AD" w14:textId="2FDEA0C6"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5 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DCE90" w14:textId="3C2BE76A" w:rsidR="6D4D3F9E" w:rsidRDefault="6D4D3F9E" w:rsidP="30117721">
            <w:pPr>
              <w:spacing w:line="240" w:lineRule="auto"/>
              <w:ind w:firstLine="0"/>
              <w:jc w:val="center"/>
            </w:pPr>
            <w:r w:rsidRPr="30117721">
              <w:rPr>
                <w:rFonts w:eastAsia="Times New Roman" w:cs="Times New Roman"/>
                <w:color w:val="000000" w:themeColor="text1"/>
                <w:szCs w:val="24"/>
              </w:rPr>
              <w:t>Ease of Access to I/O and Battery</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E2022" w14:textId="3E8DA383" w:rsidR="2AD0B83C" w:rsidRDefault="2AD0B83C"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Withstands Forces from Crash</w:t>
            </w:r>
            <w:r w:rsidR="30117721" w:rsidRPr="30117721">
              <w:rPr>
                <w:rFonts w:eastAsia="Times New Roman" w:cs="Times New Roman"/>
                <w:color w:val="000000" w:themeColor="text1"/>
                <w:szCs w:val="24"/>
              </w:rPr>
              <w:t> </w:t>
            </w:r>
          </w:p>
        </w:tc>
      </w:tr>
      <w:tr w:rsidR="30117721" w14:paraId="275B2245"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BA25B" w14:textId="3308017A"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6 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8F743F" w14:textId="304DCE82" w:rsidR="0938C5EB" w:rsidRDefault="0938C5EB"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0C937D" w14:textId="284FE38E" w:rsidR="27D91C50" w:rsidRDefault="27D91C50" w:rsidP="30117721">
            <w:pPr>
              <w:spacing w:line="240" w:lineRule="auto"/>
              <w:ind w:firstLine="0"/>
              <w:jc w:val="center"/>
            </w:pPr>
            <w:r w:rsidRPr="30117721">
              <w:rPr>
                <w:rFonts w:eastAsia="Times New Roman" w:cs="Times New Roman"/>
                <w:color w:val="000000" w:themeColor="text1"/>
                <w:szCs w:val="24"/>
              </w:rPr>
              <w:t>Dampens Component Vibrations</w:t>
            </w:r>
          </w:p>
        </w:tc>
      </w:tr>
      <w:tr w:rsidR="30117721" w14:paraId="2C88A9BB"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6222D1" w14:textId="0878433B"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7 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0B40D9" w14:textId="1D653D23" w:rsidR="5344D6BA" w:rsidRDefault="5344D6BA"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FDA3B3" w14:textId="4DCC6BC8" w:rsidR="4A18FDCF" w:rsidRDefault="4A18FDCF" w:rsidP="30117721">
            <w:pPr>
              <w:spacing w:line="240" w:lineRule="auto"/>
              <w:ind w:firstLine="0"/>
              <w:jc w:val="center"/>
            </w:pPr>
            <w:r w:rsidRPr="30117721">
              <w:rPr>
                <w:rFonts w:eastAsia="Times New Roman" w:cs="Times New Roman"/>
                <w:color w:val="000000" w:themeColor="text1"/>
                <w:szCs w:val="24"/>
              </w:rPr>
              <w:t>Handles Rough Treatment</w:t>
            </w:r>
          </w:p>
        </w:tc>
      </w:tr>
      <w:tr w:rsidR="30117721" w14:paraId="334A7471"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D3A3CB" w14:textId="6B905412"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8 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97C8DE" w14:textId="075D5E6A" w:rsidR="49653A6D" w:rsidRDefault="49653A6D"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33084" w14:textId="7AEE6BC2" w:rsidR="3CB94B51" w:rsidRDefault="3CB94B5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Allows for Easily Accessible I/O Ports</w:t>
            </w:r>
            <w:r w:rsidR="30117721" w:rsidRPr="30117721">
              <w:rPr>
                <w:rFonts w:eastAsia="Times New Roman" w:cs="Times New Roman"/>
                <w:color w:val="000000" w:themeColor="text1"/>
                <w:szCs w:val="24"/>
              </w:rPr>
              <w:t> </w:t>
            </w:r>
          </w:p>
        </w:tc>
      </w:tr>
      <w:tr w:rsidR="30117721" w14:paraId="1E259E04"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0002E" w14:textId="569AB473"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9 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447F3" w14:textId="12477D19" w:rsidR="5F30347A" w:rsidRDefault="5F30347A"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07AFDA" w14:textId="13895A68" w:rsidR="7FB8F568" w:rsidRDefault="7FB8F568" w:rsidP="30117721">
            <w:pPr>
              <w:spacing w:line="240" w:lineRule="auto"/>
              <w:ind w:firstLine="0"/>
              <w:jc w:val="center"/>
            </w:pPr>
            <w:r w:rsidRPr="30117721">
              <w:rPr>
                <w:rFonts w:eastAsia="Times New Roman" w:cs="Times New Roman"/>
                <w:color w:val="000000" w:themeColor="text1"/>
                <w:szCs w:val="24"/>
              </w:rPr>
              <w:t>Protects Against Collisions</w:t>
            </w:r>
          </w:p>
        </w:tc>
      </w:tr>
      <w:tr w:rsidR="30117721" w14:paraId="5994C9EA"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A56C2C" w14:textId="6D1DCFF0"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10 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898B05" w14:textId="340FE5C7" w:rsidR="6905E655" w:rsidRDefault="6905E655"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82652" w14:textId="31A74AAA" w:rsidR="1FBC74C8" w:rsidRDefault="1FBC74C8"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Protects Against Roll-Over</w:t>
            </w:r>
            <w:r w:rsidR="30117721" w:rsidRPr="30117721">
              <w:rPr>
                <w:rFonts w:eastAsia="Times New Roman" w:cs="Times New Roman"/>
                <w:color w:val="000000" w:themeColor="text1"/>
                <w:szCs w:val="24"/>
              </w:rPr>
              <w:t> </w:t>
            </w:r>
          </w:p>
        </w:tc>
      </w:tr>
      <w:tr w:rsidR="30117721" w14:paraId="5016DD2F"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C729A" w14:textId="67C99D28" w:rsidR="03EBBF8F" w:rsidRDefault="03EBBF8F"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11</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DC7BF" w14:textId="7F82F90F" w:rsidR="1E00EF59" w:rsidRDefault="1E00EF59"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40F8B" w14:textId="46623DA3" w:rsidR="507E84C6" w:rsidRDefault="507E84C6" w:rsidP="30117721">
            <w:pPr>
              <w:spacing w:line="240" w:lineRule="auto"/>
              <w:ind w:firstLine="0"/>
              <w:jc w:val="center"/>
            </w:pPr>
            <w:r w:rsidRPr="30117721">
              <w:rPr>
                <w:rFonts w:eastAsia="Times New Roman" w:cs="Times New Roman"/>
                <w:color w:val="000000" w:themeColor="text1"/>
                <w:szCs w:val="24"/>
              </w:rPr>
              <w:t>Ground Clearance</w:t>
            </w:r>
          </w:p>
        </w:tc>
      </w:tr>
      <w:tr w:rsidR="30117721" w14:paraId="3456337C"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E11C46" w14:textId="09B07065"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12 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49441" w14:textId="5913DC87"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 </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0EEB6" w14:textId="65A4677B" w:rsidR="5A2D8066" w:rsidRDefault="5A2D8066" w:rsidP="30117721">
            <w:pPr>
              <w:spacing w:line="240" w:lineRule="auto"/>
              <w:ind w:firstLine="0"/>
              <w:jc w:val="center"/>
            </w:pPr>
            <w:r w:rsidRPr="30117721">
              <w:rPr>
                <w:rFonts w:eastAsia="Times New Roman" w:cs="Times New Roman"/>
                <w:color w:val="000000" w:themeColor="text1"/>
                <w:szCs w:val="24"/>
              </w:rPr>
              <w:t>Influences Fluid About Body</w:t>
            </w:r>
          </w:p>
        </w:tc>
      </w:tr>
      <w:tr w:rsidR="30117721" w14:paraId="283EB63C"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52F8A" w14:textId="237A22D7" w:rsidR="5A2D8066" w:rsidRDefault="5A2D8066"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13</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B00CC3" w14:textId="200FF34A" w:rsidR="5A2D8066" w:rsidRDefault="5A2D8066"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430B56" w14:textId="66F7B6E6" w:rsidR="5A2D8066" w:rsidRDefault="5A2D8066"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Generates Downforce</w:t>
            </w:r>
          </w:p>
        </w:tc>
      </w:tr>
    </w:tbl>
    <w:p w14:paraId="74E2E2DA" w14:textId="46D9CBC3" w:rsidR="00D60EF2" w:rsidRDefault="471C505F" w:rsidP="30117721">
      <w:pPr>
        <w:spacing w:line="240" w:lineRule="auto"/>
        <w:ind w:firstLine="0"/>
        <w:jc w:val="center"/>
        <w:rPr>
          <w:rFonts w:eastAsia="Times New Roman" w:cs="Times New Roman"/>
          <w:szCs w:val="24"/>
        </w:rPr>
      </w:pPr>
      <w:r w:rsidRPr="30117721">
        <w:rPr>
          <w:rFonts w:eastAsia="Times New Roman" w:cs="Times New Roman"/>
          <w:color w:val="000000" w:themeColor="text1"/>
          <w:szCs w:val="24"/>
        </w:rPr>
        <w:t xml:space="preserve">Table </w:t>
      </w:r>
      <w:r w:rsidR="1CB13827" w:rsidRPr="30117721">
        <w:rPr>
          <w:rFonts w:eastAsia="Times New Roman" w:cs="Times New Roman"/>
          <w:color w:val="000000" w:themeColor="text1"/>
          <w:szCs w:val="24"/>
        </w:rPr>
        <w:t>7</w:t>
      </w:r>
      <w:r w:rsidRPr="30117721">
        <w:rPr>
          <w:rFonts w:eastAsia="Times New Roman" w:cs="Times New Roman"/>
          <w:color w:val="000000" w:themeColor="text1"/>
          <w:szCs w:val="24"/>
        </w:rPr>
        <w:t>: Customer Requirements and Engineering Characteristics </w:t>
      </w:r>
    </w:p>
    <w:p w14:paraId="569CDFC7" w14:textId="25899B83" w:rsidR="00D60EF2" w:rsidRDefault="00D60EF2" w:rsidP="30117721">
      <w:pPr>
        <w:spacing w:after="160"/>
        <w:ind w:firstLine="0"/>
        <w:rPr>
          <w:rFonts w:eastAsia="Times New Roman" w:cs="Times New Roman"/>
          <w:color w:val="000000" w:themeColor="text1"/>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55"/>
        <w:gridCol w:w="345"/>
        <w:gridCol w:w="525"/>
        <w:gridCol w:w="570"/>
        <w:gridCol w:w="630"/>
        <w:gridCol w:w="675"/>
        <w:gridCol w:w="585"/>
        <w:gridCol w:w="540"/>
        <w:gridCol w:w="585"/>
        <w:gridCol w:w="570"/>
        <w:gridCol w:w="600"/>
        <w:gridCol w:w="690"/>
        <w:gridCol w:w="600"/>
        <w:gridCol w:w="585"/>
        <w:gridCol w:w="592"/>
      </w:tblGrid>
      <w:tr w:rsidR="30117721" w14:paraId="36153CE5" w14:textId="77777777" w:rsidTr="30117721">
        <w:trPr>
          <w:trHeight w:val="225"/>
        </w:trPr>
        <w:tc>
          <w:tcPr>
            <w:tcW w:w="9547" w:type="dxa"/>
            <w:gridSpan w:val="15"/>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F0D412E" w14:textId="5AF440E8" w:rsidR="30117721" w:rsidRDefault="30117721" w:rsidP="30117721">
            <w:pPr>
              <w:spacing w:line="240" w:lineRule="auto"/>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Engineering Characteristic</w:t>
            </w:r>
          </w:p>
        </w:tc>
      </w:tr>
      <w:tr w:rsidR="30117721" w14:paraId="0F2DAED3"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D4DCFD5" w14:textId="4533D15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Improvement Direction</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686BD2" w14:textId="0B63AF6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90FBAA" w14:textId="0985939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78E314" w14:textId="3243D7B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81CFF9" w14:textId="6B9FF9D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6D8344" w14:textId="60D25F3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CC7DE8" w14:textId="73B8504E"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A60F0A" w14:textId="2F6131AC" w:rsidR="7EB4FD4D" w:rsidRDefault="7EB4FD4D"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402E11" w14:textId="2C3DDD2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1AF308" w14:textId="79F951C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857045" w14:textId="61C1877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197438" w14:textId="68917E8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EAA8A6" w14:textId="34264FE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8918A5" w14:textId="59C2294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r>
      <w:tr w:rsidR="30117721" w14:paraId="50A2D4D3"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7D273B0" w14:textId="2127645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Units</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7BA6D4" w14:textId="446663D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deg</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68CC9B" w14:textId="6F9E5B2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deg</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459347" w14:textId="4C8DBE4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cm</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EEC7F1" w14:textId="40CE33C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FC109A" w14:textId="79DA110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B8EAF6" w14:textId="3D0EB2FE"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7E72A0" w14:textId="7E2FA80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deg</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A219BC" w14:textId="7C8E32E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cm</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49F8E2" w14:textId="1B45238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5F46A9" w14:textId="4A5F9B5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N*m/N*m</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DA4E8C" w14:textId="20E4B79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cm</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60A75A" w14:textId="6A7B9E1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m/s</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E5B63E" w14:textId="776EBEE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r>
      <w:tr w:rsidR="30117721" w14:paraId="31F5E8DD"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E02880" w14:textId="602A781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Customer Requirement</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BEE2C4" w14:textId="5ED35E19" w:rsidR="0EF9011A" w:rsidRDefault="0EF9011A"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IW</w:t>
            </w:r>
            <w:r w:rsidR="4FDE4A82" w:rsidRPr="30117721">
              <w:rPr>
                <w:rFonts w:eastAsia="Times New Roman" w:cs="Times New Roman"/>
                <w:color w:val="000000" w:themeColor="text1"/>
                <w:sz w:val="20"/>
                <w:szCs w:val="20"/>
              </w:rPr>
              <w:t>F</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CBF73B" w14:textId="55F458F7" w:rsidR="0EF9011A" w:rsidRDefault="0EF9011A"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p w14:paraId="0E0FE9E3" w14:textId="4EB353D3" w:rsidR="30117721" w:rsidRDefault="30117721" w:rsidP="30117721">
            <w:pPr>
              <w:spacing w:line="240" w:lineRule="auto"/>
              <w:ind w:firstLine="0"/>
              <w:jc w:val="center"/>
              <w:rPr>
                <w:rFonts w:eastAsia="Times New Roman" w:cs="Times New Roman"/>
                <w:color w:val="000000" w:themeColor="text1"/>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EAA921" w14:textId="1B0166D1"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790BBF8F" w:rsidRPr="30117721">
              <w:rPr>
                <w:rFonts w:eastAsia="Times New Roman" w:cs="Times New Roman"/>
                <w:color w:val="000000" w:themeColor="text1"/>
                <w:sz w:val="20"/>
                <w:szCs w:val="20"/>
              </w:rPr>
              <w:t>2</w:t>
            </w:r>
          </w:p>
          <w:p w14:paraId="75549228" w14:textId="19C473B8" w:rsidR="30117721" w:rsidRDefault="30117721" w:rsidP="30117721">
            <w:pPr>
              <w:spacing w:line="240" w:lineRule="auto"/>
              <w:ind w:firstLine="0"/>
              <w:jc w:val="center"/>
              <w:rPr>
                <w:rFonts w:eastAsia="Times New Roman" w:cs="Times New Roman"/>
                <w:color w:val="000000" w:themeColor="text1"/>
                <w:sz w:val="20"/>
                <w:szCs w:val="20"/>
              </w:rPr>
            </w:pP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7566D1" w14:textId="167FE833"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1BA93DF5" w:rsidRPr="30117721">
              <w:rPr>
                <w:rFonts w:eastAsia="Times New Roman" w:cs="Times New Roman"/>
                <w:color w:val="000000" w:themeColor="text1"/>
                <w:sz w:val="20"/>
                <w:szCs w:val="20"/>
              </w:rPr>
              <w:t>3</w:t>
            </w:r>
          </w:p>
          <w:p w14:paraId="0E99D049" w14:textId="03C4BEA3" w:rsidR="30117721" w:rsidRDefault="30117721" w:rsidP="30117721">
            <w:pPr>
              <w:spacing w:line="240" w:lineRule="auto"/>
              <w:ind w:firstLine="0"/>
              <w:jc w:val="center"/>
              <w:rPr>
                <w:rFonts w:eastAsia="Times New Roman" w:cs="Times New Roman"/>
                <w:color w:val="000000" w:themeColor="text1"/>
                <w:sz w:val="20"/>
                <w:szCs w:val="20"/>
              </w:rPr>
            </w:pP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75B493" w14:textId="67386FEB"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2FEF0039" w:rsidRPr="30117721">
              <w:rPr>
                <w:rFonts w:eastAsia="Times New Roman" w:cs="Times New Roman"/>
                <w:color w:val="000000" w:themeColor="text1"/>
                <w:sz w:val="20"/>
                <w:szCs w:val="20"/>
              </w:rPr>
              <w:t>4</w:t>
            </w:r>
            <w:r w:rsidRPr="30117721">
              <w:rPr>
                <w:rFonts w:eastAsia="Times New Roman" w:cs="Times New Roman"/>
                <w:color w:val="000000" w:themeColor="text1"/>
                <w:sz w:val="20"/>
                <w:szCs w:val="20"/>
              </w:rPr>
              <w:t xml:space="preserve"> </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8D5038" w14:textId="035D07DB"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69030207" w:rsidRPr="30117721">
              <w:rPr>
                <w:rFonts w:eastAsia="Times New Roman" w:cs="Times New Roman"/>
                <w:color w:val="000000" w:themeColor="text1"/>
                <w:sz w:val="20"/>
                <w:szCs w:val="20"/>
              </w:rPr>
              <w:t>5</w:t>
            </w:r>
          </w:p>
          <w:p w14:paraId="6F7B9FD6" w14:textId="206BF289" w:rsidR="30117721" w:rsidRDefault="30117721" w:rsidP="30117721">
            <w:pPr>
              <w:spacing w:line="240" w:lineRule="auto"/>
              <w:ind w:firstLine="0"/>
              <w:jc w:val="center"/>
              <w:rPr>
                <w:rFonts w:eastAsia="Times New Roman" w:cs="Times New Roman"/>
                <w:color w:val="000000" w:themeColor="text1"/>
                <w:sz w:val="20"/>
                <w:szCs w:val="20"/>
              </w:rPr>
            </w:pP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2E16DD" w14:textId="567EA855"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57332045" w:rsidRPr="30117721">
              <w:rPr>
                <w:rFonts w:eastAsia="Times New Roman" w:cs="Times New Roman"/>
                <w:color w:val="000000" w:themeColor="text1"/>
                <w:sz w:val="20"/>
                <w:szCs w:val="20"/>
              </w:rPr>
              <w:t>6</w:t>
            </w:r>
          </w:p>
          <w:p w14:paraId="6671CC5F" w14:textId="073F047A" w:rsidR="30117721" w:rsidRDefault="30117721" w:rsidP="30117721">
            <w:pPr>
              <w:spacing w:line="240" w:lineRule="auto"/>
              <w:ind w:firstLine="0"/>
              <w:jc w:val="center"/>
              <w:rPr>
                <w:rFonts w:eastAsia="Times New Roman" w:cs="Times New Roman"/>
                <w:color w:val="000000" w:themeColor="text1"/>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8F3514" w14:textId="0A72FAF6"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16E57F37" w:rsidRPr="30117721">
              <w:rPr>
                <w:rFonts w:eastAsia="Times New Roman" w:cs="Times New Roman"/>
                <w:color w:val="000000" w:themeColor="text1"/>
                <w:sz w:val="20"/>
                <w:szCs w:val="20"/>
              </w:rPr>
              <w:t>7</w:t>
            </w:r>
          </w:p>
          <w:p w14:paraId="5B392F42" w14:textId="564DFBF7" w:rsidR="30117721" w:rsidRDefault="30117721" w:rsidP="30117721">
            <w:pPr>
              <w:spacing w:line="240" w:lineRule="auto"/>
              <w:ind w:firstLine="0"/>
              <w:jc w:val="center"/>
              <w:rPr>
                <w:rFonts w:eastAsia="Times New Roman" w:cs="Times New Roman"/>
                <w:color w:val="000000" w:themeColor="text1"/>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07D786" w14:textId="0F5FC11C"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4FDD68C4" w:rsidRPr="30117721">
              <w:rPr>
                <w:rFonts w:eastAsia="Times New Roman" w:cs="Times New Roman"/>
                <w:color w:val="000000" w:themeColor="text1"/>
                <w:sz w:val="20"/>
                <w:szCs w:val="20"/>
              </w:rPr>
              <w:t>8</w:t>
            </w:r>
          </w:p>
          <w:p w14:paraId="52CE95A8" w14:textId="6D4EBB73" w:rsidR="30117721" w:rsidRDefault="30117721" w:rsidP="30117721">
            <w:pPr>
              <w:spacing w:line="240" w:lineRule="auto"/>
              <w:ind w:firstLine="0"/>
              <w:jc w:val="center"/>
              <w:rPr>
                <w:rFonts w:eastAsia="Times New Roman" w:cs="Times New Roman"/>
                <w:color w:val="000000" w:themeColor="text1"/>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2A1BE4" w14:textId="72155256"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2FC15F94" w:rsidRPr="30117721">
              <w:rPr>
                <w:rFonts w:eastAsia="Times New Roman" w:cs="Times New Roman"/>
                <w:color w:val="000000" w:themeColor="text1"/>
                <w:sz w:val="20"/>
                <w:szCs w:val="20"/>
              </w:rPr>
              <w:t>9</w:t>
            </w:r>
          </w:p>
          <w:p w14:paraId="64E4BB4D" w14:textId="5DDE535D" w:rsidR="30117721" w:rsidRDefault="30117721" w:rsidP="30117721">
            <w:pPr>
              <w:spacing w:line="240" w:lineRule="auto"/>
              <w:ind w:firstLine="0"/>
              <w:jc w:val="center"/>
              <w:rPr>
                <w:rFonts w:eastAsia="Times New Roman" w:cs="Times New Roman"/>
                <w:color w:val="000000" w:themeColor="text1"/>
                <w:sz w:val="20"/>
                <w:szCs w:val="20"/>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8FFAAB" w14:textId="745D972F"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r w:rsidR="78779763" w:rsidRPr="30117721">
              <w:rPr>
                <w:rFonts w:eastAsia="Times New Roman" w:cs="Times New Roman"/>
                <w:color w:val="000000" w:themeColor="text1"/>
                <w:sz w:val="20"/>
                <w:szCs w:val="20"/>
              </w:rPr>
              <w:t>0</w:t>
            </w:r>
          </w:p>
          <w:p w14:paraId="7D1C6511" w14:textId="74159A61" w:rsidR="30117721" w:rsidRDefault="30117721" w:rsidP="30117721">
            <w:pPr>
              <w:spacing w:line="240" w:lineRule="auto"/>
              <w:ind w:firstLine="0"/>
              <w:jc w:val="center"/>
              <w:rPr>
                <w:rFonts w:eastAsia="Times New Roman" w:cs="Times New Roman"/>
                <w:color w:val="000000" w:themeColor="text1"/>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C4508F" w14:textId="71CF5950"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r w:rsidR="10B087CC" w:rsidRPr="30117721">
              <w:rPr>
                <w:rFonts w:eastAsia="Times New Roman" w:cs="Times New Roman"/>
                <w:color w:val="000000" w:themeColor="text1"/>
                <w:sz w:val="20"/>
                <w:szCs w:val="20"/>
              </w:rPr>
              <w:t>1</w:t>
            </w:r>
          </w:p>
          <w:p w14:paraId="3C8363C5" w14:textId="1AA1FA7B" w:rsidR="30117721" w:rsidRDefault="30117721" w:rsidP="30117721">
            <w:pPr>
              <w:spacing w:line="240" w:lineRule="auto"/>
              <w:ind w:firstLine="0"/>
              <w:jc w:val="center"/>
              <w:rPr>
                <w:rFonts w:eastAsia="Times New Roman" w:cs="Times New Roman"/>
                <w:color w:val="000000" w:themeColor="text1"/>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3CFF77" w14:textId="43A1198E"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r w:rsidR="2D2A8ED5" w:rsidRPr="30117721">
              <w:rPr>
                <w:rFonts w:eastAsia="Times New Roman" w:cs="Times New Roman"/>
                <w:color w:val="000000" w:themeColor="text1"/>
                <w:sz w:val="20"/>
                <w:szCs w:val="20"/>
              </w:rPr>
              <w:t>2</w:t>
            </w:r>
          </w:p>
          <w:p w14:paraId="63E2942B" w14:textId="2B6D22D3" w:rsidR="30117721" w:rsidRDefault="30117721" w:rsidP="30117721">
            <w:pPr>
              <w:spacing w:line="240" w:lineRule="auto"/>
              <w:ind w:firstLine="0"/>
              <w:jc w:val="center"/>
              <w:rPr>
                <w:rFonts w:eastAsia="Times New Roman" w:cs="Times New Roman"/>
                <w:color w:val="000000" w:themeColor="text1"/>
                <w:sz w:val="20"/>
                <w:szCs w:val="20"/>
              </w:rPr>
            </w:pP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A96DF5" w14:textId="03DD7CA9" w:rsidR="0F0DB13C" w:rsidRDefault="0F0DB13C"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r w:rsidR="5ACA76B4" w:rsidRPr="30117721">
              <w:rPr>
                <w:rFonts w:eastAsia="Times New Roman" w:cs="Times New Roman"/>
                <w:color w:val="000000" w:themeColor="text1"/>
                <w:sz w:val="20"/>
                <w:szCs w:val="20"/>
              </w:rPr>
              <w:t>3</w:t>
            </w:r>
          </w:p>
          <w:p w14:paraId="628F13DA" w14:textId="5BD55714" w:rsidR="30117721" w:rsidRDefault="30117721" w:rsidP="30117721">
            <w:pPr>
              <w:spacing w:line="240" w:lineRule="auto"/>
              <w:ind w:firstLine="0"/>
              <w:jc w:val="center"/>
              <w:rPr>
                <w:rFonts w:eastAsia="Times New Roman" w:cs="Times New Roman"/>
                <w:color w:val="000000" w:themeColor="text1"/>
                <w:sz w:val="20"/>
                <w:szCs w:val="20"/>
              </w:rPr>
            </w:pPr>
          </w:p>
        </w:tc>
      </w:tr>
      <w:tr w:rsidR="30117721" w14:paraId="05367CC9"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24431F" w14:textId="50BF3831" w:rsidR="137BC0C0" w:rsidRDefault="137BC0C0"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80476AD" w14:textId="3D988F7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B46A8BF" w14:textId="182146C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6F61B26" w14:textId="786581C1" w:rsidR="30117721" w:rsidRDefault="30117721" w:rsidP="30117721">
            <w:pPr>
              <w:spacing w:line="240" w:lineRule="auto"/>
              <w:jc w:val="center"/>
              <w:rPr>
                <w:rFonts w:eastAsia="Times New Roman" w:cs="Times New Roman"/>
                <w:color w:val="000000" w:themeColor="text1"/>
                <w:sz w:val="20"/>
                <w:szCs w:val="20"/>
              </w:rPr>
            </w:pP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FCB9431" w14:textId="4DF1D49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EB2FB81" w14:textId="7C42922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D43AD1A" w14:textId="53B5019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B1B1C46" w14:textId="1C17E5A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608AF0" w14:textId="42D2191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C76A416" w14:textId="42C830C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9B17D4C" w14:textId="734E638E"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654E160" w14:textId="253E59B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85A647F" w14:textId="63F3A314"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206DC37" w14:textId="20F0465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A1D45FD" w14:textId="3F9157A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r>
      <w:tr w:rsidR="30117721" w14:paraId="6294B1AC"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DD41EE" w14:textId="74F55C3F" w:rsidR="6D8B2862" w:rsidRDefault="6D8B2862"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0C0D7F6E" w:rsidRPr="30117721">
              <w:rPr>
                <w:rFonts w:eastAsia="Times New Roman" w:cs="Times New Roman"/>
                <w:color w:val="000000" w:themeColor="text1"/>
                <w:sz w:val="20"/>
                <w:szCs w:val="20"/>
              </w:rPr>
              <w:t>2</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8C3D1DE" w14:textId="5F2D698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67F59F" w14:textId="5980F22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105F11C" w14:textId="5C7E591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7A691F6" w14:textId="340ECFC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2A51BE4" w14:textId="2F93326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02D0820" w14:textId="4DEE5BC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C89DA3F" w14:textId="35938871" w:rsidR="30117721" w:rsidRDefault="30117721" w:rsidP="30117721">
            <w:pPr>
              <w:spacing w:line="240" w:lineRule="auto"/>
              <w:jc w:val="center"/>
              <w:rPr>
                <w:rFonts w:eastAsia="Times New Roman" w:cs="Times New Roman"/>
                <w:color w:val="000000" w:themeColor="text1"/>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9AA24BE" w14:textId="1B9C2B8D" w:rsidR="30117721" w:rsidRDefault="30117721" w:rsidP="30117721">
            <w:pPr>
              <w:spacing w:line="240" w:lineRule="auto"/>
              <w:jc w:val="center"/>
              <w:rPr>
                <w:rFonts w:eastAsia="Times New Roman" w:cs="Times New Roman"/>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52C81D9" w14:textId="5B47FA0E" w:rsidR="30117721" w:rsidRDefault="30117721" w:rsidP="30117721">
            <w:pPr>
              <w:spacing w:line="240" w:lineRule="auto"/>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18FC35E" w14:textId="78B8D80E" w:rsidR="30117721" w:rsidRDefault="30117721" w:rsidP="30117721">
            <w:pPr>
              <w:spacing w:line="240" w:lineRule="auto"/>
              <w:jc w:val="center"/>
              <w:rPr>
                <w:rFonts w:eastAsia="Times New Roman" w:cs="Times New Roman"/>
                <w:sz w:val="20"/>
                <w:szCs w:val="20"/>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ED09B3D" w14:textId="023305A3" w:rsidR="30117721" w:rsidRDefault="30117721" w:rsidP="30117721">
            <w:pPr>
              <w:spacing w:line="240" w:lineRule="auto"/>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CACDAA7" w14:textId="2FED536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48F394" w14:textId="3271A1B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A6D1845" w14:textId="02CA3CC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r>
      <w:tr w:rsidR="30117721" w14:paraId="411A6C4D"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0EEF0A" w14:textId="47A8B14D" w:rsidR="1F0543E6" w:rsidRDefault="1F0543E6"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0C0D7F6E" w:rsidRPr="30117721">
              <w:rPr>
                <w:rFonts w:eastAsia="Times New Roman" w:cs="Times New Roman"/>
                <w:color w:val="000000" w:themeColor="text1"/>
                <w:sz w:val="20"/>
                <w:szCs w:val="20"/>
              </w:rPr>
              <w:t>3</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84A4638" w14:textId="4F9C207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B96C60D" w14:textId="4E14D4F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7BE369F" w14:textId="1C306BC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F834FB8" w14:textId="1EF938A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95FEC1" w14:textId="408B16D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26AF38B" w14:textId="217CC052" w:rsidR="30117721" w:rsidRDefault="30117721" w:rsidP="30117721">
            <w:pPr>
              <w:spacing w:line="240" w:lineRule="auto"/>
              <w:jc w:val="center"/>
              <w:rPr>
                <w:rFonts w:eastAsia="Times New Roman" w:cs="Times New Roman"/>
                <w:color w:val="000000" w:themeColor="text1"/>
                <w:sz w:val="20"/>
                <w:szCs w:val="20"/>
              </w:rPr>
            </w:pP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9B25CC8" w14:textId="0DDC934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F7DA4B8" w14:textId="1BD83B1D" w:rsidR="30117721" w:rsidRDefault="30117721" w:rsidP="30117721">
            <w:pPr>
              <w:spacing w:line="240" w:lineRule="auto"/>
              <w:jc w:val="center"/>
              <w:rPr>
                <w:rFonts w:eastAsia="Times New Roman" w:cs="Times New Roman"/>
                <w:color w:val="000000" w:themeColor="text1"/>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402CE99" w14:textId="6D342ED1" w:rsidR="30117721" w:rsidRDefault="30117721" w:rsidP="30117721">
            <w:pPr>
              <w:spacing w:line="240" w:lineRule="auto"/>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00A42A6" w14:textId="78D4772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517EE05" w14:textId="348EFF2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7A5B30A" w14:textId="6333C1B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72A5606" w14:textId="662D58E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21443BA" w14:textId="1DA4497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r>
      <w:tr w:rsidR="30117721" w14:paraId="3FB72138"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3E93F4" w14:textId="3B069BA9" w:rsidR="5DF6192B" w:rsidRDefault="5DF6192B"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685A589D" w:rsidRPr="30117721">
              <w:rPr>
                <w:rFonts w:eastAsia="Times New Roman" w:cs="Times New Roman"/>
                <w:color w:val="000000" w:themeColor="text1"/>
                <w:sz w:val="20"/>
                <w:szCs w:val="20"/>
              </w:rPr>
              <w:t>4</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3E6C8AF" w14:textId="7765334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2</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93D3E64" w14:textId="12F8B66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 </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54DBE3C" w14:textId="658DA9A3" w:rsidR="30117721" w:rsidRDefault="30117721" w:rsidP="30117721">
            <w:pPr>
              <w:spacing w:line="240" w:lineRule="auto"/>
              <w:ind w:firstLine="0"/>
              <w:jc w:val="center"/>
              <w:rPr>
                <w:rFonts w:eastAsia="Times New Roman" w:cs="Times New Roman"/>
                <w:color w:val="000000" w:themeColor="text1"/>
                <w:sz w:val="20"/>
                <w:szCs w:val="20"/>
              </w:rPr>
            </w:pP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CF53CE3" w14:textId="41643020" w:rsidR="30117721" w:rsidRDefault="30117721" w:rsidP="30117721">
            <w:pPr>
              <w:spacing w:line="240" w:lineRule="auto"/>
              <w:ind w:firstLine="0"/>
              <w:jc w:val="center"/>
              <w:rPr>
                <w:rFonts w:eastAsia="Times New Roman" w:cs="Times New Roman"/>
                <w:sz w:val="20"/>
                <w:szCs w:val="20"/>
              </w:rPr>
            </w:pP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8EDAF49" w14:textId="2939F73B"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296040A" w14:textId="0A435CC8" w:rsidR="30117721" w:rsidRDefault="30117721" w:rsidP="30117721">
            <w:pPr>
              <w:spacing w:line="240" w:lineRule="auto"/>
              <w:ind w:firstLine="0"/>
              <w:jc w:val="center"/>
              <w:rPr>
                <w:rFonts w:eastAsia="Times New Roman" w:cs="Times New Roman"/>
                <w:sz w:val="20"/>
                <w:szCs w:val="20"/>
              </w:rPr>
            </w:pP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3021CB3" w14:textId="068737F3"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B56A460" w14:textId="2B98A312" w:rsidR="30117721" w:rsidRDefault="30117721" w:rsidP="30117721">
            <w:pPr>
              <w:spacing w:line="240" w:lineRule="auto"/>
              <w:ind w:firstLine="0"/>
              <w:jc w:val="center"/>
              <w:rPr>
                <w:rFonts w:eastAsia="Times New Roman" w:cs="Times New Roman"/>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C53FDCE" w14:textId="4A2691EA" w:rsidR="30117721" w:rsidRDefault="30117721" w:rsidP="30117721">
            <w:pPr>
              <w:spacing w:line="240" w:lineRule="auto"/>
              <w:ind w:firstLine="0"/>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9D67A91" w14:textId="21EFE380" w:rsidR="30117721" w:rsidRDefault="30117721" w:rsidP="30117721">
            <w:pPr>
              <w:spacing w:line="240" w:lineRule="auto"/>
              <w:ind w:firstLine="0"/>
              <w:jc w:val="center"/>
              <w:rPr>
                <w:rFonts w:eastAsia="Times New Roman" w:cs="Times New Roman"/>
                <w:sz w:val="20"/>
                <w:szCs w:val="20"/>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E2592B5" w14:textId="094DDEB8" w:rsidR="30117721" w:rsidRDefault="30117721" w:rsidP="30117721">
            <w:pPr>
              <w:spacing w:line="240" w:lineRule="auto"/>
              <w:ind w:firstLine="0"/>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E7FC597" w14:textId="5A7CA703"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E5D7DA3" w14:textId="6CF65032" w:rsidR="30117721" w:rsidRDefault="30117721" w:rsidP="30117721">
            <w:pPr>
              <w:spacing w:line="240" w:lineRule="auto"/>
              <w:ind w:firstLine="0"/>
              <w:jc w:val="center"/>
              <w:rPr>
                <w:rFonts w:eastAsia="Times New Roman" w:cs="Times New Roman"/>
                <w:sz w:val="20"/>
                <w:szCs w:val="20"/>
              </w:rPr>
            </w:pP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618FADE" w14:textId="0B63B22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 </w:t>
            </w:r>
          </w:p>
        </w:tc>
      </w:tr>
      <w:tr w:rsidR="30117721" w14:paraId="06E082F1"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480F6" w14:textId="2796573B" w:rsidR="1F09A309" w:rsidRDefault="1F09A309"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r w:rsidR="220575B4" w:rsidRPr="30117721">
              <w:rPr>
                <w:rFonts w:eastAsia="Times New Roman" w:cs="Times New Roman"/>
                <w:color w:val="000000" w:themeColor="text1"/>
                <w:sz w:val="20"/>
                <w:szCs w:val="20"/>
              </w:rPr>
              <w:t>5</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1954F20" w14:textId="705FE2B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8F5C485" w14:textId="585AEAAC" w:rsidR="30117721" w:rsidRDefault="30117721" w:rsidP="30117721">
            <w:pPr>
              <w:spacing w:line="240" w:lineRule="auto"/>
              <w:ind w:firstLine="0"/>
              <w:jc w:val="center"/>
              <w:rPr>
                <w:rFonts w:eastAsia="Times New Roman" w:cs="Times New Roman"/>
                <w:color w:val="000000" w:themeColor="text1"/>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FC3A437" w14:textId="45368359" w:rsidR="30117721" w:rsidRDefault="30117721" w:rsidP="30117721">
            <w:pPr>
              <w:spacing w:line="240" w:lineRule="auto"/>
              <w:ind w:firstLine="0"/>
              <w:jc w:val="center"/>
              <w:rPr>
                <w:rFonts w:eastAsia="Times New Roman" w:cs="Times New Roman"/>
                <w:color w:val="000000" w:themeColor="text1"/>
                <w:sz w:val="20"/>
                <w:szCs w:val="20"/>
              </w:rPr>
            </w:pP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B60941C" w14:textId="269BBED7" w:rsidR="30117721" w:rsidRDefault="30117721" w:rsidP="30117721">
            <w:pPr>
              <w:spacing w:line="240" w:lineRule="auto"/>
              <w:ind w:firstLine="0"/>
              <w:jc w:val="center"/>
              <w:rPr>
                <w:rFonts w:eastAsia="Times New Roman" w:cs="Times New Roman"/>
                <w:sz w:val="20"/>
                <w:szCs w:val="20"/>
              </w:rPr>
            </w:pP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C4D1920" w14:textId="464FCA62"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E71ABC1" w14:textId="4BAA36B6" w:rsidR="30117721" w:rsidRDefault="30117721" w:rsidP="30117721">
            <w:pPr>
              <w:spacing w:line="240" w:lineRule="auto"/>
              <w:ind w:firstLine="0"/>
              <w:jc w:val="center"/>
              <w:rPr>
                <w:rFonts w:eastAsia="Times New Roman" w:cs="Times New Roman"/>
                <w:sz w:val="20"/>
                <w:szCs w:val="20"/>
              </w:rPr>
            </w:pP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DBD700" w14:textId="40903A83"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76BC291" w14:textId="02F53BB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B567638" w14:textId="399AA30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D8A1375" w14:textId="74A8E7BE" w:rsidR="30117721" w:rsidRDefault="30117721" w:rsidP="30117721">
            <w:pPr>
              <w:spacing w:line="240" w:lineRule="auto"/>
              <w:ind w:firstLine="0"/>
              <w:jc w:val="center"/>
              <w:rPr>
                <w:rFonts w:eastAsia="Times New Roman" w:cs="Times New Roman"/>
                <w:color w:val="000000" w:themeColor="text1"/>
                <w:sz w:val="20"/>
                <w:szCs w:val="20"/>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5A2DB55" w14:textId="58AC7E5A" w:rsidR="30117721" w:rsidRDefault="30117721" w:rsidP="30117721">
            <w:pPr>
              <w:spacing w:line="240" w:lineRule="auto"/>
              <w:ind w:firstLine="0"/>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8902226" w14:textId="5B64F442"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B588B01" w14:textId="669C5AE2" w:rsidR="30117721" w:rsidRDefault="30117721" w:rsidP="30117721">
            <w:pPr>
              <w:spacing w:line="240" w:lineRule="auto"/>
              <w:ind w:firstLine="0"/>
              <w:jc w:val="center"/>
              <w:rPr>
                <w:rFonts w:eastAsia="Times New Roman" w:cs="Times New Roman"/>
                <w:sz w:val="20"/>
                <w:szCs w:val="20"/>
              </w:rPr>
            </w:pP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59119C0" w14:textId="77C6CBA3" w:rsidR="30117721" w:rsidRDefault="30117721" w:rsidP="30117721">
            <w:pPr>
              <w:spacing w:line="240" w:lineRule="auto"/>
              <w:ind w:firstLine="0"/>
              <w:jc w:val="center"/>
              <w:rPr>
                <w:rFonts w:eastAsia="Times New Roman" w:cs="Times New Roman"/>
                <w:color w:val="000000" w:themeColor="text1"/>
                <w:sz w:val="20"/>
                <w:szCs w:val="20"/>
              </w:rPr>
            </w:pPr>
          </w:p>
        </w:tc>
      </w:tr>
      <w:tr w:rsidR="30117721" w14:paraId="1FCC6A4D"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BB89B7F" w14:textId="4B78817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Raw Data</w:t>
            </w:r>
          </w:p>
          <w:p w14:paraId="5F136777" w14:textId="3BEEB82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(572)</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5E721B7" w14:textId="78E64E7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44</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136DEC" w14:textId="6BEC345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39</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5ECF0CF" w14:textId="0EA2A92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68</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0962D41" w14:textId="403A8BA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58</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F9166C2" w14:textId="218BA04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49</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AF4A37A" w14:textId="3F9A566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18</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3EDF6B9" w14:textId="7C2A341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48</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479D296" w14:textId="2D5512A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24</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9B0BE04" w14:textId="6339A6F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54</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9D1CB6" w14:textId="35B7FE9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72</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95C020E" w14:textId="3233125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44</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A8FAF3E" w14:textId="64A827A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18</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24CD697" w14:textId="164DDE9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36</w:t>
            </w:r>
          </w:p>
        </w:tc>
      </w:tr>
      <w:tr w:rsidR="30117721" w14:paraId="57FB279D"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EE3F7D3" w14:textId="122C2F5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Relative Weight</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694F72E" w14:textId="7952BF2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7.</w:t>
            </w:r>
            <w:r w:rsidR="01800AAF" w:rsidRPr="30117721">
              <w:rPr>
                <w:rFonts w:eastAsia="Times New Roman" w:cs="Times New Roman"/>
                <w:color w:val="000000" w:themeColor="text1"/>
                <w:sz w:val="20"/>
                <w:szCs w:val="20"/>
              </w:rPr>
              <w:t>7</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BF24481" w14:textId="436CEFB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6.8</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A91380A" w14:textId="5416282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11.</w:t>
            </w:r>
            <w:r w:rsidR="17707A80" w:rsidRPr="30117721">
              <w:rPr>
                <w:rFonts w:eastAsia="Times New Roman" w:cs="Times New Roman"/>
                <w:color w:val="000000" w:themeColor="text1"/>
                <w:sz w:val="20"/>
                <w:szCs w:val="20"/>
              </w:rPr>
              <w:t>9</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E7FAD01" w14:textId="6C80083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10.</w:t>
            </w:r>
            <w:r w:rsidR="6F1614A4" w:rsidRPr="30117721">
              <w:rPr>
                <w:rFonts w:eastAsia="Times New Roman" w:cs="Times New Roman"/>
                <w:color w:val="000000" w:themeColor="text1"/>
                <w:sz w:val="20"/>
                <w:szCs w:val="20"/>
              </w:rPr>
              <w:t>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BC22EF4" w14:textId="7109381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8.</w:t>
            </w:r>
            <w:r w:rsidR="0F9D15D3" w:rsidRPr="30117721">
              <w:rPr>
                <w:rFonts w:eastAsia="Times New Roman" w:cs="Times New Roman"/>
                <w:color w:val="000000" w:themeColor="text1"/>
                <w:sz w:val="20"/>
                <w:szCs w:val="20"/>
              </w:rPr>
              <w:t>6</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CA9FB1" w14:textId="0C90A1F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r w:rsidR="5EE1D60B" w:rsidRPr="30117721">
              <w:rPr>
                <w:rFonts w:eastAsia="Times New Roman" w:cs="Times New Roman"/>
                <w:color w:val="000000" w:themeColor="text1"/>
                <w:sz w:val="20"/>
                <w:szCs w:val="20"/>
              </w:rPr>
              <w:t>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4DE9403" w14:textId="1FB367C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8.</w:t>
            </w:r>
            <w:r w:rsidR="794782A6" w:rsidRPr="30117721">
              <w:rPr>
                <w:rFonts w:eastAsia="Times New Roman" w:cs="Times New Roman"/>
                <w:color w:val="000000" w:themeColor="text1"/>
                <w:sz w:val="20"/>
                <w:szCs w:val="20"/>
              </w:rPr>
              <w:t>4</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36F65FC" w14:textId="36C2FE9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4.2</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9108A4" w14:textId="2831BFF4"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r w:rsidR="7E1AB585" w:rsidRPr="30117721">
              <w:rPr>
                <w:rFonts w:eastAsia="Times New Roman" w:cs="Times New Roman"/>
                <w:color w:val="000000" w:themeColor="text1"/>
                <w:sz w:val="20"/>
                <w:szCs w:val="20"/>
              </w:rPr>
              <w:t>4</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B4A715B" w14:textId="367A39D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12.</w:t>
            </w:r>
            <w:r w:rsidR="0CB60FC7" w:rsidRPr="30117721">
              <w:rPr>
                <w:rFonts w:eastAsia="Times New Roman" w:cs="Times New Roman"/>
                <w:color w:val="000000" w:themeColor="text1"/>
                <w:sz w:val="20"/>
                <w:szCs w:val="20"/>
              </w:rPr>
              <w:t>6</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FFFB5CF" w14:textId="6353F81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7.</w:t>
            </w:r>
            <w:r w:rsidR="57642EA0" w:rsidRPr="30117721">
              <w:rPr>
                <w:rFonts w:eastAsia="Times New Roman" w:cs="Times New Roman"/>
                <w:color w:val="000000" w:themeColor="text1"/>
                <w:sz w:val="20"/>
                <w:szCs w:val="20"/>
              </w:rPr>
              <w:t>7</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784A34B" w14:textId="07855B3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r w:rsidR="34060ED4" w:rsidRPr="30117721">
              <w:rPr>
                <w:rFonts w:eastAsia="Times New Roman" w:cs="Times New Roman"/>
                <w:color w:val="000000" w:themeColor="text1"/>
                <w:sz w:val="20"/>
                <w:szCs w:val="20"/>
              </w:rPr>
              <w:t>2</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9AF8C3" w14:textId="02F43E8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6.</w:t>
            </w:r>
            <w:r w:rsidR="02E55283" w:rsidRPr="30117721">
              <w:rPr>
                <w:rFonts w:eastAsia="Times New Roman" w:cs="Times New Roman"/>
                <w:color w:val="000000" w:themeColor="text1"/>
                <w:sz w:val="20"/>
                <w:szCs w:val="20"/>
              </w:rPr>
              <w:t>3</w:t>
            </w:r>
          </w:p>
        </w:tc>
      </w:tr>
      <w:tr w:rsidR="30117721" w14:paraId="4BD88C08"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F9D2653" w14:textId="6D18653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Rank Order</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6EE4136" w14:textId="784F789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7</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CF2DDE8" w14:textId="2EC5322E"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BC93E36" w14:textId="285F167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2</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67B5204" w14:textId="13C082C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4F9FD72" w14:textId="03FA10B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8BF993C" w14:textId="3482F54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r w:rsidR="08F27C8D" w:rsidRPr="30117721">
              <w:rPr>
                <w:rFonts w:eastAsia="Times New Roman" w:cs="Times New Roman"/>
                <w:color w:val="000000" w:themeColor="text1"/>
                <w:sz w:val="20"/>
                <w:szCs w:val="20"/>
              </w:rPr>
              <w:t>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1722D95" w14:textId="52B1745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6</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71879CC" w14:textId="1F7122F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11</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E51968" w14:textId="5EB2D70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F0B1C19" w14:textId="74AFBFF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162F280" w14:textId="1C2E8E4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8</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998C36B" w14:textId="6F01F8D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12</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F2D1EC9" w14:textId="1EDB965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10</w:t>
            </w:r>
          </w:p>
        </w:tc>
      </w:tr>
    </w:tbl>
    <w:p w14:paraId="1EDA93C4" w14:textId="42052C4F" w:rsidR="00D60EF2" w:rsidRDefault="773F0DE4" w:rsidP="30117721">
      <w:pPr>
        <w:spacing w:after="160"/>
        <w:jc w:val="center"/>
        <w:rPr>
          <w:rFonts w:eastAsia="Times New Roman" w:cs="Times New Roman"/>
          <w:color w:val="000000" w:themeColor="text1"/>
          <w:szCs w:val="24"/>
        </w:rPr>
      </w:pPr>
      <w:r w:rsidRPr="30117721">
        <w:rPr>
          <w:rFonts w:eastAsia="Times New Roman" w:cs="Times New Roman"/>
          <w:color w:val="000000" w:themeColor="text1"/>
          <w:szCs w:val="24"/>
        </w:rPr>
        <w:t xml:space="preserve">Table </w:t>
      </w:r>
      <w:r w:rsidR="70CD0FC3" w:rsidRPr="30117721">
        <w:rPr>
          <w:rFonts w:eastAsia="Times New Roman" w:cs="Times New Roman"/>
          <w:color w:val="000000" w:themeColor="text1"/>
          <w:szCs w:val="24"/>
        </w:rPr>
        <w:t>8</w:t>
      </w:r>
      <w:r w:rsidRPr="30117721">
        <w:rPr>
          <w:rFonts w:eastAsia="Times New Roman" w:cs="Times New Roman"/>
          <w:color w:val="000000" w:themeColor="text1"/>
          <w:szCs w:val="24"/>
        </w:rPr>
        <w:t>: House of Quality</w:t>
      </w:r>
    </w:p>
    <w:p w14:paraId="620A9C34" w14:textId="380F8758" w:rsidR="00D60EF2" w:rsidRDefault="773F0DE4" w:rsidP="30117721">
      <w:pPr>
        <w:spacing w:after="160"/>
        <w:rPr>
          <w:rFonts w:eastAsia="Times New Roman" w:cs="Times New Roman"/>
          <w:color w:val="000000" w:themeColor="text1"/>
          <w:szCs w:val="24"/>
        </w:rPr>
      </w:pPr>
      <w:r w:rsidRPr="30117721">
        <w:rPr>
          <w:rFonts w:eastAsia="Times New Roman" w:cs="Times New Roman"/>
          <w:b/>
          <w:bCs/>
          <w:color w:val="000000" w:themeColor="text1"/>
          <w:szCs w:val="24"/>
        </w:rPr>
        <w:t>Pugh Charts</w:t>
      </w:r>
    </w:p>
    <w:p w14:paraId="521D79C4" w14:textId="71F195E2"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For the corresponding </w:t>
      </w:r>
      <w:proofErr w:type="spellStart"/>
      <w:r w:rsidRPr="30117721">
        <w:rPr>
          <w:rFonts w:eastAsia="Times New Roman" w:cs="Times New Roman"/>
          <w:color w:val="000000" w:themeColor="text1"/>
          <w:szCs w:val="24"/>
        </w:rPr>
        <w:t>pugh</w:t>
      </w:r>
      <w:proofErr w:type="spellEnd"/>
      <w:r w:rsidRPr="30117721">
        <w:rPr>
          <w:rFonts w:eastAsia="Times New Roman" w:cs="Times New Roman"/>
          <w:color w:val="000000" w:themeColor="text1"/>
          <w:szCs w:val="24"/>
        </w:rPr>
        <w:t xml:space="preserve"> charts, initially the open-source vehicle model by F1TENTH was used as the datum concept. The engineering characteristics selected for the charts were taken </w:t>
      </w:r>
      <w:r w:rsidRPr="30117721">
        <w:rPr>
          <w:rFonts w:eastAsia="Times New Roman" w:cs="Times New Roman"/>
          <w:color w:val="000000" w:themeColor="text1"/>
          <w:szCs w:val="24"/>
        </w:rPr>
        <w:lastRenderedPageBreak/>
        <w:t xml:space="preserve">from the previously top 5 ranked results from the House of Quality. Within the </w:t>
      </w:r>
      <w:proofErr w:type="spellStart"/>
      <w:r w:rsidRPr="30117721">
        <w:rPr>
          <w:rFonts w:eastAsia="Times New Roman" w:cs="Times New Roman"/>
          <w:color w:val="000000" w:themeColor="text1"/>
          <w:szCs w:val="24"/>
        </w:rPr>
        <w:t>pugh</w:t>
      </w:r>
      <w:proofErr w:type="spellEnd"/>
      <w:r w:rsidRPr="30117721">
        <w:rPr>
          <w:rFonts w:eastAsia="Times New Roman" w:cs="Times New Roman"/>
          <w:color w:val="000000" w:themeColor="text1"/>
          <w:szCs w:val="24"/>
        </w:rPr>
        <w:t xml:space="preserve"> chart, concepts are to be deemed better (+), worse (-), or same (S) as the datum. Resulting from the comparison between concepts and datum against the engineering characteristic was four concepts tying with most pluses. The tying four concepts include: Recessed Camera housing chassis, screwed down mag., screwed down uniform mount., and the roll cage chassis. These resulting concepts have an improvement in the top engineering characteristics compared to the open-source model.</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562"/>
        <w:gridCol w:w="1158"/>
        <w:gridCol w:w="968"/>
        <w:gridCol w:w="695"/>
        <w:gridCol w:w="647"/>
        <w:gridCol w:w="780"/>
        <w:gridCol w:w="708"/>
        <w:gridCol w:w="678"/>
        <w:gridCol w:w="643"/>
        <w:gridCol w:w="606"/>
      </w:tblGrid>
      <w:tr w:rsidR="30117721" w14:paraId="5F42366F" w14:textId="77777777" w:rsidTr="19FAC2F6">
        <w:trPr>
          <w:trHeight w:val="570"/>
        </w:trPr>
        <w:tc>
          <w:tcPr>
            <w:tcW w:w="3720" w:type="dxa"/>
            <w:gridSpan w:val="2"/>
            <w:tcBorders>
              <w:top w:val="single" w:sz="12" w:space="0" w:color="000000" w:themeColor="text1"/>
              <w:left w:val="single" w:sz="12" w:space="0" w:color="000000" w:themeColor="text1"/>
              <w:bottom w:val="single" w:sz="12" w:space="0" w:color="000000" w:themeColor="text1"/>
              <w:right w:val="nil"/>
            </w:tcBorders>
            <w:vAlign w:val="bottom"/>
          </w:tcPr>
          <w:p w14:paraId="3134E26C" w14:textId="4910AFD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x</w:t>
            </w:r>
          </w:p>
        </w:tc>
        <w:tc>
          <w:tcPr>
            <w:tcW w:w="5725" w:type="dxa"/>
            <w:gridSpan w:val="8"/>
            <w:tcBorders>
              <w:top w:val="single" w:sz="12" w:space="0" w:color="000000" w:themeColor="text1"/>
              <w:left w:val="single" w:sz="6" w:space="0" w:color="000000" w:themeColor="text1"/>
              <w:bottom w:val="single" w:sz="12" w:space="0" w:color="000000" w:themeColor="text1"/>
              <w:right w:val="nil"/>
            </w:tcBorders>
            <w:vAlign w:val="center"/>
          </w:tcPr>
          <w:p w14:paraId="335271A9" w14:textId="257FD16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Concepts</w:t>
            </w:r>
          </w:p>
        </w:tc>
      </w:tr>
      <w:tr w:rsidR="30117721" w14:paraId="29A8870E" w14:textId="77777777" w:rsidTr="19FAC2F6">
        <w:trPr>
          <w:trHeight w:val="855"/>
        </w:trPr>
        <w:tc>
          <w:tcPr>
            <w:tcW w:w="2562"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14:paraId="139935B8" w14:textId="6098874A"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Engineering Characteristics</w:t>
            </w:r>
          </w:p>
        </w:tc>
        <w:tc>
          <w:tcPr>
            <w:tcW w:w="1158" w:type="dxa"/>
            <w:tcBorders>
              <w:top w:val="nil"/>
              <w:left w:val="single" w:sz="6" w:space="0" w:color="000000" w:themeColor="text1"/>
              <w:bottom w:val="nil"/>
              <w:right w:val="nil"/>
            </w:tcBorders>
            <w:vAlign w:val="center"/>
          </w:tcPr>
          <w:p w14:paraId="47C33FA8" w14:textId="5CD223E5" w:rsidR="30117721" w:rsidRDefault="00986459" w:rsidP="30117721">
            <w:pPr>
              <w:spacing w:line="259" w:lineRule="auto"/>
              <w:ind w:firstLine="0"/>
              <w:jc w:val="center"/>
              <w:rPr>
                <w:rFonts w:ascii="Calibri" w:eastAsia="Calibri" w:hAnsi="Calibri" w:cs="Calibri"/>
                <w:sz w:val="22"/>
              </w:rPr>
            </w:pPr>
            <w:hyperlink r:id="rId24">
              <w:r w:rsidR="30117721" w:rsidRPr="30117721">
                <w:rPr>
                  <w:rStyle w:val="Hyperlink"/>
                  <w:rFonts w:ascii="Calibri" w:eastAsia="Calibri" w:hAnsi="Calibri" w:cs="Calibri"/>
                  <w:sz w:val="22"/>
                </w:rPr>
                <w:t xml:space="preserve">F1TENTH </w:t>
              </w:r>
              <w:proofErr w:type="gramStart"/>
              <w:r w:rsidR="30117721" w:rsidRPr="30117721">
                <w:rPr>
                  <w:rStyle w:val="Hyperlink"/>
                  <w:rFonts w:ascii="Calibri" w:eastAsia="Calibri" w:hAnsi="Calibri" w:cs="Calibri"/>
                  <w:sz w:val="22"/>
                </w:rPr>
                <w:t>Open Source</w:t>
              </w:r>
              <w:proofErr w:type="gramEnd"/>
              <w:r w:rsidR="30117721" w:rsidRPr="30117721">
                <w:rPr>
                  <w:rStyle w:val="Hyperlink"/>
                  <w:rFonts w:ascii="Calibri" w:eastAsia="Calibri" w:hAnsi="Calibri" w:cs="Calibri"/>
                  <w:sz w:val="22"/>
                </w:rPr>
                <w:t xml:space="preserve"> Vehicle Model</w:t>
              </w:r>
            </w:hyperlink>
          </w:p>
        </w:tc>
        <w:tc>
          <w:tcPr>
            <w:tcW w:w="96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center"/>
          </w:tcPr>
          <w:p w14:paraId="6E8075AF" w14:textId="0C4AE4E9" w:rsidR="5AD1951F" w:rsidRDefault="5AD1951F" w:rsidP="30117721">
            <w:pPr>
              <w:spacing w:line="259" w:lineRule="auto"/>
              <w:ind w:firstLine="0"/>
              <w:jc w:val="center"/>
            </w:pPr>
            <w:r w:rsidRPr="30117721">
              <w:rPr>
                <w:rFonts w:ascii="Arial" w:eastAsia="Arial" w:hAnsi="Arial" w:cs="Arial"/>
                <w:color w:val="000000" w:themeColor="text1"/>
                <w:sz w:val="20"/>
                <w:szCs w:val="20"/>
              </w:rPr>
              <w:t>#2</w:t>
            </w:r>
          </w:p>
        </w:tc>
        <w:tc>
          <w:tcPr>
            <w:tcW w:w="695"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025BECD1" w14:textId="3FA1C6D0" w:rsidR="5AD1951F" w:rsidRDefault="5AD1951F"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#17</w:t>
            </w:r>
          </w:p>
        </w:tc>
        <w:tc>
          <w:tcPr>
            <w:tcW w:w="647"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64F20716" w14:textId="6A906A15" w:rsidR="5AD1951F" w:rsidRDefault="5AD1951F"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#19</w:t>
            </w:r>
          </w:p>
        </w:tc>
        <w:tc>
          <w:tcPr>
            <w:tcW w:w="780"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4CBC08A7" w14:textId="0A355A17" w:rsidR="5AD1951F" w:rsidRDefault="5AD1951F"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#22</w:t>
            </w:r>
          </w:p>
        </w:tc>
        <w:tc>
          <w:tcPr>
            <w:tcW w:w="708"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05F423E3" w14:textId="5214E755" w:rsidR="5AD1951F" w:rsidRDefault="5AD1951F"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#53</w:t>
            </w:r>
          </w:p>
        </w:tc>
        <w:tc>
          <w:tcPr>
            <w:tcW w:w="678"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5A98403A" w14:textId="1A833059" w:rsidR="5AD1951F" w:rsidRDefault="5AD1951F"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#12</w:t>
            </w:r>
          </w:p>
        </w:tc>
        <w:tc>
          <w:tcPr>
            <w:tcW w:w="643" w:type="dxa"/>
            <w:tcBorders>
              <w:top w:val="nil"/>
              <w:left w:val="single" w:sz="6" w:space="0" w:color="000000" w:themeColor="text1"/>
              <w:bottom w:val="single" w:sz="6" w:space="0" w:color="000000" w:themeColor="text1"/>
              <w:right w:val="single" w:sz="6" w:space="0" w:color="000000" w:themeColor="text1"/>
            </w:tcBorders>
            <w:shd w:val="clear" w:color="auto" w:fill="F7CAAC" w:themeFill="accent2" w:themeFillTint="66"/>
            <w:vAlign w:val="center"/>
          </w:tcPr>
          <w:p w14:paraId="44651E2D" w14:textId="3D3DE482" w:rsidR="5AD1951F" w:rsidRDefault="5AD1951F"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#55</w:t>
            </w:r>
          </w:p>
        </w:tc>
        <w:tc>
          <w:tcPr>
            <w:tcW w:w="606" w:type="dxa"/>
            <w:tcBorders>
              <w:top w:val="nil"/>
              <w:left w:val="single" w:sz="6" w:space="0" w:color="000000" w:themeColor="text1"/>
              <w:bottom w:val="nil"/>
              <w:right w:val="nil"/>
            </w:tcBorders>
            <w:shd w:val="clear" w:color="auto" w:fill="F7CAAC" w:themeFill="accent2" w:themeFillTint="66"/>
            <w:vAlign w:val="bottom"/>
          </w:tcPr>
          <w:p w14:paraId="2014EF96" w14:textId="359C594F" w:rsidR="1B6F0131" w:rsidRDefault="1B6F013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#61</w:t>
            </w:r>
          </w:p>
          <w:p w14:paraId="24FE6601" w14:textId="536D2666" w:rsidR="30117721" w:rsidRDefault="30117721" w:rsidP="30117721">
            <w:pPr>
              <w:spacing w:line="259" w:lineRule="auto"/>
              <w:ind w:firstLine="0"/>
              <w:jc w:val="center"/>
              <w:rPr>
                <w:rFonts w:ascii="Calibri" w:eastAsia="Calibri" w:hAnsi="Calibri" w:cs="Calibri"/>
                <w:color w:val="000000" w:themeColor="text1"/>
                <w:sz w:val="22"/>
              </w:rPr>
            </w:pPr>
          </w:p>
          <w:p w14:paraId="2AC3E15E" w14:textId="2C7DB7F4" w:rsidR="30117721" w:rsidRDefault="30117721" w:rsidP="19FAC2F6">
            <w:pPr>
              <w:spacing w:line="259" w:lineRule="auto"/>
              <w:ind w:firstLine="0"/>
              <w:jc w:val="center"/>
              <w:rPr>
                <w:rFonts w:ascii="Calibri" w:eastAsia="Calibri" w:hAnsi="Calibri" w:cs="Calibri"/>
                <w:color w:val="000000" w:themeColor="text1"/>
                <w:sz w:val="22"/>
              </w:rPr>
            </w:pPr>
          </w:p>
        </w:tc>
      </w:tr>
      <w:tr w:rsidR="30117721" w14:paraId="44D18564" w14:textId="77777777" w:rsidTr="19FAC2F6">
        <w:trPr>
          <w:trHeight w:val="615"/>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7C5A8197" w14:textId="48F4F1EE"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Protects Against Roll-Over</w:t>
            </w:r>
          </w:p>
        </w:tc>
        <w:tc>
          <w:tcPr>
            <w:tcW w:w="1158" w:type="dxa"/>
            <w:tcBorders>
              <w:top w:val="single" w:sz="6" w:space="0" w:color="000000" w:themeColor="text1"/>
              <w:left w:val="single" w:sz="6" w:space="0" w:color="000000" w:themeColor="text1"/>
              <w:bottom w:val="nil"/>
              <w:right w:val="single" w:sz="6" w:space="0" w:color="000000" w:themeColor="text1"/>
            </w:tcBorders>
            <w:vAlign w:val="center"/>
          </w:tcPr>
          <w:p w14:paraId="0B068C19" w14:textId="6E24A1CF"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 DATUM -</w:t>
            </w: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E8911B8" w14:textId="4E542FD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95" w:type="dxa"/>
            <w:tcBorders>
              <w:top w:val="single" w:sz="6" w:space="0" w:color="000000" w:themeColor="text1"/>
              <w:left w:val="single" w:sz="6" w:space="0" w:color="000000" w:themeColor="text1"/>
              <w:bottom w:val="nil"/>
              <w:right w:val="nil"/>
            </w:tcBorders>
            <w:vAlign w:val="bottom"/>
          </w:tcPr>
          <w:p w14:paraId="22E815A7" w14:textId="7ABBDD4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47" w:type="dxa"/>
            <w:tcBorders>
              <w:top w:val="single" w:sz="6" w:space="0" w:color="000000" w:themeColor="text1"/>
              <w:left w:val="nil"/>
              <w:bottom w:val="nil"/>
              <w:right w:val="nil"/>
            </w:tcBorders>
            <w:vAlign w:val="bottom"/>
          </w:tcPr>
          <w:p w14:paraId="125AF403" w14:textId="4B49F81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single" w:sz="6" w:space="0" w:color="000000" w:themeColor="text1"/>
              <w:left w:val="nil"/>
              <w:bottom w:val="nil"/>
              <w:right w:val="nil"/>
            </w:tcBorders>
            <w:vAlign w:val="center"/>
          </w:tcPr>
          <w:p w14:paraId="28002D19" w14:textId="102D4F2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6907400" w14:textId="3D44538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78" w:type="dxa"/>
            <w:tcBorders>
              <w:top w:val="single" w:sz="6" w:space="0" w:color="000000" w:themeColor="text1"/>
              <w:left w:val="single" w:sz="6" w:space="0" w:color="000000" w:themeColor="text1"/>
              <w:bottom w:val="nil"/>
              <w:right w:val="nil"/>
            </w:tcBorders>
            <w:vAlign w:val="bottom"/>
          </w:tcPr>
          <w:p w14:paraId="0CEEF2AF" w14:textId="1A1EBB3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43" w:type="dxa"/>
            <w:tcBorders>
              <w:top w:val="single" w:sz="6" w:space="0" w:color="000000" w:themeColor="text1"/>
              <w:left w:val="nil"/>
              <w:bottom w:val="nil"/>
              <w:right w:val="nil"/>
            </w:tcBorders>
            <w:vAlign w:val="bottom"/>
          </w:tcPr>
          <w:p w14:paraId="14080B9C" w14:textId="44823067"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06"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14:paraId="24EB53E5" w14:textId="40C59D87"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r>
      <w:tr w:rsidR="30117721" w14:paraId="7EBB6927" w14:textId="77777777" w:rsidTr="19FAC2F6">
        <w:trPr>
          <w:trHeight w:val="330"/>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14070C43" w14:textId="6405426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Limits Height</w:t>
            </w:r>
          </w:p>
        </w:tc>
        <w:tc>
          <w:tcPr>
            <w:tcW w:w="1158" w:type="dxa"/>
            <w:tcBorders>
              <w:left w:val="single" w:sz="0" w:space="0" w:color="000000" w:themeColor="text1"/>
              <w:right w:val="single" w:sz="0" w:space="0" w:color="000000" w:themeColor="text1"/>
            </w:tcBorders>
            <w:tcMar>
              <w:left w:w="105" w:type="dxa"/>
              <w:right w:w="105" w:type="dxa"/>
            </w:tcMar>
          </w:tcPr>
          <w:p w14:paraId="11A56F67" w14:textId="785F47F4" w:rsidR="30117721" w:rsidRDefault="30117721" w:rsidP="30117721">
            <w:pPr>
              <w:spacing w:line="259" w:lineRule="auto"/>
              <w:rPr>
                <w:rFonts w:ascii="Calibri" w:eastAsia="Calibri" w:hAnsi="Calibri" w:cs="Calibri"/>
                <w:sz w:val="22"/>
              </w:rPr>
            </w:pP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D61454C" w14:textId="28010561"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95" w:type="dxa"/>
            <w:tcBorders>
              <w:top w:val="nil"/>
              <w:left w:val="single" w:sz="6" w:space="0" w:color="000000" w:themeColor="text1"/>
              <w:bottom w:val="nil"/>
              <w:right w:val="nil"/>
            </w:tcBorders>
            <w:vAlign w:val="bottom"/>
          </w:tcPr>
          <w:p w14:paraId="0F85126A" w14:textId="2C338700"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47" w:type="dxa"/>
            <w:tcBorders>
              <w:top w:val="nil"/>
              <w:left w:val="nil"/>
              <w:bottom w:val="nil"/>
              <w:right w:val="nil"/>
            </w:tcBorders>
            <w:vAlign w:val="bottom"/>
          </w:tcPr>
          <w:p w14:paraId="7D9D67B7" w14:textId="31EF63A8"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nil"/>
              <w:left w:val="nil"/>
              <w:bottom w:val="nil"/>
              <w:right w:val="nil"/>
            </w:tcBorders>
            <w:vAlign w:val="center"/>
          </w:tcPr>
          <w:p w14:paraId="35A1661B" w14:textId="2ACC4379"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708" w:type="dxa"/>
            <w:tcBorders>
              <w:top w:val="single" w:sz="6" w:space="0" w:color="000000" w:themeColor="text1"/>
              <w:left w:val="nil"/>
              <w:bottom w:val="nil"/>
              <w:right w:val="nil"/>
            </w:tcBorders>
            <w:vAlign w:val="bottom"/>
          </w:tcPr>
          <w:p w14:paraId="786C8983" w14:textId="06E6996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78" w:type="dxa"/>
            <w:tcBorders>
              <w:top w:val="nil"/>
              <w:left w:val="nil"/>
              <w:bottom w:val="nil"/>
              <w:right w:val="nil"/>
            </w:tcBorders>
            <w:vAlign w:val="bottom"/>
          </w:tcPr>
          <w:p w14:paraId="346F0FA4" w14:textId="299955E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43" w:type="dxa"/>
            <w:tcBorders>
              <w:top w:val="nil"/>
              <w:left w:val="nil"/>
              <w:bottom w:val="nil"/>
              <w:right w:val="nil"/>
            </w:tcBorders>
            <w:vAlign w:val="bottom"/>
          </w:tcPr>
          <w:p w14:paraId="596FBEB6" w14:textId="7FEFA81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06" w:type="dxa"/>
            <w:tcBorders>
              <w:top w:val="single" w:sz="6" w:space="0" w:color="000000" w:themeColor="text1"/>
              <w:left w:val="nil"/>
              <w:bottom w:val="nil"/>
              <w:right w:val="nil"/>
            </w:tcBorders>
            <w:vAlign w:val="bottom"/>
          </w:tcPr>
          <w:p w14:paraId="4D4D63BD" w14:textId="0A23C5BC"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753DF49E" w14:textId="77777777" w:rsidTr="19FAC2F6">
        <w:trPr>
          <w:trHeight w:val="330"/>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4ACF9807" w14:textId="2282338E"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Supports Weight of Components</w:t>
            </w:r>
          </w:p>
        </w:tc>
        <w:tc>
          <w:tcPr>
            <w:tcW w:w="1158" w:type="dxa"/>
            <w:tcBorders>
              <w:left w:val="single" w:sz="0" w:space="0" w:color="000000" w:themeColor="text1"/>
              <w:right w:val="single" w:sz="0" w:space="0" w:color="000000" w:themeColor="text1"/>
            </w:tcBorders>
            <w:tcMar>
              <w:left w:w="105" w:type="dxa"/>
              <w:right w:w="105" w:type="dxa"/>
            </w:tcMar>
          </w:tcPr>
          <w:p w14:paraId="75F6992F" w14:textId="6D5B71A5" w:rsidR="30117721" w:rsidRDefault="30117721" w:rsidP="30117721">
            <w:pPr>
              <w:spacing w:line="259" w:lineRule="auto"/>
              <w:rPr>
                <w:rFonts w:ascii="Calibri" w:eastAsia="Calibri" w:hAnsi="Calibri" w:cs="Calibri"/>
                <w:sz w:val="22"/>
              </w:rPr>
            </w:pPr>
          </w:p>
        </w:tc>
        <w:tc>
          <w:tcPr>
            <w:tcW w:w="968" w:type="dxa"/>
            <w:tcBorders>
              <w:top w:val="single" w:sz="6" w:space="0" w:color="000000" w:themeColor="text1"/>
              <w:left w:val="single" w:sz="0" w:space="0" w:color="000000" w:themeColor="text1"/>
              <w:bottom w:val="nil"/>
              <w:right w:val="nil"/>
            </w:tcBorders>
            <w:vAlign w:val="bottom"/>
          </w:tcPr>
          <w:p w14:paraId="4E89AA24" w14:textId="3B4E36F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95" w:type="dxa"/>
            <w:tcBorders>
              <w:top w:val="nil"/>
              <w:left w:val="nil"/>
              <w:bottom w:val="nil"/>
              <w:right w:val="nil"/>
            </w:tcBorders>
            <w:vAlign w:val="bottom"/>
          </w:tcPr>
          <w:p w14:paraId="1AB39AE1" w14:textId="0AF86A1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47" w:type="dxa"/>
            <w:tcBorders>
              <w:top w:val="nil"/>
              <w:left w:val="nil"/>
              <w:bottom w:val="nil"/>
              <w:right w:val="nil"/>
            </w:tcBorders>
            <w:vAlign w:val="bottom"/>
          </w:tcPr>
          <w:p w14:paraId="1033E897" w14:textId="1B449AE5"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nil"/>
              <w:left w:val="nil"/>
              <w:bottom w:val="nil"/>
              <w:right w:val="nil"/>
            </w:tcBorders>
            <w:vAlign w:val="center"/>
          </w:tcPr>
          <w:p w14:paraId="2A060978" w14:textId="727D9D47"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E1D2EC9" w14:textId="4203E20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FD594D9" w14:textId="2CAF2F5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S</w:t>
            </w:r>
          </w:p>
        </w:tc>
        <w:tc>
          <w:tcPr>
            <w:tcW w:w="643" w:type="dxa"/>
            <w:tcBorders>
              <w:top w:val="nil"/>
              <w:left w:val="single" w:sz="6" w:space="0" w:color="000000" w:themeColor="text1"/>
              <w:bottom w:val="nil"/>
              <w:right w:val="nil"/>
            </w:tcBorders>
            <w:vAlign w:val="bottom"/>
          </w:tcPr>
          <w:p w14:paraId="2508EAFF" w14:textId="465F1C5B"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06" w:type="dxa"/>
            <w:tcBorders>
              <w:top w:val="nil"/>
              <w:left w:val="nil"/>
              <w:bottom w:val="nil"/>
              <w:right w:val="nil"/>
            </w:tcBorders>
            <w:vAlign w:val="bottom"/>
          </w:tcPr>
          <w:p w14:paraId="673D7DCC" w14:textId="5077FCF2"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1F37472A" w14:textId="77777777" w:rsidTr="19FAC2F6">
        <w:trPr>
          <w:trHeight w:val="330"/>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752D71D9" w14:textId="5892DCB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Protects Against Collisions</w:t>
            </w:r>
          </w:p>
        </w:tc>
        <w:tc>
          <w:tcPr>
            <w:tcW w:w="1158" w:type="dxa"/>
            <w:tcBorders>
              <w:left w:val="single" w:sz="0" w:space="0" w:color="000000" w:themeColor="text1"/>
              <w:right w:val="single" w:sz="0" w:space="0" w:color="000000" w:themeColor="text1"/>
            </w:tcBorders>
            <w:tcMar>
              <w:left w:w="105" w:type="dxa"/>
              <w:right w:w="105" w:type="dxa"/>
            </w:tcMar>
          </w:tcPr>
          <w:p w14:paraId="68B6C5E0" w14:textId="105736F4" w:rsidR="30117721" w:rsidRDefault="30117721" w:rsidP="30117721">
            <w:pPr>
              <w:spacing w:line="259" w:lineRule="auto"/>
              <w:rPr>
                <w:rFonts w:ascii="Calibri" w:eastAsia="Calibri" w:hAnsi="Calibri" w:cs="Calibri"/>
                <w:sz w:val="22"/>
              </w:rPr>
            </w:pPr>
          </w:p>
        </w:tc>
        <w:tc>
          <w:tcPr>
            <w:tcW w:w="968" w:type="dxa"/>
            <w:tcBorders>
              <w:top w:val="nil"/>
              <w:left w:val="single" w:sz="0" w:space="0" w:color="000000" w:themeColor="text1"/>
              <w:bottom w:val="nil"/>
              <w:right w:val="nil"/>
            </w:tcBorders>
            <w:vAlign w:val="bottom"/>
          </w:tcPr>
          <w:p w14:paraId="0C2FDF8D" w14:textId="5A161B0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95" w:type="dxa"/>
            <w:tcBorders>
              <w:top w:val="nil"/>
              <w:left w:val="nil"/>
              <w:bottom w:val="nil"/>
              <w:right w:val="nil"/>
            </w:tcBorders>
            <w:vAlign w:val="bottom"/>
          </w:tcPr>
          <w:p w14:paraId="0DD69308" w14:textId="3A7292B1"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47" w:type="dxa"/>
            <w:tcBorders>
              <w:top w:val="nil"/>
              <w:left w:val="nil"/>
              <w:bottom w:val="nil"/>
              <w:right w:val="nil"/>
            </w:tcBorders>
            <w:vAlign w:val="bottom"/>
          </w:tcPr>
          <w:p w14:paraId="54B55410" w14:textId="6E50B85B"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nil"/>
              <w:left w:val="nil"/>
              <w:bottom w:val="nil"/>
              <w:right w:val="nil"/>
            </w:tcBorders>
            <w:vAlign w:val="center"/>
          </w:tcPr>
          <w:p w14:paraId="3D7EF1AE" w14:textId="7C33291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708" w:type="dxa"/>
            <w:tcBorders>
              <w:top w:val="single" w:sz="6" w:space="0" w:color="000000" w:themeColor="text1"/>
              <w:left w:val="nil"/>
              <w:bottom w:val="nil"/>
              <w:right w:val="nil"/>
            </w:tcBorders>
            <w:vAlign w:val="bottom"/>
          </w:tcPr>
          <w:p w14:paraId="04A97D61" w14:textId="15754A66"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C1F636" w14:textId="5D0E0D1A"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S</w:t>
            </w:r>
          </w:p>
        </w:tc>
        <w:tc>
          <w:tcPr>
            <w:tcW w:w="643" w:type="dxa"/>
            <w:tcBorders>
              <w:top w:val="nil"/>
              <w:left w:val="single" w:sz="6" w:space="0" w:color="000000" w:themeColor="text1"/>
              <w:bottom w:val="nil"/>
              <w:right w:val="nil"/>
            </w:tcBorders>
            <w:vAlign w:val="bottom"/>
          </w:tcPr>
          <w:p w14:paraId="49C0E1E9" w14:textId="20BF9CE9"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06"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14:paraId="6A8EFD28" w14:textId="459FE34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r>
      <w:tr w:rsidR="30117721" w14:paraId="36BAB9B9" w14:textId="77777777" w:rsidTr="19FAC2F6">
        <w:trPr>
          <w:trHeight w:val="330"/>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097CA75E" w14:textId="150DB30E"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Withstands Forces from Crash</w:t>
            </w:r>
          </w:p>
        </w:tc>
        <w:tc>
          <w:tcPr>
            <w:tcW w:w="1158" w:type="dxa"/>
            <w:tcBorders>
              <w:left w:val="single" w:sz="0" w:space="0" w:color="000000" w:themeColor="text1"/>
              <w:right w:val="single" w:sz="0" w:space="0" w:color="000000" w:themeColor="text1"/>
            </w:tcBorders>
            <w:tcMar>
              <w:left w:w="105" w:type="dxa"/>
              <w:right w:w="105" w:type="dxa"/>
            </w:tcMar>
          </w:tcPr>
          <w:p w14:paraId="17112C0B" w14:textId="746F2007" w:rsidR="30117721" w:rsidRDefault="30117721" w:rsidP="30117721">
            <w:pPr>
              <w:spacing w:line="259" w:lineRule="auto"/>
              <w:rPr>
                <w:rFonts w:ascii="Calibri" w:eastAsia="Calibri" w:hAnsi="Calibri" w:cs="Calibri"/>
                <w:sz w:val="22"/>
              </w:rPr>
            </w:pPr>
          </w:p>
        </w:tc>
        <w:tc>
          <w:tcPr>
            <w:tcW w:w="968" w:type="dxa"/>
            <w:tcBorders>
              <w:top w:val="nil"/>
              <w:left w:val="single" w:sz="0" w:space="0" w:color="000000" w:themeColor="text1"/>
              <w:bottom w:val="nil"/>
              <w:right w:val="nil"/>
            </w:tcBorders>
            <w:vAlign w:val="bottom"/>
          </w:tcPr>
          <w:p w14:paraId="10C4D5A4" w14:textId="5AF26E46"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4658FDA" w14:textId="565B641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47" w:type="dxa"/>
            <w:tcBorders>
              <w:top w:val="nil"/>
              <w:left w:val="single" w:sz="6" w:space="0" w:color="000000" w:themeColor="text1"/>
              <w:bottom w:val="nil"/>
              <w:right w:val="nil"/>
            </w:tcBorders>
            <w:vAlign w:val="bottom"/>
          </w:tcPr>
          <w:p w14:paraId="346BD472" w14:textId="1DF550DC"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nil"/>
              <w:left w:val="nil"/>
              <w:bottom w:val="nil"/>
              <w:right w:val="nil"/>
            </w:tcBorders>
            <w:vAlign w:val="center"/>
          </w:tcPr>
          <w:p w14:paraId="5C260FCA" w14:textId="0317D99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708" w:type="dxa"/>
            <w:tcBorders>
              <w:top w:val="nil"/>
              <w:left w:val="nil"/>
              <w:bottom w:val="nil"/>
              <w:right w:val="nil"/>
            </w:tcBorders>
            <w:vAlign w:val="bottom"/>
          </w:tcPr>
          <w:p w14:paraId="7A19F67B" w14:textId="5B2C469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53AAFC5" w14:textId="5FC98AC4"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C10192F" w14:textId="7994B8CB"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06" w:type="dxa"/>
            <w:tcBorders>
              <w:top w:val="single" w:sz="6" w:space="0" w:color="000000" w:themeColor="text1"/>
              <w:left w:val="single" w:sz="6" w:space="0" w:color="000000" w:themeColor="text1"/>
              <w:bottom w:val="nil"/>
              <w:right w:val="nil"/>
            </w:tcBorders>
            <w:vAlign w:val="bottom"/>
          </w:tcPr>
          <w:p w14:paraId="13462C8B" w14:textId="7A001E21"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558B2BF8" w14:textId="77777777" w:rsidTr="19FAC2F6">
        <w:trPr>
          <w:trHeight w:val="330"/>
        </w:trPr>
        <w:tc>
          <w:tcPr>
            <w:tcW w:w="2562" w:type="dxa"/>
            <w:tcBorders>
              <w:top w:val="single" w:sz="6" w:space="0" w:color="000000" w:themeColor="text1"/>
              <w:left w:val="single" w:sz="12" w:space="0" w:color="000000" w:themeColor="text1"/>
              <w:bottom w:val="single" w:sz="6" w:space="0" w:color="000000" w:themeColor="text1"/>
              <w:right w:val="nil"/>
            </w:tcBorders>
            <w:shd w:val="clear" w:color="auto" w:fill="E2EFDA"/>
            <w:vAlign w:val="bottom"/>
          </w:tcPr>
          <w:p w14:paraId="39C6676D" w14:textId="16D7B88A"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Total Pluses</w:t>
            </w:r>
          </w:p>
        </w:tc>
        <w:tc>
          <w:tcPr>
            <w:tcW w:w="1158" w:type="dxa"/>
            <w:tcBorders>
              <w:left w:val="single" w:sz="0" w:space="0" w:color="000000" w:themeColor="text1"/>
              <w:right w:val="single" w:sz="0" w:space="0" w:color="000000" w:themeColor="text1"/>
            </w:tcBorders>
            <w:tcMar>
              <w:left w:w="105" w:type="dxa"/>
              <w:right w:w="105" w:type="dxa"/>
            </w:tcMar>
          </w:tcPr>
          <w:p w14:paraId="2E0124FB" w14:textId="0A85A14E" w:rsidR="30117721" w:rsidRDefault="30117721" w:rsidP="30117721">
            <w:pPr>
              <w:spacing w:line="259" w:lineRule="auto"/>
              <w:ind w:firstLine="0"/>
              <w:rPr>
                <w:rFonts w:ascii="Calibri" w:eastAsia="Calibri" w:hAnsi="Calibri" w:cs="Calibri"/>
                <w:sz w:val="22"/>
              </w:rPr>
            </w:pP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731A01D8" w14:textId="1E8C75AD"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w:t>
            </w:r>
          </w:p>
        </w:tc>
        <w:tc>
          <w:tcPr>
            <w:tcW w:w="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6846EA81" w14:textId="4CC72D5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0</w:t>
            </w:r>
          </w:p>
        </w:tc>
        <w:tc>
          <w:tcPr>
            <w:tcW w:w="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025A71D0" w14:textId="38F1D41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0B63BD80" w14:textId="05B6D0D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52BCE839" w14:textId="51F53A09"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c>
          <w:tcPr>
            <w:tcW w:w="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15E0F597" w14:textId="5486E27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w:t>
            </w:r>
          </w:p>
        </w:tc>
        <w:tc>
          <w:tcPr>
            <w:tcW w:w="6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735C093E" w14:textId="7EE0D806"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c>
          <w:tcPr>
            <w:tcW w:w="606"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E2EFDA"/>
            <w:vAlign w:val="bottom"/>
          </w:tcPr>
          <w:p w14:paraId="50A6FEBE" w14:textId="5B19FB41"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r>
      <w:tr w:rsidR="30117721" w14:paraId="76BF6B2B" w14:textId="77777777" w:rsidTr="19FAC2F6">
        <w:trPr>
          <w:trHeight w:val="330"/>
        </w:trPr>
        <w:tc>
          <w:tcPr>
            <w:tcW w:w="2562" w:type="dxa"/>
            <w:tcBorders>
              <w:top w:val="single" w:sz="6" w:space="0" w:color="000000" w:themeColor="text1"/>
              <w:left w:val="single" w:sz="12" w:space="0" w:color="000000" w:themeColor="text1"/>
              <w:bottom w:val="nil"/>
              <w:right w:val="nil"/>
            </w:tcBorders>
            <w:shd w:val="clear" w:color="auto" w:fill="E2EFDA"/>
            <w:vAlign w:val="bottom"/>
          </w:tcPr>
          <w:p w14:paraId="0B32BA1E" w14:textId="004D5C9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Total Satisfactory</w:t>
            </w:r>
          </w:p>
        </w:tc>
        <w:tc>
          <w:tcPr>
            <w:tcW w:w="1158" w:type="dxa"/>
            <w:tcBorders>
              <w:left w:val="single" w:sz="0" w:space="0" w:color="000000" w:themeColor="text1"/>
              <w:right w:val="single" w:sz="0" w:space="0" w:color="000000" w:themeColor="text1"/>
            </w:tcBorders>
            <w:tcMar>
              <w:left w:w="105" w:type="dxa"/>
              <w:right w:w="105" w:type="dxa"/>
            </w:tcMar>
          </w:tcPr>
          <w:p w14:paraId="6D996814" w14:textId="4F72208A" w:rsidR="30117721" w:rsidRDefault="30117721" w:rsidP="30117721">
            <w:pPr>
              <w:spacing w:line="259" w:lineRule="auto"/>
              <w:ind w:firstLine="0"/>
              <w:rPr>
                <w:rFonts w:ascii="Calibri" w:eastAsia="Calibri" w:hAnsi="Calibri" w:cs="Calibri"/>
                <w:sz w:val="22"/>
              </w:rPr>
            </w:pPr>
          </w:p>
        </w:tc>
        <w:tc>
          <w:tcPr>
            <w:tcW w:w="968"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78177C90" w14:textId="50FF250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695"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5F395E1D" w14:textId="24B1E64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w:t>
            </w:r>
          </w:p>
        </w:tc>
        <w:tc>
          <w:tcPr>
            <w:tcW w:w="647" w:type="dxa"/>
            <w:tcBorders>
              <w:top w:val="single" w:sz="6" w:space="0" w:color="000000" w:themeColor="text1"/>
              <w:left w:val="single" w:sz="6" w:space="0" w:color="000000" w:themeColor="text1"/>
              <w:bottom w:val="nil"/>
              <w:right w:val="nil"/>
            </w:tcBorders>
            <w:shd w:val="clear" w:color="auto" w:fill="E2EFDA"/>
            <w:vAlign w:val="bottom"/>
          </w:tcPr>
          <w:p w14:paraId="442CD0D7" w14:textId="62DC5559" w:rsidR="30117721" w:rsidRDefault="30117721" w:rsidP="30117721">
            <w:pPr>
              <w:spacing w:line="259" w:lineRule="auto"/>
              <w:ind w:firstLine="0"/>
              <w:jc w:val="center"/>
              <w:rPr>
                <w:rFonts w:ascii="Calibri" w:eastAsia="Calibri" w:hAnsi="Calibri" w:cs="Calibri"/>
                <w:color w:val="444444"/>
                <w:sz w:val="22"/>
              </w:rPr>
            </w:pPr>
            <w:r w:rsidRPr="30117721">
              <w:rPr>
                <w:rFonts w:ascii="Calibri" w:eastAsia="Calibri" w:hAnsi="Calibri" w:cs="Calibri"/>
                <w:color w:val="444444"/>
                <w:sz w:val="22"/>
              </w:rPr>
              <w:t>0</w:t>
            </w:r>
          </w:p>
        </w:tc>
        <w:tc>
          <w:tcPr>
            <w:tcW w:w="780"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796411E1" w14:textId="7A612876"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c>
          <w:tcPr>
            <w:tcW w:w="708"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71132531" w14:textId="180924B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0</w:t>
            </w:r>
          </w:p>
        </w:tc>
        <w:tc>
          <w:tcPr>
            <w:tcW w:w="678"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35E2921C" w14:textId="3706A05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643"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37263DE9" w14:textId="69340A2F"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0</w:t>
            </w:r>
          </w:p>
        </w:tc>
        <w:tc>
          <w:tcPr>
            <w:tcW w:w="606" w:type="dxa"/>
            <w:tcBorders>
              <w:top w:val="single" w:sz="6" w:space="0" w:color="000000" w:themeColor="text1"/>
              <w:left w:val="single" w:sz="6" w:space="0" w:color="000000" w:themeColor="text1"/>
              <w:bottom w:val="nil"/>
              <w:right w:val="single" w:sz="12" w:space="0" w:color="000000" w:themeColor="text1"/>
            </w:tcBorders>
            <w:shd w:val="clear" w:color="auto" w:fill="E2EFDA"/>
            <w:vAlign w:val="bottom"/>
          </w:tcPr>
          <w:p w14:paraId="228688B9" w14:textId="321EA6B9"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0</w:t>
            </w:r>
          </w:p>
        </w:tc>
      </w:tr>
      <w:tr w:rsidR="30117721" w14:paraId="0B692051" w14:textId="77777777" w:rsidTr="19FAC2F6">
        <w:trPr>
          <w:trHeight w:val="330"/>
        </w:trPr>
        <w:tc>
          <w:tcPr>
            <w:tcW w:w="2562"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E2EFDA"/>
            <w:vAlign w:val="bottom"/>
          </w:tcPr>
          <w:p w14:paraId="686157C0" w14:textId="5BCE866E"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Total Minuses</w:t>
            </w:r>
          </w:p>
        </w:tc>
        <w:tc>
          <w:tcPr>
            <w:tcW w:w="1158" w:type="dxa"/>
            <w:tcBorders>
              <w:left w:val="single" w:sz="0" w:space="0" w:color="000000" w:themeColor="text1"/>
              <w:right w:val="single" w:sz="0" w:space="0" w:color="000000" w:themeColor="text1"/>
            </w:tcBorders>
            <w:tcMar>
              <w:left w:w="105" w:type="dxa"/>
              <w:right w:w="105" w:type="dxa"/>
            </w:tcMar>
          </w:tcPr>
          <w:p w14:paraId="5405F07F" w14:textId="2DB2747B" w:rsidR="30117721" w:rsidRDefault="30117721" w:rsidP="30117721">
            <w:pPr>
              <w:spacing w:line="259" w:lineRule="auto"/>
              <w:ind w:firstLine="0"/>
              <w:rPr>
                <w:rFonts w:ascii="Calibri" w:eastAsia="Calibri" w:hAnsi="Calibri" w:cs="Calibri"/>
                <w:sz w:val="22"/>
              </w:rPr>
            </w:pPr>
          </w:p>
        </w:tc>
        <w:tc>
          <w:tcPr>
            <w:tcW w:w="96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15191F4C" w14:textId="4277B63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69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6865EF0B" w14:textId="6A9183B9"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3</w:t>
            </w:r>
          </w:p>
        </w:tc>
        <w:tc>
          <w:tcPr>
            <w:tcW w:w="647"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2B4C5B37" w14:textId="3D10D1C7"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78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25F20899" w14:textId="33BE31B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7D5462B9" w14:textId="0BDD9B17"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67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664C56CD" w14:textId="4C31CDF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643"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4496BF67" w14:textId="6E2E642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606"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E2EFDA"/>
            <w:vAlign w:val="bottom"/>
          </w:tcPr>
          <w:p w14:paraId="462B89E9" w14:textId="4C481FC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r>
      <w:tr w:rsidR="30117721" w14:paraId="08F70CEB" w14:textId="77777777" w:rsidTr="19FAC2F6">
        <w:trPr>
          <w:trHeight w:val="330"/>
        </w:trPr>
        <w:tc>
          <w:tcPr>
            <w:tcW w:w="2562" w:type="dxa"/>
            <w:tcBorders>
              <w:top w:val="single" w:sz="12" w:space="0" w:color="000000" w:themeColor="text1"/>
              <w:left w:val="nil"/>
              <w:bottom w:val="nil"/>
              <w:right w:val="nil"/>
            </w:tcBorders>
            <w:vAlign w:val="bottom"/>
          </w:tcPr>
          <w:p w14:paraId="0AC9802A" w14:textId="200EE038" w:rsidR="30117721" w:rsidRDefault="30117721" w:rsidP="30117721">
            <w:pPr>
              <w:spacing w:line="259" w:lineRule="auto"/>
              <w:rPr>
                <w:rFonts w:ascii="Calibri" w:eastAsia="Calibri" w:hAnsi="Calibri" w:cs="Calibri"/>
                <w:sz w:val="22"/>
              </w:rPr>
            </w:pPr>
          </w:p>
        </w:tc>
        <w:tc>
          <w:tcPr>
            <w:tcW w:w="1158" w:type="dxa"/>
            <w:tcBorders>
              <w:left w:val="nil"/>
              <w:bottom w:val="nil"/>
              <w:right w:val="nil"/>
            </w:tcBorders>
            <w:vAlign w:val="bottom"/>
          </w:tcPr>
          <w:p w14:paraId="27D15A12" w14:textId="1BCE4F0B" w:rsidR="30117721" w:rsidRDefault="30117721" w:rsidP="30117721">
            <w:pPr>
              <w:spacing w:line="259" w:lineRule="auto"/>
              <w:rPr>
                <w:rFonts w:ascii="Calibri" w:eastAsia="Calibri" w:hAnsi="Calibri" w:cs="Calibri"/>
                <w:sz w:val="22"/>
              </w:rPr>
            </w:pPr>
          </w:p>
        </w:tc>
        <w:tc>
          <w:tcPr>
            <w:tcW w:w="968" w:type="dxa"/>
            <w:tcBorders>
              <w:top w:val="single" w:sz="12" w:space="0" w:color="000000" w:themeColor="text1"/>
              <w:left w:val="nil"/>
              <w:bottom w:val="nil"/>
              <w:right w:val="nil"/>
            </w:tcBorders>
            <w:vAlign w:val="bottom"/>
          </w:tcPr>
          <w:p w14:paraId="46520091" w14:textId="0CE74D9D" w:rsidR="30117721" w:rsidRDefault="30117721" w:rsidP="30117721">
            <w:pPr>
              <w:spacing w:line="259" w:lineRule="auto"/>
              <w:ind w:firstLine="0"/>
              <w:rPr>
                <w:rFonts w:ascii="Calibri" w:eastAsia="Calibri" w:hAnsi="Calibri" w:cs="Calibri"/>
                <w:color w:val="000000" w:themeColor="text1"/>
                <w:sz w:val="22"/>
              </w:rPr>
            </w:pPr>
            <w:r w:rsidRPr="30117721">
              <w:rPr>
                <w:rFonts w:ascii="Calibri" w:eastAsia="Calibri" w:hAnsi="Calibri" w:cs="Calibri"/>
                <w:color w:val="000000" w:themeColor="text1"/>
                <w:sz w:val="22"/>
              </w:rPr>
              <w:t>Datum</w:t>
            </w:r>
          </w:p>
        </w:tc>
        <w:tc>
          <w:tcPr>
            <w:tcW w:w="695" w:type="dxa"/>
            <w:tcBorders>
              <w:top w:val="single" w:sz="12" w:space="0" w:color="000000" w:themeColor="text1"/>
              <w:left w:val="nil"/>
              <w:bottom w:val="nil"/>
              <w:right w:val="nil"/>
            </w:tcBorders>
            <w:vAlign w:val="bottom"/>
          </w:tcPr>
          <w:p w14:paraId="7B49AEE7" w14:textId="04613436" w:rsidR="30117721" w:rsidRDefault="30117721" w:rsidP="30117721">
            <w:pPr>
              <w:spacing w:line="259" w:lineRule="auto"/>
              <w:ind w:firstLine="0"/>
              <w:rPr>
                <w:rFonts w:ascii="Calibri" w:eastAsia="Calibri" w:hAnsi="Calibri" w:cs="Calibri"/>
                <w:color w:val="FF0000"/>
                <w:sz w:val="22"/>
              </w:rPr>
            </w:pPr>
            <w:r w:rsidRPr="30117721">
              <w:rPr>
                <w:rFonts w:ascii="Calibri" w:eastAsia="Calibri" w:hAnsi="Calibri" w:cs="Calibri"/>
                <w:color w:val="FF0000"/>
                <w:sz w:val="22"/>
              </w:rPr>
              <w:t>No</w:t>
            </w:r>
          </w:p>
        </w:tc>
        <w:tc>
          <w:tcPr>
            <w:tcW w:w="647" w:type="dxa"/>
            <w:tcBorders>
              <w:top w:val="single" w:sz="12" w:space="0" w:color="000000" w:themeColor="text1"/>
              <w:left w:val="nil"/>
              <w:bottom w:val="nil"/>
              <w:right w:val="nil"/>
            </w:tcBorders>
            <w:vAlign w:val="bottom"/>
          </w:tcPr>
          <w:p w14:paraId="1710ACB3" w14:textId="1477F4E3"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780" w:type="dxa"/>
            <w:tcBorders>
              <w:top w:val="single" w:sz="12" w:space="0" w:color="000000" w:themeColor="text1"/>
              <w:left w:val="nil"/>
              <w:bottom w:val="nil"/>
              <w:right w:val="nil"/>
            </w:tcBorders>
            <w:vAlign w:val="bottom"/>
          </w:tcPr>
          <w:p w14:paraId="0956C212" w14:textId="09C3A5B8" w:rsidR="30117721" w:rsidRDefault="30117721" w:rsidP="30117721">
            <w:pPr>
              <w:spacing w:line="259" w:lineRule="auto"/>
              <w:ind w:firstLine="0"/>
              <w:rPr>
                <w:rFonts w:ascii="Calibri" w:eastAsia="Calibri" w:hAnsi="Calibri" w:cs="Calibri"/>
                <w:color w:val="FF0000"/>
                <w:sz w:val="22"/>
              </w:rPr>
            </w:pPr>
            <w:r w:rsidRPr="30117721">
              <w:rPr>
                <w:rFonts w:ascii="Calibri" w:eastAsia="Calibri" w:hAnsi="Calibri" w:cs="Calibri"/>
                <w:color w:val="FF0000"/>
                <w:sz w:val="22"/>
              </w:rPr>
              <w:t>No</w:t>
            </w:r>
          </w:p>
        </w:tc>
        <w:tc>
          <w:tcPr>
            <w:tcW w:w="708" w:type="dxa"/>
            <w:tcBorders>
              <w:top w:val="single" w:sz="12" w:space="0" w:color="000000" w:themeColor="text1"/>
              <w:left w:val="nil"/>
              <w:bottom w:val="nil"/>
              <w:right w:val="nil"/>
            </w:tcBorders>
            <w:vAlign w:val="bottom"/>
          </w:tcPr>
          <w:p w14:paraId="10F6B60B" w14:textId="37E3106D"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678" w:type="dxa"/>
            <w:tcBorders>
              <w:top w:val="single" w:sz="12" w:space="0" w:color="000000" w:themeColor="text1"/>
              <w:left w:val="nil"/>
              <w:bottom w:val="nil"/>
              <w:right w:val="nil"/>
            </w:tcBorders>
            <w:vAlign w:val="bottom"/>
          </w:tcPr>
          <w:p w14:paraId="197AE3D3" w14:textId="72B8B0BD" w:rsidR="30117721" w:rsidRDefault="30117721" w:rsidP="30117721">
            <w:pPr>
              <w:spacing w:line="259" w:lineRule="auto"/>
              <w:ind w:firstLine="0"/>
              <w:rPr>
                <w:rFonts w:ascii="Calibri" w:eastAsia="Calibri" w:hAnsi="Calibri" w:cs="Calibri"/>
                <w:color w:val="FF0000"/>
                <w:sz w:val="22"/>
              </w:rPr>
            </w:pPr>
            <w:r w:rsidRPr="30117721">
              <w:rPr>
                <w:rFonts w:ascii="Calibri" w:eastAsia="Calibri" w:hAnsi="Calibri" w:cs="Calibri"/>
                <w:color w:val="FF0000"/>
                <w:sz w:val="22"/>
              </w:rPr>
              <w:t>No</w:t>
            </w:r>
          </w:p>
        </w:tc>
        <w:tc>
          <w:tcPr>
            <w:tcW w:w="643" w:type="dxa"/>
            <w:tcBorders>
              <w:top w:val="single" w:sz="12" w:space="0" w:color="000000" w:themeColor="text1"/>
              <w:left w:val="nil"/>
              <w:bottom w:val="nil"/>
              <w:right w:val="nil"/>
            </w:tcBorders>
            <w:vAlign w:val="bottom"/>
          </w:tcPr>
          <w:p w14:paraId="758DE093" w14:textId="777FC488"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606" w:type="dxa"/>
            <w:tcBorders>
              <w:top w:val="single" w:sz="12" w:space="0" w:color="000000" w:themeColor="text1"/>
              <w:left w:val="nil"/>
              <w:bottom w:val="nil"/>
              <w:right w:val="nil"/>
            </w:tcBorders>
            <w:vAlign w:val="bottom"/>
          </w:tcPr>
          <w:p w14:paraId="1A9D85A9" w14:textId="183F2B68"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r>
    </w:tbl>
    <w:p w14:paraId="3C8CA019" w14:textId="07C48E9D" w:rsidR="00D60EF2" w:rsidRDefault="773F0DE4" w:rsidP="30117721">
      <w:pPr>
        <w:spacing w:after="160"/>
        <w:jc w:val="center"/>
        <w:rPr>
          <w:rFonts w:eastAsia="Times New Roman" w:cs="Times New Roman"/>
          <w:color w:val="000000" w:themeColor="text1"/>
          <w:szCs w:val="24"/>
        </w:rPr>
      </w:pPr>
      <w:r w:rsidRPr="30117721">
        <w:rPr>
          <w:rFonts w:eastAsia="Times New Roman" w:cs="Times New Roman"/>
          <w:color w:val="000000" w:themeColor="text1"/>
          <w:szCs w:val="24"/>
        </w:rPr>
        <w:t xml:space="preserve">Table </w:t>
      </w:r>
      <w:r w:rsidR="7D1B7204" w:rsidRPr="30117721">
        <w:rPr>
          <w:rFonts w:eastAsia="Times New Roman" w:cs="Times New Roman"/>
          <w:color w:val="000000" w:themeColor="text1"/>
          <w:szCs w:val="24"/>
        </w:rPr>
        <w:t>9</w:t>
      </w:r>
      <w:r w:rsidRPr="30117721">
        <w:rPr>
          <w:rFonts w:eastAsia="Times New Roman" w:cs="Times New Roman"/>
          <w:color w:val="000000" w:themeColor="text1"/>
          <w:szCs w:val="24"/>
        </w:rPr>
        <w:t xml:space="preserve">: Pugh chart Open-Source Vehicle Model Datum </w:t>
      </w:r>
    </w:p>
    <w:p w14:paraId="12EDBDC1" w14:textId="13A24A79" w:rsidR="00D60EF2" w:rsidRDefault="00D60EF2" w:rsidP="19FAC2F6">
      <w:pPr>
        <w:spacing w:after="160"/>
        <w:rPr>
          <w:rFonts w:eastAsia="Times New Roman" w:cs="Times New Roman"/>
          <w:color w:val="000000" w:themeColor="text1"/>
        </w:rPr>
      </w:pPr>
    </w:p>
    <w:p w14:paraId="575E37DD" w14:textId="15F22894" w:rsidR="19FAC2F6" w:rsidRDefault="19FAC2F6" w:rsidP="19FAC2F6">
      <w:pPr>
        <w:spacing w:after="160"/>
        <w:rPr>
          <w:rFonts w:eastAsia="Times New Roman" w:cs="Times New Roman"/>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128"/>
        <w:gridCol w:w="2293"/>
        <w:gridCol w:w="1063"/>
        <w:gridCol w:w="1068"/>
        <w:gridCol w:w="893"/>
        <w:gridCol w:w="883"/>
      </w:tblGrid>
      <w:tr w:rsidR="30117721" w14:paraId="0EDD6521" w14:textId="77777777" w:rsidTr="19FAC2F6">
        <w:trPr>
          <w:trHeight w:val="495"/>
        </w:trPr>
        <w:tc>
          <w:tcPr>
            <w:tcW w:w="3128"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bottom"/>
          </w:tcPr>
          <w:p w14:paraId="539568D3" w14:textId="14AEA68C" w:rsidR="30117721" w:rsidRDefault="30117721" w:rsidP="30117721">
            <w:pPr>
              <w:spacing w:line="259" w:lineRule="auto"/>
              <w:rPr>
                <w:rFonts w:ascii="Calibri" w:eastAsia="Calibri" w:hAnsi="Calibri" w:cs="Calibri"/>
                <w:sz w:val="22"/>
              </w:rPr>
            </w:pPr>
          </w:p>
        </w:tc>
        <w:tc>
          <w:tcPr>
            <w:tcW w:w="2293"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bottom"/>
          </w:tcPr>
          <w:p w14:paraId="48F3751A" w14:textId="2A27E34D" w:rsidR="30117721" w:rsidRDefault="30117721" w:rsidP="30117721">
            <w:pPr>
              <w:spacing w:line="259" w:lineRule="auto"/>
              <w:rPr>
                <w:rFonts w:ascii="Calibri" w:eastAsia="Calibri" w:hAnsi="Calibri" w:cs="Calibri"/>
                <w:sz w:val="22"/>
              </w:rPr>
            </w:pPr>
          </w:p>
        </w:tc>
        <w:tc>
          <w:tcPr>
            <w:tcW w:w="3907" w:type="dxa"/>
            <w:gridSpan w:val="4"/>
            <w:tcBorders>
              <w:top w:val="single" w:sz="12" w:space="0" w:color="000000" w:themeColor="text1"/>
              <w:left w:val="single" w:sz="6" w:space="0" w:color="000000" w:themeColor="text1"/>
              <w:bottom w:val="single" w:sz="12" w:space="0" w:color="000000" w:themeColor="text1"/>
              <w:right w:val="nil"/>
            </w:tcBorders>
            <w:vAlign w:val="center"/>
          </w:tcPr>
          <w:p w14:paraId="533A89F4" w14:textId="1C24766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Concepts</w:t>
            </w:r>
          </w:p>
        </w:tc>
      </w:tr>
      <w:tr w:rsidR="30117721" w14:paraId="08E9332C" w14:textId="77777777" w:rsidTr="19FAC2F6">
        <w:trPr>
          <w:trHeight w:val="780"/>
        </w:trPr>
        <w:tc>
          <w:tcPr>
            <w:tcW w:w="3128"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14:paraId="09C5B96A" w14:textId="646906E6"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Engineering Characteristics</w:t>
            </w:r>
          </w:p>
        </w:tc>
        <w:tc>
          <w:tcPr>
            <w:tcW w:w="2293" w:type="dxa"/>
            <w:tcBorders>
              <w:top w:val="single" w:sz="12" w:space="0" w:color="000000" w:themeColor="text1"/>
              <w:left w:val="single" w:sz="6" w:space="0" w:color="000000" w:themeColor="text1"/>
              <w:bottom w:val="nil"/>
              <w:right w:val="nil"/>
            </w:tcBorders>
            <w:vAlign w:val="center"/>
          </w:tcPr>
          <w:p w14:paraId="7F3EE22E" w14:textId="504E938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Cable Organizer Chamber Chassis</w:t>
            </w:r>
          </w:p>
        </w:tc>
        <w:tc>
          <w:tcPr>
            <w:tcW w:w="1063"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center"/>
          </w:tcPr>
          <w:p w14:paraId="7966A718" w14:textId="146FC15A" w:rsidR="6BEA3E46" w:rsidRDefault="6BEA3E46" w:rsidP="30117721">
            <w:pPr>
              <w:spacing w:line="259" w:lineRule="auto"/>
              <w:ind w:firstLine="0"/>
              <w:jc w:val="center"/>
            </w:pPr>
            <w:r w:rsidRPr="30117721">
              <w:rPr>
                <w:rFonts w:ascii="Calibri" w:eastAsia="Calibri" w:hAnsi="Calibri" w:cs="Calibri"/>
                <w:color w:val="000000" w:themeColor="text1"/>
                <w:sz w:val="20"/>
                <w:szCs w:val="20"/>
              </w:rPr>
              <w:t>#19</w:t>
            </w:r>
          </w:p>
        </w:tc>
        <w:tc>
          <w:tcPr>
            <w:tcW w:w="1068"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01AD7240" w14:textId="67BD934B" w:rsidR="6BEA3E46" w:rsidRDefault="6BEA3E46"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#53</w:t>
            </w:r>
          </w:p>
        </w:tc>
        <w:tc>
          <w:tcPr>
            <w:tcW w:w="893"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744B9065" w14:textId="6A59FEA3" w:rsidR="6BEA3E46" w:rsidRDefault="6BEA3E46" w:rsidP="30117721">
            <w:pPr>
              <w:spacing w:line="259" w:lineRule="auto"/>
              <w:ind w:firstLine="0"/>
              <w:jc w:val="center"/>
            </w:pPr>
            <w:r w:rsidRPr="30117721">
              <w:rPr>
                <w:rFonts w:ascii="Calibri" w:eastAsia="Calibri" w:hAnsi="Calibri" w:cs="Calibri"/>
                <w:color w:val="000000" w:themeColor="text1"/>
                <w:sz w:val="20"/>
                <w:szCs w:val="20"/>
              </w:rPr>
              <w:t>#55</w:t>
            </w:r>
          </w:p>
        </w:tc>
        <w:tc>
          <w:tcPr>
            <w:tcW w:w="883"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16EFF047" w14:textId="7BECEFCC" w:rsidR="3DF5B09A" w:rsidRDefault="3DF5B09A" w:rsidP="30117721">
            <w:pPr>
              <w:spacing w:line="259" w:lineRule="auto"/>
              <w:ind w:firstLine="0"/>
              <w:jc w:val="center"/>
            </w:pPr>
            <w:r w:rsidRPr="30117721">
              <w:rPr>
                <w:rFonts w:ascii="Calibri" w:eastAsia="Calibri" w:hAnsi="Calibri" w:cs="Calibri"/>
                <w:color w:val="000000" w:themeColor="text1"/>
                <w:sz w:val="20"/>
                <w:szCs w:val="20"/>
              </w:rPr>
              <w:t>#61</w:t>
            </w:r>
          </w:p>
        </w:tc>
      </w:tr>
      <w:tr w:rsidR="30117721" w14:paraId="194BC13F" w14:textId="77777777" w:rsidTr="19FAC2F6">
        <w:trPr>
          <w:trHeight w:val="448"/>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05BD797B" w14:textId="12B7A491"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Protects Against Roll-Over</w:t>
            </w:r>
          </w:p>
        </w:tc>
        <w:tc>
          <w:tcPr>
            <w:tcW w:w="2293" w:type="dxa"/>
            <w:vMerge w:val="restart"/>
            <w:tcBorders>
              <w:top w:val="single" w:sz="6" w:space="0" w:color="000000" w:themeColor="text1"/>
              <w:left w:val="single" w:sz="6" w:space="0" w:color="000000" w:themeColor="text1"/>
              <w:bottom w:val="nil"/>
              <w:right w:val="single" w:sz="6" w:space="0" w:color="000000" w:themeColor="text1"/>
            </w:tcBorders>
            <w:vAlign w:val="center"/>
          </w:tcPr>
          <w:p w14:paraId="248D4A29" w14:textId="156F8769"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 DATUM -</w:t>
            </w:r>
          </w:p>
        </w:tc>
        <w:tc>
          <w:tcPr>
            <w:tcW w:w="10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27D1D8" w14:textId="705EFFA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1068" w:type="dxa"/>
            <w:tcBorders>
              <w:top w:val="single" w:sz="6" w:space="0" w:color="000000" w:themeColor="text1"/>
              <w:left w:val="single" w:sz="6" w:space="0" w:color="000000" w:themeColor="text1"/>
              <w:bottom w:val="nil"/>
              <w:right w:val="nil"/>
            </w:tcBorders>
            <w:vAlign w:val="bottom"/>
          </w:tcPr>
          <w:p w14:paraId="1CB750F5" w14:textId="61606BB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93" w:type="dxa"/>
            <w:tcBorders>
              <w:top w:val="single" w:sz="6" w:space="0" w:color="000000" w:themeColor="text1"/>
              <w:left w:val="nil"/>
              <w:bottom w:val="nil"/>
              <w:right w:val="nil"/>
            </w:tcBorders>
            <w:vAlign w:val="bottom"/>
          </w:tcPr>
          <w:p w14:paraId="77EE27EA" w14:textId="2EBFFF5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8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14:paraId="2E6177DA" w14:textId="4457566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r>
      <w:tr w:rsidR="30117721" w14:paraId="4D9694B8" w14:textId="77777777" w:rsidTr="19FAC2F6">
        <w:trPr>
          <w:trHeight w:val="300"/>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2CD9A72B" w14:textId="05F624BC"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Limits Height</w:t>
            </w:r>
          </w:p>
        </w:tc>
        <w:tc>
          <w:tcPr>
            <w:tcW w:w="2293" w:type="dxa"/>
            <w:vMerge/>
            <w:vAlign w:val="center"/>
          </w:tcPr>
          <w:p w14:paraId="753EC896" w14:textId="77777777" w:rsidR="006B1095" w:rsidRDefault="006B1095"/>
        </w:tc>
        <w:tc>
          <w:tcPr>
            <w:tcW w:w="1063" w:type="dxa"/>
            <w:tcBorders>
              <w:top w:val="single" w:sz="6" w:space="0" w:color="000000" w:themeColor="text1"/>
              <w:left w:val="nil"/>
              <w:bottom w:val="nil"/>
              <w:right w:val="nil"/>
            </w:tcBorders>
            <w:vAlign w:val="bottom"/>
          </w:tcPr>
          <w:p w14:paraId="6CF1C66D" w14:textId="39B8F62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1068" w:type="dxa"/>
            <w:tcBorders>
              <w:top w:val="nil"/>
              <w:left w:val="nil"/>
              <w:bottom w:val="nil"/>
              <w:right w:val="nil"/>
            </w:tcBorders>
            <w:vAlign w:val="bottom"/>
          </w:tcPr>
          <w:p w14:paraId="0EDC9577" w14:textId="65485AA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93" w:type="dxa"/>
            <w:tcBorders>
              <w:top w:val="nil"/>
              <w:left w:val="nil"/>
              <w:bottom w:val="nil"/>
              <w:right w:val="nil"/>
            </w:tcBorders>
            <w:vAlign w:val="bottom"/>
          </w:tcPr>
          <w:p w14:paraId="580B0B5D" w14:textId="75A6C2CE"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83" w:type="dxa"/>
            <w:tcBorders>
              <w:top w:val="single" w:sz="6" w:space="0" w:color="000000" w:themeColor="text1"/>
              <w:left w:val="nil"/>
              <w:bottom w:val="nil"/>
              <w:right w:val="nil"/>
            </w:tcBorders>
            <w:vAlign w:val="bottom"/>
          </w:tcPr>
          <w:p w14:paraId="68BE9D9C" w14:textId="0FE1E7FE"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r>
      <w:tr w:rsidR="30117721" w14:paraId="209909E9" w14:textId="77777777" w:rsidTr="19FAC2F6">
        <w:trPr>
          <w:trHeight w:val="300"/>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394B66D7" w14:textId="5C65CEBC"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Supports Weight of Components</w:t>
            </w:r>
          </w:p>
        </w:tc>
        <w:tc>
          <w:tcPr>
            <w:tcW w:w="2293" w:type="dxa"/>
            <w:vMerge/>
            <w:vAlign w:val="center"/>
          </w:tcPr>
          <w:p w14:paraId="5E075784" w14:textId="77777777" w:rsidR="006B1095" w:rsidRDefault="006B1095"/>
        </w:tc>
        <w:tc>
          <w:tcPr>
            <w:tcW w:w="1063" w:type="dxa"/>
            <w:tcBorders>
              <w:top w:val="nil"/>
              <w:left w:val="nil"/>
              <w:bottom w:val="nil"/>
              <w:right w:val="nil"/>
            </w:tcBorders>
            <w:vAlign w:val="bottom"/>
          </w:tcPr>
          <w:p w14:paraId="737E7249" w14:textId="70AF77B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1068" w:type="dxa"/>
            <w:tcBorders>
              <w:top w:val="nil"/>
              <w:left w:val="nil"/>
              <w:bottom w:val="nil"/>
              <w:right w:val="nil"/>
            </w:tcBorders>
            <w:vAlign w:val="bottom"/>
          </w:tcPr>
          <w:p w14:paraId="4B527490" w14:textId="52559E21"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93" w:type="dxa"/>
            <w:tcBorders>
              <w:top w:val="nil"/>
              <w:left w:val="nil"/>
              <w:bottom w:val="nil"/>
              <w:right w:val="nil"/>
            </w:tcBorders>
            <w:vAlign w:val="bottom"/>
          </w:tcPr>
          <w:p w14:paraId="0FAA3EBE" w14:textId="7FD62A52"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83" w:type="dxa"/>
            <w:tcBorders>
              <w:top w:val="nil"/>
              <w:left w:val="nil"/>
              <w:bottom w:val="nil"/>
              <w:right w:val="nil"/>
            </w:tcBorders>
            <w:vAlign w:val="bottom"/>
          </w:tcPr>
          <w:p w14:paraId="6B97CAA9" w14:textId="5D9DB6E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4AD5C550" w14:textId="77777777" w:rsidTr="19FAC2F6">
        <w:trPr>
          <w:trHeight w:val="300"/>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34E3A42D" w14:textId="3EF443EE"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Protects Against Collisions</w:t>
            </w:r>
          </w:p>
        </w:tc>
        <w:tc>
          <w:tcPr>
            <w:tcW w:w="2293" w:type="dxa"/>
            <w:vMerge/>
            <w:vAlign w:val="center"/>
          </w:tcPr>
          <w:p w14:paraId="11C45B1A" w14:textId="77777777" w:rsidR="006B1095" w:rsidRDefault="006B1095"/>
        </w:tc>
        <w:tc>
          <w:tcPr>
            <w:tcW w:w="1063" w:type="dxa"/>
            <w:tcBorders>
              <w:top w:val="nil"/>
              <w:left w:val="nil"/>
              <w:bottom w:val="nil"/>
              <w:right w:val="nil"/>
            </w:tcBorders>
            <w:vAlign w:val="bottom"/>
          </w:tcPr>
          <w:p w14:paraId="2C37B50F" w14:textId="19FE0210"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1068" w:type="dxa"/>
            <w:tcBorders>
              <w:top w:val="nil"/>
              <w:left w:val="nil"/>
              <w:bottom w:val="nil"/>
              <w:right w:val="nil"/>
            </w:tcBorders>
            <w:vAlign w:val="bottom"/>
          </w:tcPr>
          <w:p w14:paraId="7163BA14" w14:textId="31BD71AC"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93" w:type="dxa"/>
            <w:tcBorders>
              <w:top w:val="nil"/>
              <w:left w:val="nil"/>
              <w:bottom w:val="nil"/>
              <w:right w:val="nil"/>
            </w:tcBorders>
            <w:vAlign w:val="bottom"/>
          </w:tcPr>
          <w:p w14:paraId="510FBEAF" w14:textId="0D5DA798"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83" w:type="dxa"/>
            <w:tcBorders>
              <w:top w:val="nil"/>
              <w:left w:val="nil"/>
              <w:bottom w:val="nil"/>
              <w:right w:val="nil"/>
            </w:tcBorders>
            <w:vAlign w:val="bottom"/>
          </w:tcPr>
          <w:p w14:paraId="782EB416" w14:textId="5499ACD5"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484D5D44" w14:textId="77777777" w:rsidTr="19FAC2F6">
        <w:trPr>
          <w:trHeight w:val="300"/>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07D0C305" w14:textId="7A65FB27"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Withstands Forces from Crash</w:t>
            </w:r>
          </w:p>
        </w:tc>
        <w:tc>
          <w:tcPr>
            <w:tcW w:w="2293" w:type="dxa"/>
            <w:vMerge/>
            <w:vAlign w:val="center"/>
          </w:tcPr>
          <w:p w14:paraId="6C4558AE" w14:textId="77777777" w:rsidR="006B1095" w:rsidRDefault="006B1095"/>
        </w:tc>
        <w:tc>
          <w:tcPr>
            <w:tcW w:w="1063" w:type="dxa"/>
            <w:tcBorders>
              <w:top w:val="nil"/>
              <w:left w:val="nil"/>
              <w:bottom w:val="nil"/>
              <w:right w:val="nil"/>
            </w:tcBorders>
            <w:vAlign w:val="bottom"/>
          </w:tcPr>
          <w:p w14:paraId="4FBD0FDE" w14:textId="104708E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1068" w:type="dxa"/>
            <w:tcBorders>
              <w:top w:val="nil"/>
              <w:left w:val="nil"/>
              <w:bottom w:val="nil"/>
              <w:right w:val="nil"/>
            </w:tcBorders>
            <w:vAlign w:val="bottom"/>
          </w:tcPr>
          <w:p w14:paraId="0F0B5326" w14:textId="723E351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93" w:type="dxa"/>
            <w:tcBorders>
              <w:top w:val="nil"/>
              <w:left w:val="nil"/>
              <w:bottom w:val="nil"/>
              <w:right w:val="nil"/>
            </w:tcBorders>
            <w:vAlign w:val="bottom"/>
          </w:tcPr>
          <w:p w14:paraId="30C36509" w14:textId="23E0BE42"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83" w:type="dxa"/>
            <w:tcBorders>
              <w:top w:val="nil"/>
              <w:left w:val="nil"/>
              <w:bottom w:val="nil"/>
              <w:right w:val="nil"/>
            </w:tcBorders>
            <w:vAlign w:val="bottom"/>
          </w:tcPr>
          <w:p w14:paraId="3D51D9CD" w14:textId="1186074E"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62896DC0" w14:textId="77777777" w:rsidTr="19FAC2F6">
        <w:trPr>
          <w:trHeight w:val="300"/>
        </w:trPr>
        <w:tc>
          <w:tcPr>
            <w:tcW w:w="3128" w:type="dxa"/>
            <w:tcBorders>
              <w:top w:val="single" w:sz="6" w:space="0" w:color="000000" w:themeColor="text1"/>
              <w:left w:val="single" w:sz="12" w:space="0" w:color="000000" w:themeColor="text1"/>
              <w:bottom w:val="single" w:sz="6" w:space="0" w:color="000000" w:themeColor="text1"/>
              <w:right w:val="nil"/>
            </w:tcBorders>
            <w:shd w:val="clear" w:color="auto" w:fill="E2EFDA"/>
            <w:vAlign w:val="bottom"/>
          </w:tcPr>
          <w:p w14:paraId="7E1EE0FE" w14:textId="08E1D0C9"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Total Pluses</w:t>
            </w:r>
          </w:p>
        </w:tc>
        <w:tc>
          <w:tcPr>
            <w:tcW w:w="2293" w:type="dxa"/>
            <w:vMerge/>
            <w:vAlign w:val="center"/>
          </w:tcPr>
          <w:p w14:paraId="56884E59" w14:textId="77777777" w:rsidR="006B1095" w:rsidRDefault="006B1095"/>
        </w:tc>
        <w:tc>
          <w:tcPr>
            <w:tcW w:w="10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1C1C4263" w14:textId="37676A6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10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49093B0B" w14:textId="2FD2DFE7"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5859C70B" w14:textId="00828F0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w:t>
            </w:r>
          </w:p>
        </w:tc>
        <w:tc>
          <w:tcPr>
            <w:tcW w:w="883"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E2EFDA"/>
            <w:vAlign w:val="bottom"/>
          </w:tcPr>
          <w:p w14:paraId="64E4F813" w14:textId="5A03F6E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r>
      <w:tr w:rsidR="30117721" w14:paraId="7A9027A0" w14:textId="77777777" w:rsidTr="19FAC2F6">
        <w:trPr>
          <w:trHeight w:val="300"/>
        </w:trPr>
        <w:tc>
          <w:tcPr>
            <w:tcW w:w="3128" w:type="dxa"/>
            <w:tcBorders>
              <w:top w:val="single" w:sz="6" w:space="0" w:color="000000" w:themeColor="text1"/>
              <w:left w:val="single" w:sz="12" w:space="0" w:color="000000" w:themeColor="text1"/>
              <w:bottom w:val="nil"/>
              <w:right w:val="nil"/>
            </w:tcBorders>
            <w:shd w:val="clear" w:color="auto" w:fill="E2EFDA"/>
            <w:vAlign w:val="bottom"/>
          </w:tcPr>
          <w:p w14:paraId="01E4701C" w14:textId="6FAF92E1"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Total Satisfactory</w:t>
            </w:r>
          </w:p>
        </w:tc>
        <w:tc>
          <w:tcPr>
            <w:tcW w:w="2293" w:type="dxa"/>
            <w:vMerge/>
            <w:vAlign w:val="center"/>
          </w:tcPr>
          <w:p w14:paraId="5047EF57" w14:textId="77777777" w:rsidR="006B1095" w:rsidRDefault="006B1095"/>
        </w:tc>
        <w:tc>
          <w:tcPr>
            <w:tcW w:w="1063"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54670AB9" w14:textId="1EC99BCF"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w:t>
            </w:r>
          </w:p>
        </w:tc>
        <w:tc>
          <w:tcPr>
            <w:tcW w:w="1068"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54BC61DA" w14:textId="0A08CE6A"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w:t>
            </w:r>
          </w:p>
        </w:tc>
        <w:tc>
          <w:tcPr>
            <w:tcW w:w="893"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4C527A4C" w14:textId="30ADDAA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883" w:type="dxa"/>
            <w:tcBorders>
              <w:top w:val="single" w:sz="6" w:space="0" w:color="000000" w:themeColor="text1"/>
              <w:left w:val="single" w:sz="6" w:space="0" w:color="000000" w:themeColor="text1"/>
              <w:bottom w:val="nil"/>
              <w:right w:val="single" w:sz="12" w:space="0" w:color="000000" w:themeColor="text1"/>
            </w:tcBorders>
            <w:shd w:val="clear" w:color="auto" w:fill="E2EFDA"/>
            <w:vAlign w:val="bottom"/>
          </w:tcPr>
          <w:p w14:paraId="3398790D" w14:textId="11350F9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w:t>
            </w:r>
          </w:p>
        </w:tc>
      </w:tr>
      <w:tr w:rsidR="30117721" w14:paraId="6F37C8EE" w14:textId="77777777" w:rsidTr="19FAC2F6">
        <w:trPr>
          <w:trHeight w:val="300"/>
        </w:trPr>
        <w:tc>
          <w:tcPr>
            <w:tcW w:w="3128"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E2EFDA"/>
            <w:vAlign w:val="bottom"/>
          </w:tcPr>
          <w:p w14:paraId="63F8047B" w14:textId="0106F56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Total Minuses</w:t>
            </w:r>
          </w:p>
        </w:tc>
        <w:tc>
          <w:tcPr>
            <w:tcW w:w="2293" w:type="dxa"/>
            <w:vMerge/>
            <w:vAlign w:val="center"/>
          </w:tcPr>
          <w:p w14:paraId="36C4F791" w14:textId="77777777" w:rsidR="006B1095" w:rsidRDefault="006B1095"/>
        </w:tc>
        <w:tc>
          <w:tcPr>
            <w:tcW w:w="1063"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512B7998" w14:textId="4918C23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c>
          <w:tcPr>
            <w:tcW w:w="106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0DB1AD1F" w14:textId="459F287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c>
          <w:tcPr>
            <w:tcW w:w="893"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2B0B1424" w14:textId="79445C60"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c>
          <w:tcPr>
            <w:tcW w:w="883"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E2EFDA"/>
            <w:vAlign w:val="bottom"/>
          </w:tcPr>
          <w:p w14:paraId="1ED256F9" w14:textId="37FE89A0"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r>
      <w:tr w:rsidR="30117721" w14:paraId="6016D1EB" w14:textId="77777777" w:rsidTr="19FAC2F6">
        <w:trPr>
          <w:trHeight w:val="300"/>
        </w:trPr>
        <w:tc>
          <w:tcPr>
            <w:tcW w:w="3128" w:type="dxa"/>
            <w:tcBorders>
              <w:top w:val="single" w:sz="12" w:space="0" w:color="000000" w:themeColor="text1"/>
              <w:left w:val="nil"/>
              <w:bottom w:val="nil"/>
              <w:right w:val="nil"/>
            </w:tcBorders>
            <w:vAlign w:val="bottom"/>
          </w:tcPr>
          <w:p w14:paraId="055CE8CC" w14:textId="7B60BF83" w:rsidR="30117721" w:rsidRDefault="30117721" w:rsidP="30117721">
            <w:pPr>
              <w:spacing w:line="259" w:lineRule="auto"/>
              <w:rPr>
                <w:rFonts w:ascii="Calibri" w:eastAsia="Calibri" w:hAnsi="Calibri" w:cs="Calibri"/>
                <w:sz w:val="22"/>
              </w:rPr>
            </w:pPr>
          </w:p>
        </w:tc>
        <w:tc>
          <w:tcPr>
            <w:tcW w:w="2293" w:type="dxa"/>
            <w:tcBorders>
              <w:top w:val="nil"/>
              <w:left w:val="nil"/>
              <w:bottom w:val="nil"/>
              <w:right w:val="nil"/>
            </w:tcBorders>
            <w:vAlign w:val="bottom"/>
          </w:tcPr>
          <w:p w14:paraId="75441C9F" w14:textId="7D3D88DD" w:rsidR="30117721" w:rsidRDefault="30117721" w:rsidP="30117721">
            <w:pPr>
              <w:spacing w:line="259" w:lineRule="auto"/>
              <w:rPr>
                <w:rFonts w:ascii="Calibri" w:eastAsia="Calibri" w:hAnsi="Calibri" w:cs="Calibri"/>
                <w:sz w:val="22"/>
              </w:rPr>
            </w:pPr>
          </w:p>
        </w:tc>
        <w:tc>
          <w:tcPr>
            <w:tcW w:w="1063" w:type="dxa"/>
            <w:tcBorders>
              <w:top w:val="single" w:sz="12" w:space="0" w:color="000000" w:themeColor="text1"/>
              <w:left w:val="nil"/>
              <w:bottom w:val="nil"/>
              <w:right w:val="nil"/>
            </w:tcBorders>
            <w:vAlign w:val="bottom"/>
          </w:tcPr>
          <w:p w14:paraId="3C6D6DE8" w14:textId="7DEDCF20"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1068" w:type="dxa"/>
            <w:tcBorders>
              <w:top w:val="single" w:sz="12" w:space="0" w:color="000000" w:themeColor="text1"/>
              <w:left w:val="nil"/>
              <w:bottom w:val="nil"/>
              <w:right w:val="nil"/>
            </w:tcBorders>
            <w:vAlign w:val="bottom"/>
          </w:tcPr>
          <w:p w14:paraId="566B73C1" w14:textId="6BD55984"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893" w:type="dxa"/>
            <w:tcBorders>
              <w:top w:val="single" w:sz="12" w:space="0" w:color="000000" w:themeColor="text1"/>
              <w:left w:val="nil"/>
              <w:bottom w:val="nil"/>
              <w:right w:val="nil"/>
            </w:tcBorders>
            <w:vAlign w:val="bottom"/>
          </w:tcPr>
          <w:p w14:paraId="716AD507" w14:textId="65E53987" w:rsidR="30117721" w:rsidRDefault="30117721" w:rsidP="30117721">
            <w:pPr>
              <w:spacing w:line="259" w:lineRule="auto"/>
              <w:ind w:firstLine="0"/>
              <w:rPr>
                <w:rFonts w:ascii="Calibri" w:eastAsia="Calibri" w:hAnsi="Calibri" w:cs="Calibri"/>
                <w:color w:val="FF0000"/>
                <w:sz w:val="22"/>
              </w:rPr>
            </w:pPr>
            <w:r w:rsidRPr="30117721">
              <w:rPr>
                <w:rFonts w:ascii="Calibri" w:eastAsia="Calibri" w:hAnsi="Calibri" w:cs="Calibri"/>
                <w:color w:val="FF0000"/>
                <w:sz w:val="22"/>
              </w:rPr>
              <w:t>No</w:t>
            </w:r>
          </w:p>
        </w:tc>
        <w:tc>
          <w:tcPr>
            <w:tcW w:w="883" w:type="dxa"/>
            <w:tcBorders>
              <w:top w:val="single" w:sz="12" w:space="0" w:color="000000" w:themeColor="text1"/>
              <w:left w:val="nil"/>
              <w:bottom w:val="nil"/>
              <w:right w:val="nil"/>
            </w:tcBorders>
            <w:vAlign w:val="bottom"/>
          </w:tcPr>
          <w:p w14:paraId="4F60B649" w14:textId="2A751DD5"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r>
    </w:tbl>
    <w:p w14:paraId="6A41F722" w14:textId="60BE657C" w:rsidR="00D60EF2" w:rsidRDefault="773F0DE4" w:rsidP="30117721">
      <w:pPr>
        <w:spacing w:after="160"/>
        <w:jc w:val="center"/>
        <w:rPr>
          <w:rFonts w:eastAsia="Times New Roman" w:cs="Times New Roman"/>
          <w:color w:val="000000" w:themeColor="text1"/>
          <w:szCs w:val="24"/>
        </w:rPr>
      </w:pPr>
      <w:r w:rsidRPr="30117721">
        <w:rPr>
          <w:rFonts w:eastAsia="Times New Roman" w:cs="Times New Roman"/>
          <w:color w:val="000000" w:themeColor="text1"/>
          <w:szCs w:val="24"/>
        </w:rPr>
        <w:t xml:space="preserve">Table </w:t>
      </w:r>
      <w:r w:rsidR="01C3DF1C" w:rsidRPr="30117721">
        <w:rPr>
          <w:rFonts w:eastAsia="Times New Roman" w:cs="Times New Roman"/>
          <w:color w:val="000000" w:themeColor="text1"/>
          <w:szCs w:val="24"/>
        </w:rPr>
        <w:t>10</w:t>
      </w:r>
      <w:r w:rsidRPr="30117721">
        <w:rPr>
          <w:rFonts w:eastAsia="Times New Roman" w:cs="Times New Roman"/>
          <w:color w:val="000000" w:themeColor="text1"/>
          <w:szCs w:val="24"/>
        </w:rPr>
        <w:t>: Pugh chart Cable Organizer Chamber Chassis Datum</w:t>
      </w:r>
    </w:p>
    <w:p w14:paraId="42581E38" w14:textId="7DB8EEDE"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Subsequently, one of the concepts from the open-source vehicle model </w:t>
      </w:r>
      <w:proofErr w:type="spellStart"/>
      <w:r w:rsidRPr="30117721">
        <w:rPr>
          <w:rFonts w:eastAsia="Times New Roman" w:cs="Times New Roman"/>
          <w:color w:val="000000" w:themeColor="text1"/>
          <w:szCs w:val="24"/>
        </w:rPr>
        <w:t>pugh</w:t>
      </w:r>
      <w:proofErr w:type="spellEnd"/>
      <w:r w:rsidRPr="30117721">
        <w:rPr>
          <w:rFonts w:eastAsia="Times New Roman" w:cs="Times New Roman"/>
          <w:color w:val="000000" w:themeColor="text1"/>
          <w:szCs w:val="24"/>
        </w:rPr>
        <w:t xml:space="preserve"> chart was selected as the new datum. The concept was chosen from the resulting values closer to the satisfactory compared to the original datum, not necessarily better or worse. Either cable organizer chamber chassis or centralized electronics hub chassis were options as they tied for satisfactory, for the table Cable Organizer Chamber Chassis was chosen. With selecting datum, the secondary </w:t>
      </w:r>
      <w:proofErr w:type="spellStart"/>
      <w:r w:rsidRPr="30117721">
        <w:rPr>
          <w:rFonts w:eastAsia="Times New Roman" w:cs="Times New Roman"/>
          <w:color w:val="000000" w:themeColor="text1"/>
          <w:szCs w:val="24"/>
        </w:rPr>
        <w:t>pugh</w:t>
      </w:r>
      <w:proofErr w:type="spellEnd"/>
      <w:r w:rsidRPr="30117721">
        <w:rPr>
          <w:rFonts w:eastAsia="Times New Roman" w:cs="Times New Roman"/>
          <w:color w:val="000000" w:themeColor="text1"/>
          <w:szCs w:val="24"/>
        </w:rPr>
        <w:t xml:space="preserve"> chart was to compare the top four concepts against engineering characteristics to determine the top three competing concepts. </w:t>
      </w:r>
    </w:p>
    <w:p w14:paraId="5BC44DB9" w14:textId="5802FB12" w:rsidR="00D60EF2" w:rsidRDefault="773F0DE4" w:rsidP="30117721">
      <w:pPr>
        <w:spacing w:after="160"/>
        <w:ind w:firstLine="0"/>
        <w:rPr>
          <w:rFonts w:eastAsia="Times New Roman" w:cs="Times New Roman"/>
          <w:color w:val="000000" w:themeColor="text1"/>
          <w:szCs w:val="24"/>
        </w:rPr>
      </w:pPr>
      <w:r w:rsidRPr="30117721">
        <w:rPr>
          <w:rFonts w:eastAsia="Times New Roman" w:cs="Times New Roman"/>
          <w:b/>
          <w:bCs/>
          <w:color w:val="000000" w:themeColor="text1"/>
          <w:szCs w:val="24"/>
        </w:rPr>
        <w:t>Analytical Hierarchy Process</w:t>
      </w:r>
    </w:p>
    <w:p w14:paraId="497BE086" w14:textId="07F15B29" w:rsidR="00D60EF2" w:rsidRDefault="773F0DE4" w:rsidP="19FAC2F6">
      <w:pPr>
        <w:spacing w:after="160"/>
        <w:jc w:val="center"/>
        <w:rPr>
          <w:rFonts w:eastAsia="Times New Roman" w:cs="Times New Roman"/>
          <w:color w:val="000000" w:themeColor="text1"/>
        </w:rPr>
      </w:pPr>
      <w:r w:rsidRPr="19FAC2F6">
        <w:rPr>
          <w:rFonts w:eastAsia="Times New Roman" w:cs="Times New Roman"/>
          <w:color w:val="000000" w:themeColor="text1"/>
        </w:rPr>
        <w:t xml:space="preserve">The Analytical Hierarchy Process (AHP) was utilized to compare the importance of the engineering characteristics used in the Pugh Chart. A comparison was made between </w:t>
      </w:r>
      <w:proofErr w:type="gramStart"/>
      <w:r w:rsidRPr="19FAC2F6">
        <w:rPr>
          <w:rFonts w:eastAsia="Times New Roman" w:cs="Times New Roman"/>
          <w:color w:val="000000" w:themeColor="text1"/>
        </w:rPr>
        <w:t>all of</w:t>
      </w:r>
      <w:proofErr w:type="gramEnd"/>
      <w:r w:rsidRPr="19FAC2F6">
        <w:rPr>
          <w:rFonts w:eastAsia="Times New Roman" w:cs="Times New Roman"/>
          <w:color w:val="000000" w:themeColor="text1"/>
        </w:rPr>
        <w:t xml:space="preserve"> these characteristics, using a scale of 1-9 (Fig.</w:t>
      </w:r>
      <w:r w:rsidR="2FAFE2B1" w:rsidRPr="19FAC2F6">
        <w:rPr>
          <w:rFonts w:eastAsia="Times New Roman" w:cs="Times New Roman"/>
          <w:color w:val="000000" w:themeColor="text1"/>
        </w:rPr>
        <w:t>6</w:t>
      </w:r>
      <w:r w:rsidRPr="19FAC2F6">
        <w:rPr>
          <w:rFonts w:eastAsia="Times New Roman" w:cs="Times New Roman"/>
          <w:color w:val="000000" w:themeColor="text1"/>
        </w:rPr>
        <w:t xml:space="preserve">) to determine the relative importance of any two engineering characteristics in the lens of importance to product success. This initial comparison </w:t>
      </w:r>
      <w:r w:rsidRPr="19FAC2F6">
        <w:rPr>
          <w:rFonts w:eastAsia="Times New Roman" w:cs="Times New Roman"/>
          <w:color w:val="000000" w:themeColor="text1"/>
        </w:rPr>
        <w:lastRenderedPageBreak/>
        <w:t xml:space="preserve">chart (Table </w:t>
      </w:r>
      <w:r w:rsidR="3666E083" w:rsidRPr="19FAC2F6">
        <w:rPr>
          <w:rFonts w:eastAsia="Times New Roman" w:cs="Times New Roman"/>
          <w:color w:val="000000" w:themeColor="text1"/>
        </w:rPr>
        <w:t>11</w:t>
      </w:r>
      <w:r w:rsidRPr="19FAC2F6">
        <w:rPr>
          <w:rFonts w:eastAsia="Times New Roman" w:cs="Times New Roman"/>
          <w:color w:val="000000" w:themeColor="text1"/>
        </w:rPr>
        <w:t>) gives a score for each engineering characteristic’s relative importance.</w:t>
      </w:r>
      <w:r>
        <w:rPr>
          <w:noProof/>
        </w:rPr>
        <w:drawing>
          <wp:inline distT="0" distB="0" distL="0" distR="0" wp14:anchorId="30CD209B" wp14:editId="50B84CEF">
            <wp:extent cx="5725584" cy="2290233"/>
            <wp:effectExtent l="0" t="0" r="0" b="0"/>
            <wp:docPr id="687318384" name="Picture 68731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318384"/>
                    <pic:cNvPicPr/>
                  </pic:nvPicPr>
                  <pic:blipFill>
                    <a:blip r:embed="rId25">
                      <a:extLst>
                        <a:ext uri="{28A0092B-C50C-407E-A947-70E740481C1C}">
                          <a14:useLocalDpi xmlns:a14="http://schemas.microsoft.com/office/drawing/2010/main" val="0"/>
                        </a:ext>
                      </a:extLst>
                    </a:blip>
                    <a:stretch>
                      <a:fillRect/>
                    </a:stretch>
                  </pic:blipFill>
                  <pic:spPr>
                    <a:xfrm>
                      <a:off x="0" y="0"/>
                      <a:ext cx="5725584" cy="2290233"/>
                    </a:xfrm>
                    <a:prstGeom prst="rect">
                      <a:avLst/>
                    </a:prstGeom>
                  </pic:spPr>
                </pic:pic>
              </a:graphicData>
            </a:graphic>
          </wp:inline>
        </w:drawing>
      </w:r>
      <w:r w:rsidRPr="19FAC2F6">
        <w:rPr>
          <w:rFonts w:eastAsia="Times New Roman" w:cs="Times New Roman"/>
          <w:color w:val="000000" w:themeColor="text1"/>
        </w:rPr>
        <w:t xml:space="preserve">Table </w:t>
      </w:r>
      <w:r w:rsidR="5A5DE293" w:rsidRPr="19FAC2F6">
        <w:rPr>
          <w:rFonts w:eastAsia="Times New Roman" w:cs="Times New Roman"/>
          <w:color w:val="000000" w:themeColor="text1"/>
        </w:rPr>
        <w:t>11</w:t>
      </w:r>
      <w:r w:rsidRPr="19FAC2F6">
        <w:rPr>
          <w:rFonts w:eastAsia="Times New Roman" w:cs="Times New Roman"/>
          <w:color w:val="000000" w:themeColor="text1"/>
        </w:rPr>
        <w:t xml:space="preserve">: Initial Comparison [C] </w:t>
      </w:r>
      <w:proofErr w:type="gramStart"/>
      <w:r w:rsidRPr="19FAC2F6">
        <w:rPr>
          <w:rFonts w:eastAsia="Times New Roman" w:cs="Times New Roman"/>
          <w:color w:val="000000" w:themeColor="text1"/>
        </w:rPr>
        <w:t>Matrix</w:t>
      </w:r>
      <w:proofErr w:type="gramEnd"/>
    </w:p>
    <w:p w14:paraId="16BBF1B4" w14:textId="106524B4" w:rsidR="00D60EF2" w:rsidRDefault="773F0DE4" w:rsidP="19FAC2F6">
      <w:pPr>
        <w:spacing w:after="160"/>
        <w:ind w:firstLine="0"/>
        <w:jc w:val="center"/>
        <w:rPr>
          <w:rFonts w:eastAsia="Times New Roman" w:cs="Times New Roman"/>
          <w:color w:val="000000" w:themeColor="text1"/>
        </w:rPr>
      </w:pPr>
      <w:r>
        <w:rPr>
          <w:noProof/>
        </w:rPr>
        <w:drawing>
          <wp:inline distT="0" distB="0" distL="0" distR="0" wp14:anchorId="38C8A38B" wp14:editId="4E4303E6">
            <wp:extent cx="5686425" cy="3009900"/>
            <wp:effectExtent l="0" t="0" r="0" b="0"/>
            <wp:docPr id="1241632368" name="Picture 1241632368"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632368"/>
                    <pic:cNvPicPr/>
                  </pic:nvPicPr>
                  <pic:blipFill>
                    <a:blip r:embed="rId26">
                      <a:extLst>
                        <a:ext uri="{28A0092B-C50C-407E-A947-70E740481C1C}">
                          <a14:useLocalDpi xmlns:a14="http://schemas.microsoft.com/office/drawing/2010/main" val="0"/>
                        </a:ext>
                      </a:extLst>
                    </a:blip>
                    <a:stretch>
                      <a:fillRect/>
                    </a:stretch>
                  </pic:blipFill>
                  <pic:spPr>
                    <a:xfrm>
                      <a:off x="0" y="0"/>
                      <a:ext cx="5686425" cy="3009900"/>
                    </a:xfrm>
                    <a:prstGeom prst="rect">
                      <a:avLst/>
                    </a:prstGeom>
                  </pic:spPr>
                </pic:pic>
              </a:graphicData>
            </a:graphic>
          </wp:inline>
        </w:drawing>
      </w:r>
      <w:r w:rsidRPr="19FAC2F6">
        <w:rPr>
          <w:rFonts w:eastAsia="Times New Roman" w:cs="Times New Roman"/>
          <w:color w:val="000000" w:themeColor="text1"/>
        </w:rPr>
        <w:t xml:space="preserve">Figure </w:t>
      </w:r>
      <w:r w:rsidR="041F644F" w:rsidRPr="19FAC2F6">
        <w:rPr>
          <w:rFonts w:eastAsia="Times New Roman" w:cs="Times New Roman"/>
          <w:color w:val="000000" w:themeColor="text1"/>
        </w:rPr>
        <w:t>6</w:t>
      </w:r>
      <w:r w:rsidRPr="19FAC2F6">
        <w:rPr>
          <w:rFonts w:eastAsia="Times New Roman" w:cs="Times New Roman"/>
          <w:color w:val="000000" w:themeColor="text1"/>
        </w:rPr>
        <w:t>: Rating Factor Explanation.</w:t>
      </w:r>
    </w:p>
    <w:p w14:paraId="45EAD241" w14:textId="3358488C"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lastRenderedPageBreak/>
        <w:t xml:space="preserve">The [C] Matrix is then normalized as shown in Table </w:t>
      </w:r>
      <w:r w:rsidR="511CA030" w:rsidRPr="30117721">
        <w:rPr>
          <w:rFonts w:eastAsia="Times New Roman" w:cs="Times New Roman"/>
          <w:color w:val="000000" w:themeColor="text1"/>
          <w:szCs w:val="24"/>
        </w:rPr>
        <w:t>1</w:t>
      </w:r>
      <w:r w:rsidR="0ADC1752" w:rsidRPr="30117721">
        <w:rPr>
          <w:rFonts w:eastAsia="Times New Roman" w:cs="Times New Roman"/>
          <w:color w:val="000000" w:themeColor="text1"/>
          <w:szCs w:val="24"/>
        </w:rPr>
        <w:t>2</w:t>
      </w:r>
      <w:r w:rsidRPr="30117721">
        <w:rPr>
          <w:rFonts w:eastAsia="Times New Roman" w:cs="Times New Roman"/>
          <w:color w:val="000000" w:themeColor="text1"/>
          <w:szCs w:val="24"/>
        </w:rPr>
        <w:t xml:space="preserve">, making </w:t>
      </w:r>
      <w:r w:rsidR="3025CFEE" w:rsidRPr="30117721">
        <w:rPr>
          <w:rFonts w:eastAsia="Times New Roman" w:cs="Times New Roman"/>
          <w:color w:val="000000" w:themeColor="text1"/>
          <w:szCs w:val="24"/>
        </w:rPr>
        <w:t>all</w:t>
      </w:r>
      <w:r w:rsidRPr="30117721">
        <w:rPr>
          <w:rFonts w:eastAsia="Times New Roman" w:cs="Times New Roman"/>
          <w:color w:val="000000" w:themeColor="text1"/>
          <w:szCs w:val="24"/>
        </w:rPr>
        <w:t xml:space="preserve"> the sums of the </w:t>
      </w:r>
      <w:r w:rsidR="021D648D" w:rsidRPr="30117721">
        <w:rPr>
          <w:rFonts w:eastAsia="Times New Roman" w:cs="Times New Roman"/>
          <w:color w:val="000000" w:themeColor="text1"/>
          <w:szCs w:val="24"/>
        </w:rPr>
        <w:t>important</w:t>
      </w:r>
      <w:r w:rsidRPr="30117721">
        <w:rPr>
          <w:rFonts w:eastAsia="Times New Roman" w:cs="Times New Roman"/>
          <w:color w:val="000000" w:themeColor="text1"/>
          <w:szCs w:val="24"/>
        </w:rPr>
        <w:t xml:space="preserve"> factors equal to one for each engineering characteristic, which provides a </w:t>
      </w:r>
      <w:r w:rsidR="5EDC19C2" w:rsidRPr="30117721">
        <w:rPr>
          <w:rFonts w:eastAsia="Times New Roman" w:cs="Times New Roman"/>
          <w:color w:val="000000" w:themeColor="text1"/>
          <w:szCs w:val="24"/>
        </w:rPr>
        <w:t>clearer</w:t>
      </w:r>
      <w:r w:rsidRPr="30117721">
        <w:rPr>
          <w:rFonts w:eastAsia="Times New Roman" w:cs="Times New Roman"/>
          <w:color w:val="000000" w:themeColor="text1"/>
          <w:szCs w:val="24"/>
        </w:rPr>
        <w:t xml:space="preserve"> value to compare the importance of each characteristic. </w:t>
      </w:r>
    </w:p>
    <w:p w14:paraId="3DF42D44" w14:textId="5A87E3E8" w:rsidR="00D60EF2" w:rsidRDefault="773F0DE4" w:rsidP="30117721">
      <w:pPr>
        <w:spacing w:after="160"/>
        <w:ind w:firstLine="0"/>
        <w:jc w:val="center"/>
        <w:rPr>
          <w:rFonts w:eastAsia="Times New Roman" w:cs="Times New Roman"/>
          <w:color w:val="000000" w:themeColor="text1"/>
          <w:sz w:val="28"/>
          <w:szCs w:val="28"/>
        </w:rPr>
      </w:pPr>
      <w:r>
        <w:rPr>
          <w:noProof/>
        </w:rPr>
        <w:drawing>
          <wp:inline distT="0" distB="0" distL="0" distR="0" wp14:anchorId="54398A93" wp14:editId="6889B0C9">
            <wp:extent cx="5964766" cy="1586781"/>
            <wp:effectExtent l="0" t="0" r="0" b="0"/>
            <wp:docPr id="1501744411" name="Picture 15017444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64766" cy="1586781"/>
                    </a:xfrm>
                    <a:prstGeom prst="rect">
                      <a:avLst/>
                    </a:prstGeom>
                  </pic:spPr>
                </pic:pic>
              </a:graphicData>
            </a:graphic>
          </wp:inline>
        </w:drawing>
      </w:r>
      <w:r w:rsidRPr="30117721">
        <w:rPr>
          <w:rFonts w:eastAsia="Times New Roman" w:cs="Times New Roman"/>
          <w:color w:val="000000" w:themeColor="text1"/>
          <w:szCs w:val="24"/>
        </w:rPr>
        <w:t xml:space="preserve">Table </w:t>
      </w:r>
      <w:r w:rsidR="0A7E7A6C" w:rsidRPr="30117721">
        <w:rPr>
          <w:rFonts w:eastAsia="Times New Roman" w:cs="Times New Roman"/>
          <w:color w:val="000000" w:themeColor="text1"/>
          <w:szCs w:val="24"/>
        </w:rPr>
        <w:t>12</w:t>
      </w:r>
      <w:r w:rsidRPr="30117721">
        <w:rPr>
          <w:rFonts w:eastAsia="Times New Roman" w:cs="Times New Roman"/>
          <w:color w:val="000000" w:themeColor="text1"/>
          <w:szCs w:val="24"/>
        </w:rPr>
        <w:t xml:space="preserve">: Normalized [C] </w:t>
      </w:r>
      <w:proofErr w:type="gramStart"/>
      <w:r w:rsidRPr="30117721">
        <w:rPr>
          <w:rFonts w:eastAsia="Times New Roman" w:cs="Times New Roman"/>
          <w:color w:val="000000" w:themeColor="text1"/>
          <w:szCs w:val="24"/>
        </w:rPr>
        <w:t>Matrix</w:t>
      </w:r>
      <w:proofErr w:type="gramEnd"/>
    </w:p>
    <w:p w14:paraId="7CE6B11D" w14:textId="29D8CAE1" w:rsidR="00D60EF2" w:rsidRDefault="773F0DE4" w:rsidP="30117721">
      <w:pPr>
        <w:spacing w:after="160"/>
        <w:rPr>
          <w:rFonts w:eastAsia="Times New Roman" w:cs="Times New Roman"/>
          <w:color w:val="000000" w:themeColor="text1"/>
          <w:sz w:val="28"/>
          <w:szCs w:val="28"/>
        </w:rPr>
      </w:pPr>
      <w:r w:rsidRPr="30117721">
        <w:rPr>
          <w:rFonts w:eastAsia="Times New Roman" w:cs="Times New Roman"/>
          <w:color w:val="000000" w:themeColor="text1"/>
          <w:szCs w:val="24"/>
        </w:rPr>
        <w:t xml:space="preserve">A consistency check is </w:t>
      </w:r>
      <w:r w:rsidR="4306D7E4" w:rsidRPr="30117721">
        <w:rPr>
          <w:rFonts w:eastAsia="Times New Roman" w:cs="Times New Roman"/>
          <w:color w:val="000000" w:themeColor="text1"/>
          <w:szCs w:val="24"/>
        </w:rPr>
        <w:t>performed</w:t>
      </w:r>
      <w:r w:rsidRPr="30117721">
        <w:rPr>
          <w:rFonts w:eastAsia="Times New Roman" w:cs="Times New Roman"/>
          <w:color w:val="000000" w:themeColor="text1"/>
          <w:szCs w:val="24"/>
        </w:rPr>
        <w:t xml:space="preserve"> to ensure that the values used in the initial comparisons are not biased. The value of the consistency ratio is expected to be below 0.1 for a consistent, unbiased [C] matrix. A value of 0.086 was achieved for the consistency ratio, which is within the targeted range (Table </w:t>
      </w:r>
      <w:r w:rsidR="238E74FD" w:rsidRPr="30117721">
        <w:rPr>
          <w:rFonts w:eastAsia="Times New Roman" w:cs="Times New Roman"/>
          <w:color w:val="000000" w:themeColor="text1"/>
          <w:szCs w:val="24"/>
        </w:rPr>
        <w:t>13</w:t>
      </w:r>
      <w:r w:rsidRPr="30117721">
        <w:rPr>
          <w:rFonts w:eastAsia="Times New Roman" w:cs="Times New Roman"/>
          <w:color w:val="000000" w:themeColor="text1"/>
          <w:szCs w:val="24"/>
        </w:rPr>
        <w:t>).</w:t>
      </w:r>
    </w:p>
    <w:p w14:paraId="2A0D3062" w14:textId="3C27CBD7" w:rsidR="00D60EF2" w:rsidRDefault="773F0DE4" w:rsidP="30117721">
      <w:pPr>
        <w:spacing w:after="160"/>
        <w:ind w:firstLine="0"/>
        <w:jc w:val="center"/>
        <w:rPr>
          <w:rFonts w:eastAsia="Times New Roman" w:cs="Times New Roman"/>
          <w:color w:val="000000" w:themeColor="text1"/>
          <w:sz w:val="28"/>
          <w:szCs w:val="28"/>
        </w:rPr>
      </w:pPr>
      <w:r w:rsidRPr="30117721">
        <w:rPr>
          <w:rFonts w:eastAsia="Times New Roman" w:cs="Times New Roman"/>
          <w:color w:val="000000" w:themeColor="text1"/>
          <w:szCs w:val="24"/>
        </w:rPr>
        <w:t xml:space="preserve"> </w:t>
      </w:r>
      <w:r>
        <w:rPr>
          <w:noProof/>
        </w:rPr>
        <w:drawing>
          <wp:inline distT="0" distB="0" distL="0" distR="0" wp14:anchorId="79EB8BA5" wp14:editId="1AC49074">
            <wp:extent cx="5943600" cy="1695450"/>
            <wp:effectExtent l="0" t="0" r="0" b="0"/>
            <wp:docPr id="915364696" name="Picture 915364696"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r w:rsidRPr="30117721">
        <w:rPr>
          <w:rFonts w:eastAsia="Times New Roman" w:cs="Times New Roman"/>
          <w:color w:val="000000" w:themeColor="text1"/>
          <w:szCs w:val="24"/>
        </w:rPr>
        <w:t xml:space="preserve">Table </w:t>
      </w:r>
      <w:r w:rsidR="5D9D5BD6" w:rsidRPr="30117721">
        <w:rPr>
          <w:rFonts w:eastAsia="Times New Roman" w:cs="Times New Roman"/>
          <w:color w:val="000000" w:themeColor="text1"/>
          <w:szCs w:val="24"/>
        </w:rPr>
        <w:t>13</w:t>
      </w:r>
      <w:r w:rsidRPr="30117721">
        <w:rPr>
          <w:rFonts w:eastAsia="Times New Roman" w:cs="Times New Roman"/>
          <w:color w:val="000000" w:themeColor="text1"/>
          <w:szCs w:val="24"/>
        </w:rPr>
        <w:t>: Consistency Check</w:t>
      </w:r>
    </w:p>
    <w:p w14:paraId="55B2AF80" w14:textId="20E3C0D9"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lastRenderedPageBreak/>
        <w:t xml:space="preserve">The next step taken in the AHP was to bring in the best concepts from the Pugh chart and assign them a value based on how well each fulfills the engineering characteristics and accounting for the critical weights from the norm[C] matrix. This is called the [Pi] matrix (Table </w:t>
      </w:r>
      <w:r w:rsidR="3D3801DD" w:rsidRPr="30117721">
        <w:rPr>
          <w:rFonts w:eastAsia="Times New Roman" w:cs="Times New Roman"/>
          <w:color w:val="000000" w:themeColor="text1"/>
          <w:szCs w:val="24"/>
        </w:rPr>
        <w:t>14</w:t>
      </w:r>
      <w:r w:rsidRPr="30117721">
        <w:rPr>
          <w:rFonts w:eastAsia="Times New Roman" w:cs="Times New Roman"/>
          <w:color w:val="000000" w:themeColor="text1"/>
          <w:szCs w:val="24"/>
        </w:rPr>
        <w:t>).</w:t>
      </w:r>
    </w:p>
    <w:p w14:paraId="301DC037" w14:textId="167EA0AE" w:rsidR="00D60EF2" w:rsidRDefault="773F0DE4" w:rsidP="30117721">
      <w:pPr>
        <w:spacing w:after="160"/>
        <w:ind w:firstLine="0"/>
        <w:jc w:val="center"/>
        <w:rPr>
          <w:rFonts w:eastAsia="Times New Roman" w:cs="Times New Roman"/>
          <w:color w:val="000000" w:themeColor="text1"/>
          <w:sz w:val="28"/>
          <w:szCs w:val="28"/>
        </w:rPr>
      </w:pPr>
      <w:r>
        <w:rPr>
          <w:noProof/>
        </w:rPr>
        <w:drawing>
          <wp:inline distT="0" distB="0" distL="0" distR="0" wp14:anchorId="0FA52134" wp14:editId="0FE12ADB">
            <wp:extent cx="5943600" cy="1847850"/>
            <wp:effectExtent l="0" t="0" r="0" b="0"/>
            <wp:docPr id="997480693" name="Picture 9974806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1847850"/>
                    </a:xfrm>
                    <a:prstGeom prst="rect">
                      <a:avLst/>
                    </a:prstGeom>
                  </pic:spPr>
                </pic:pic>
              </a:graphicData>
            </a:graphic>
          </wp:inline>
        </w:drawing>
      </w:r>
      <w:r w:rsidRPr="30117721">
        <w:rPr>
          <w:rFonts w:eastAsia="Times New Roman" w:cs="Times New Roman"/>
          <w:color w:val="000000" w:themeColor="text1"/>
          <w:szCs w:val="24"/>
        </w:rPr>
        <w:t xml:space="preserve">Table </w:t>
      </w:r>
      <w:r w:rsidR="09E8C66F" w:rsidRPr="30117721">
        <w:rPr>
          <w:rFonts w:eastAsia="Times New Roman" w:cs="Times New Roman"/>
          <w:color w:val="000000" w:themeColor="text1"/>
          <w:szCs w:val="24"/>
        </w:rPr>
        <w:t>14</w:t>
      </w:r>
      <w:r w:rsidRPr="30117721">
        <w:rPr>
          <w:rFonts w:eastAsia="Times New Roman" w:cs="Times New Roman"/>
          <w:color w:val="000000" w:themeColor="text1"/>
          <w:szCs w:val="24"/>
        </w:rPr>
        <w:t>: [Pi] Matrix</w:t>
      </w:r>
    </w:p>
    <w:p w14:paraId="4EF9EA65" w14:textId="3B7E35F9"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The result of the AHP is a table which gives a value for each design that describes how well it fulfills the engineering characteristics from the House of Quality. These alternative values (Table </w:t>
      </w:r>
      <w:r w:rsidR="360FD932" w:rsidRPr="30117721">
        <w:rPr>
          <w:rFonts w:eastAsia="Times New Roman" w:cs="Times New Roman"/>
          <w:color w:val="000000" w:themeColor="text1"/>
          <w:szCs w:val="24"/>
        </w:rPr>
        <w:t>15</w:t>
      </w:r>
      <w:r w:rsidRPr="30117721">
        <w:rPr>
          <w:rFonts w:eastAsia="Times New Roman" w:cs="Times New Roman"/>
          <w:color w:val="000000" w:themeColor="text1"/>
          <w:szCs w:val="24"/>
        </w:rPr>
        <w:t xml:space="preserve">), show that the concept which best fulfills </w:t>
      </w:r>
      <w:r w:rsidR="7CE491FC" w:rsidRPr="30117721">
        <w:rPr>
          <w:rFonts w:eastAsia="Times New Roman" w:cs="Times New Roman"/>
          <w:color w:val="000000" w:themeColor="text1"/>
          <w:szCs w:val="24"/>
        </w:rPr>
        <w:t>all</w:t>
      </w:r>
      <w:r w:rsidRPr="30117721">
        <w:rPr>
          <w:rFonts w:eastAsia="Times New Roman" w:cs="Times New Roman"/>
          <w:color w:val="000000" w:themeColor="text1"/>
          <w:szCs w:val="24"/>
        </w:rPr>
        <w:t xml:space="preserve"> the engineering characteristics from the Pugh Chart is the Roll Cage Chassis design, which has the highest alternative value by almost 3 times the other concepts.</w:t>
      </w:r>
    </w:p>
    <w:p w14:paraId="0653E4BB" w14:textId="28B915BA" w:rsidR="00D60EF2" w:rsidRDefault="773F0DE4" w:rsidP="30117721">
      <w:pPr>
        <w:spacing w:after="160"/>
        <w:ind w:firstLine="0"/>
        <w:jc w:val="center"/>
        <w:rPr>
          <w:rFonts w:eastAsia="Times New Roman" w:cs="Times New Roman"/>
          <w:color w:val="000000" w:themeColor="text1"/>
          <w:sz w:val="28"/>
          <w:szCs w:val="28"/>
        </w:rPr>
      </w:pPr>
      <w:r>
        <w:rPr>
          <w:noProof/>
        </w:rPr>
        <w:drawing>
          <wp:inline distT="0" distB="0" distL="0" distR="0" wp14:anchorId="5219A2A4" wp14:editId="5B9AC42E">
            <wp:extent cx="5943600" cy="1495425"/>
            <wp:effectExtent l="0" t="0" r="0" b="0"/>
            <wp:docPr id="1656930954" name="Picture 1656930954"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495425"/>
                    </a:xfrm>
                    <a:prstGeom prst="rect">
                      <a:avLst/>
                    </a:prstGeom>
                  </pic:spPr>
                </pic:pic>
              </a:graphicData>
            </a:graphic>
          </wp:inline>
        </w:drawing>
      </w:r>
      <w:r w:rsidRPr="30117721">
        <w:rPr>
          <w:rFonts w:eastAsia="Times New Roman" w:cs="Times New Roman"/>
          <w:color w:val="000000" w:themeColor="text1"/>
          <w:szCs w:val="24"/>
        </w:rPr>
        <w:t xml:space="preserve">Table </w:t>
      </w:r>
      <w:r w:rsidR="1045B784" w:rsidRPr="30117721">
        <w:rPr>
          <w:rFonts w:eastAsia="Times New Roman" w:cs="Times New Roman"/>
          <w:color w:val="000000" w:themeColor="text1"/>
          <w:szCs w:val="24"/>
        </w:rPr>
        <w:t>15</w:t>
      </w:r>
      <w:r w:rsidRPr="30117721">
        <w:rPr>
          <w:rFonts w:eastAsia="Times New Roman" w:cs="Times New Roman"/>
          <w:color w:val="000000" w:themeColor="text1"/>
          <w:szCs w:val="24"/>
        </w:rPr>
        <w:t>: Alternative Value Matrix</w:t>
      </w:r>
    </w:p>
    <w:p w14:paraId="0B7E252F" w14:textId="4F233288"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lastRenderedPageBreak/>
        <w:t>The result of the AHP when applied to an F1TENTH car is that a roll cage chassis is the best conceptual design of those presented by Team 503</w:t>
      </w:r>
      <w:r w:rsidR="55DC325A" w:rsidRPr="30117721">
        <w:rPr>
          <w:rFonts w:eastAsia="Times New Roman" w:cs="Times New Roman"/>
          <w:color w:val="000000" w:themeColor="text1"/>
          <w:szCs w:val="24"/>
        </w:rPr>
        <w:t>.</w:t>
      </w:r>
    </w:p>
    <w:p w14:paraId="455A8E9D" w14:textId="5BE3E479" w:rsidR="00D60EF2" w:rsidRDefault="773F0DE4" w:rsidP="30117721">
      <w:pPr>
        <w:spacing w:after="160"/>
        <w:ind w:firstLine="0"/>
        <w:rPr>
          <w:rFonts w:eastAsia="Times New Roman" w:cs="Times New Roman"/>
          <w:color w:val="000000" w:themeColor="text1"/>
          <w:szCs w:val="24"/>
        </w:rPr>
      </w:pPr>
      <w:r w:rsidRPr="30117721">
        <w:rPr>
          <w:rFonts w:eastAsia="Times New Roman" w:cs="Times New Roman"/>
          <w:b/>
          <w:bCs/>
          <w:color w:val="000000" w:themeColor="text1"/>
          <w:szCs w:val="24"/>
        </w:rPr>
        <w:t>AHP EC</w:t>
      </w:r>
    </w:p>
    <w:p w14:paraId="0A22E07D" w14:textId="01BB2B04"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AHP EC or Analytical Hierarchy Process Engineering Characteristics is very similar to AHP shown above. However, instead of comparing concepts with concepts, it is comparing concepts to concepts with the engineering characteristics in mind. The AHP EC is a table with concepts on both vertical and horizontal cells. The top of the table has a listed engineering characteristic. Engineering characteristics are </w:t>
      </w:r>
      <w:proofErr w:type="gramStart"/>
      <w:r w:rsidRPr="30117721">
        <w:rPr>
          <w:rFonts w:eastAsia="Times New Roman" w:cs="Times New Roman"/>
          <w:color w:val="000000" w:themeColor="text1"/>
          <w:szCs w:val="24"/>
        </w:rPr>
        <w:t>taken into account</w:t>
      </w:r>
      <w:proofErr w:type="gramEnd"/>
      <w:r w:rsidRPr="30117721">
        <w:rPr>
          <w:rFonts w:eastAsia="Times New Roman" w:cs="Times New Roman"/>
          <w:color w:val="000000" w:themeColor="text1"/>
          <w:szCs w:val="24"/>
        </w:rPr>
        <w:t xml:space="preserve"> for deciding which concept is more important.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80"/>
        <w:gridCol w:w="2857"/>
        <w:gridCol w:w="2500"/>
        <w:gridCol w:w="1518"/>
        <w:gridCol w:w="982"/>
        <w:gridCol w:w="923"/>
      </w:tblGrid>
      <w:tr w:rsidR="30117721" w14:paraId="45815A17" w14:textId="77777777" w:rsidTr="30117721">
        <w:trPr>
          <w:trHeight w:val="300"/>
        </w:trPr>
        <w:tc>
          <w:tcPr>
            <w:tcW w:w="9360" w:type="dxa"/>
            <w:gridSpan w:val="6"/>
            <w:tcMar>
              <w:left w:w="105" w:type="dxa"/>
              <w:right w:w="105" w:type="dxa"/>
            </w:tcMar>
          </w:tcPr>
          <w:p w14:paraId="05216E88" w14:textId="5D6D5D6E" w:rsidR="30117721" w:rsidRDefault="30117721" w:rsidP="30117721">
            <w:pPr>
              <w:spacing w:line="259" w:lineRule="auto"/>
              <w:ind w:firstLine="0"/>
              <w:rPr>
                <w:rFonts w:eastAsia="Times New Roman" w:cs="Times New Roman"/>
                <w:sz w:val="18"/>
                <w:szCs w:val="18"/>
              </w:rPr>
            </w:pPr>
            <w:r w:rsidRPr="30117721">
              <w:rPr>
                <w:rFonts w:eastAsia="Times New Roman" w:cs="Times New Roman"/>
                <w:b/>
                <w:bCs/>
                <w:sz w:val="18"/>
                <w:szCs w:val="18"/>
              </w:rPr>
              <w:t>[C] Matrix for Protect Against Roll-Over</w:t>
            </w:r>
          </w:p>
        </w:tc>
      </w:tr>
      <w:tr w:rsidR="30117721" w14:paraId="6C5BD450" w14:textId="77777777" w:rsidTr="30117721">
        <w:trPr>
          <w:trHeight w:val="300"/>
        </w:trPr>
        <w:tc>
          <w:tcPr>
            <w:tcW w:w="580" w:type="dxa"/>
            <w:tcMar>
              <w:left w:w="105" w:type="dxa"/>
              <w:right w:w="105" w:type="dxa"/>
            </w:tcMar>
          </w:tcPr>
          <w:p w14:paraId="0C17CA9C" w14:textId="727F72C3" w:rsidR="30117721" w:rsidRDefault="30117721" w:rsidP="30117721">
            <w:pPr>
              <w:spacing w:line="259" w:lineRule="auto"/>
              <w:ind w:firstLine="0"/>
              <w:jc w:val="center"/>
              <w:rPr>
                <w:rFonts w:eastAsia="Times New Roman" w:cs="Times New Roman"/>
                <w:sz w:val="18"/>
                <w:szCs w:val="18"/>
              </w:rPr>
            </w:pPr>
          </w:p>
        </w:tc>
        <w:tc>
          <w:tcPr>
            <w:tcW w:w="2857" w:type="dxa"/>
            <w:tcMar>
              <w:left w:w="105" w:type="dxa"/>
              <w:right w:w="105" w:type="dxa"/>
            </w:tcMar>
          </w:tcPr>
          <w:p w14:paraId="0974FAAF" w14:textId="45D5CDA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Analytical Hierarchy Process</w:t>
            </w:r>
          </w:p>
        </w:tc>
        <w:tc>
          <w:tcPr>
            <w:tcW w:w="2500" w:type="dxa"/>
            <w:shd w:val="clear" w:color="auto" w:fill="F4B083" w:themeFill="accent2" w:themeFillTint="99"/>
            <w:tcMar>
              <w:left w:w="105" w:type="dxa"/>
              <w:right w:w="105" w:type="dxa"/>
            </w:tcMar>
          </w:tcPr>
          <w:p w14:paraId="77CA30DB" w14:textId="63B1530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1518" w:type="dxa"/>
            <w:shd w:val="clear" w:color="auto" w:fill="F4B083" w:themeFill="accent2" w:themeFillTint="99"/>
            <w:tcMar>
              <w:left w:w="105" w:type="dxa"/>
              <w:right w:w="105" w:type="dxa"/>
            </w:tcMar>
          </w:tcPr>
          <w:p w14:paraId="4FC55C09" w14:textId="6AE6EC4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982" w:type="dxa"/>
            <w:shd w:val="clear" w:color="auto" w:fill="F4B083" w:themeFill="accent2" w:themeFillTint="99"/>
            <w:tcMar>
              <w:left w:w="105" w:type="dxa"/>
              <w:right w:w="105" w:type="dxa"/>
            </w:tcMar>
          </w:tcPr>
          <w:p w14:paraId="56BED8EB" w14:textId="761B635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923" w:type="dxa"/>
            <w:tcMar>
              <w:left w:w="105" w:type="dxa"/>
              <w:right w:w="105" w:type="dxa"/>
            </w:tcMar>
          </w:tcPr>
          <w:p w14:paraId="5C4D5A0F" w14:textId="3F61D7C9" w:rsidR="30117721" w:rsidRDefault="30117721" w:rsidP="30117721">
            <w:pPr>
              <w:spacing w:line="259" w:lineRule="auto"/>
              <w:ind w:firstLine="0"/>
              <w:jc w:val="center"/>
              <w:rPr>
                <w:rFonts w:eastAsia="Times New Roman" w:cs="Times New Roman"/>
                <w:sz w:val="18"/>
                <w:szCs w:val="18"/>
              </w:rPr>
            </w:pPr>
          </w:p>
        </w:tc>
      </w:tr>
      <w:tr w:rsidR="30117721" w14:paraId="5C2F14EC" w14:textId="77777777" w:rsidTr="30117721">
        <w:trPr>
          <w:trHeight w:val="615"/>
        </w:trPr>
        <w:tc>
          <w:tcPr>
            <w:tcW w:w="580" w:type="dxa"/>
            <w:tcMar>
              <w:left w:w="105" w:type="dxa"/>
              <w:right w:w="105" w:type="dxa"/>
            </w:tcMar>
          </w:tcPr>
          <w:p w14:paraId="39601B2F" w14:textId="160E971E" w:rsidR="30117721" w:rsidRDefault="30117721" w:rsidP="30117721">
            <w:pPr>
              <w:spacing w:line="259" w:lineRule="auto"/>
              <w:ind w:firstLine="0"/>
              <w:jc w:val="center"/>
              <w:rPr>
                <w:rFonts w:eastAsia="Times New Roman" w:cs="Times New Roman"/>
                <w:sz w:val="18"/>
                <w:szCs w:val="18"/>
              </w:rPr>
            </w:pPr>
          </w:p>
        </w:tc>
        <w:tc>
          <w:tcPr>
            <w:tcW w:w="2857" w:type="dxa"/>
            <w:tcMar>
              <w:left w:w="105" w:type="dxa"/>
              <w:right w:w="105" w:type="dxa"/>
            </w:tcMar>
          </w:tcPr>
          <w:p w14:paraId="5B361261" w14:textId="70089A29" w:rsidR="30117721" w:rsidRDefault="30117721" w:rsidP="30117721">
            <w:pPr>
              <w:spacing w:line="259" w:lineRule="auto"/>
              <w:ind w:firstLine="0"/>
              <w:jc w:val="center"/>
              <w:rPr>
                <w:rFonts w:eastAsia="Times New Roman" w:cs="Times New Roman"/>
                <w:sz w:val="18"/>
                <w:szCs w:val="18"/>
              </w:rPr>
            </w:pPr>
          </w:p>
        </w:tc>
        <w:tc>
          <w:tcPr>
            <w:tcW w:w="2500" w:type="dxa"/>
            <w:tcMar>
              <w:left w:w="105" w:type="dxa"/>
              <w:right w:w="105" w:type="dxa"/>
            </w:tcMar>
          </w:tcPr>
          <w:p w14:paraId="4844BA1E" w14:textId="1B9BC33E"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Screwed Down, Magnetic Fasteners, Fully Rigid Construction, Damping on Fasteners, Increased Spring Stiffness Chassis</w:t>
            </w:r>
          </w:p>
        </w:tc>
        <w:tc>
          <w:tcPr>
            <w:tcW w:w="1518" w:type="dxa"/>
            <w:tcMar>
              <w:left w:w="105" w:type="dxa"/>
              <w:right w:w="105" w:type="dxa"/>
            </w:tcMar>
          </w:tcPr>
          <w:p w14:paraId="35527CEE" w14:textId="2268710F" w:rsidR="30117721" w:rsidRDefault="30117721" w:rsidP="30117721">
            <w:pPr>
              <w:spacing w:line="259" w:lineRule="auto"/>
              <w:ind w:firstLine="0"/>
              <w:jc w:val="center"/>
              <w:rPr>
                <w:rFonts w:eastAsia="Times New Roman" w:cs="Times New Roman"/>
                <w:sz w:val="18"/>
                <w:szCs w:val="18"/>
              </w:rPr>
            </w:pPr>
          </w:p>
          <w:p w14:paraId="362A647F" w14:textId="631736F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Recessed Camera Housing Chassis</w:t>
            </w:r>
          </w:p>
        </w:tc>
        <w:tc>
          <w:tcPr>
            <w:tcW w:w="982" w:type="dxa"/>
            <w:tcMar>
              <w:left w:w="105" w:type="dxa"/>
              <w:right w:w="105" w:type="dxa"/>
            </w:tcMar>
          </w:tcPr>
          <w:p w14:paraId="1D598DE7" w14:textId="06A93519" w:rsidR="30117721" w:rsidRDefault="30117721" w:rsidP="30117721">
            <w:pPr>
              <w:spacing w:line="259" w:lineRule="auto"/>
              <w:ind w:firstLine="0"/>
              <w:jc w:val="center"/>
              <w:rPr>
                <w:rFonts w:eastAsia="Times New Roman" w:cs="Times New Roman"/>
                <w:sz w:val="18"/>
                <w:szCs w:val="18"/>
              </w:rPr>
            </w:pPr>
          </w:p>
          <w:p w14:paraId="41A8E553" w14:textId="276086A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Roll Cage Chassis</w:t>
            </w:r>
          </w:p>
        </w:tc>
        <w:tc>
          <w:tcPr>
            <w:tcW w:w="923" w:type="dxa"/>
            <w:shd w:val="clear" w:color="auto" w:fill="C5E0B3" w:themeFill="accent6" w:themeFillTint="66"/>
            <w:tcMar>
              <w:left w:w="105" w:type="dxa"/>
              <w:right w:w="105" w:type="dxa"/>
            </w:tcMar>
          </w:tcPr>
          <w:p w14:paraId="3C391335" w14:textId="5A533778"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Avera</w:t>
            </w:r>
            <w:r w:rsidR="6ABB51EE" w:rsidRPr="30117721">
              <w:rPr>
                <w:rFonts w:eastAsia="Times New Roman" w:cs="Times New Roman"/>
                <w:b/>
                <w:bCs/>
                <w:sz w:val="18"/>
                <w:szCs w:val="18"/>
              </w:rPr>
              <w:t>g</w:t>
            </w:r>
            <w:r w:rsidRPr="30117721">
              <w:rPr>
                <w:rFonts w:eastAsia="Times New Roman" w:cs="Times New Roman"/>
                <w:b/>
                <w:bCs/>
                <w:sz w:val="18"/>
                <w:szCs w:val="18"/>
              </w:rPr>
              <w:t>e</w:t>
            </w:r>
          </w:p>
        </w:tc>
      </w:tr>
      <w:tr w:rsidR="30117721" w14:paraId="7556968A" w14:textId="77777777" w:rsidTr="30117721">
        <w:trPr>
          <w:trHeight w:val="300"/>
        </w:trPr>
        <w:tc>
          <w:tcPr>
            <w:tcW w:w="580" w:type="dxa"/>
            <w:shd w:val="clear" w:color="auto" w:fill="BDD6EE" w:themeFill="accent1" w:themeFillTint="66"/>
            <w:tcMar>
              <w:left w:w="105" w:type="dxa"/>
              <w:right w:w="105" w:type="dxa"/>
            </w:tcMar>
          </w:tcPr>
          <w:p w14:paraId="6750317D" w14:textId="1D17623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857" w:type="dxa"/>
            <w:tcMar>
              <w:left w:w="105" w:type="dxa"/>
              <w:right w:w="105" w:type="dxa"/>
            </w:tcMar>
          </w:tcPr>
          <w:p w14:paraId="7C6EFFAC" w14:textId="35B5F942"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Screwed Down, Magnetic Fasteners, Fully Rigid Construction, Damping on Fasteners, Increased Spring Stiffness Chassis</w:t>
            </w:r>
          </w:p>
        </w:tc>
        <w:tc>
          <w:tcPr>
            <w:tcW w:w="2500" w:type="dxa"/>
            <w:tcMar>
              <w:left w:w="105" w:type="dxa"/>
              <w:right w:w="105" w:type="dxa"/>
            </w:tcMar>
          </w:tcPr>
          <w:p w14:paraId="6A7EB79E" w14:textId="63305F39"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w:t>
            </w:r>
          </w:p>
        </w:tc>
        <w:tc>
          <w:tcPr>
            <w:tcW w:w="1518" w:type="dxa"/>
            <w:tcMar>
              <w:left w:w="105" w:type="dxa"/>
              <w:right w:w="105" w:type="dxa"/>
            </w:tcMar>
          </w:tcPr>
          <w:p w14:paraId="61B29A29" w14:textId="532FBD4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0.333</w:t>
            </w:r>
          </w:p>
        </w:tc>
        <w:tc>
          <w:tcPr>
            <w:tcW w:w="982" w:type="dxa"/>
            <w:tcMar>
              <w:left w:w="105" w:type="dxa"/>
              <w:right w:w="105" w:type="dxa"/>
            </w:tcMar>
          </w:tcPr>
          <w:p w14:paraId="082550B3" w14:textId="2FA57EF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0.200</w:t>
            </w:r>
          </w:p>
        </w:tc>
        <w:tc>
          <w:tcPr>
            <w:tcW w:w="923" w:type="dxa"/>
            <w:shd w:val="clear" w:color="auto" w:fill="C5E0B3" w:themeFill="accent6" w:themeFillTint="66"/>
            <w:tcMar>
              <w:left w:w="105" w:type="dxa"/>
              <w:right w:w="105" w:type="dxa"/>
            </w:tcMar>
          </w:tcPr>
          <w:p w14:paraId="2E6CB825" w14:textId="65DED62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0.511</w:t>
            </w:r>
          </w:p>
        </w:tc>
      </w:tr>
      <w:tr w:rsidR="30117721" w14:paraId="04E2945C" w14:textId="77777777" w:rsidTr="30117721">
        <w:trPr>
          <w:trHeight w:val="300"/>
        </w:trPr>
        <w:tc>
          <w:tcPr>
            <w:tcW w:w="580" w:type="dxa"/>
            <w:shd w:val="clear" w:color="auto" w:fill="BDD6EE" w:themeFill="accent1" w:themeFillTint="66"/>
            <w:tcMar>
              <w:left w:w="105" w:type="dxa"/>
              <w:right w:w="105" w:type="dxa"/>
            </w:tcMar>
          </w:tcPr>
          <w:p w14:paraId="65FDAD1B" w14:textId="543A618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857" w:type="dxa"/>
            <w:tcMar>
              <w:left w:w="105" w:type="dxa"/>
              <w:right w:w="105" w:type="dxa"/>
            </w:tcMar>
          </w:tcPr>
          <w:p w14:paraId="1FB13497" w14:textId="25C9343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Recessed Camera Housing Chassis</w:t>
            </w:r>
          </w:p>
        </w:tc>
        <w:tc>
          <w:tcPr>
            <w:tcW w:w="2500" w:type="dxa"/>
            <w:shd w:val="clear" w:color="auto" w:fill="FFE599" w:themeFill="accent4" w:themeFillTint="66"/>
            <w:tcMar>
              <w:left w:w="105" w:type="dxa"/>
              <w:right w:w="105" w:type="dxa"/>
            </w:tcMar>
          </w:tcPr>
          <w:p w14:paraId="31F69DD4" w14:textId="42437CE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3.000</w:t>
            </w:r>
          </w:p>
        </w:tc>
        <w:tc>
          <w:tcPr>
            <w:tcW w:w="1518" w:type="dxa"/>
            <w:tcMar>
              <w:left w:w="105" w:type="dxa"/>
              <w:right w:w="105" w:type="dxa"/>
            </w:tcMar>
          </w:tcPr>
          <w:p w14:paraId="41C18DA4" w14:textId="6DDD01DF"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w:t>
            </w:r>
          </w:p>
        </w:tc>
        <w:tc>
          <w:tcPr>
            <w:tcW w:w="982" w:type="dxa"/>
            <w:tcMar>
              <w:left w:w="105" w:type="dxa"/>
              <w:right w:w="105" w:type="dxa"/>
            </w:tcMar>
          </w:tcPr>
          <w:p w14:paraId="60BA4364" w14:textId="7B3535D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0.333</w:t>
            </w:r>
          </w:p>
        </w:tc>
        <w:tc>
          <w:tcPr>
            <w:tcW w:w="923" w:type="dxa"/>
            <w:shd w:val="clear" w:color="auto" w:fill="C5E0B3" w:themeFill="accent6" w:themeFillTint="66"/>
            <w:tcMar>
              <w:left w:w="105" w:type="dxa"/>
              <w:right w:w="105" w:type="dxa"/>
            </w:tcMar>
          </w:tcPr>
          <w:p w14:paraId="19EEF978" w14:textId="5A7C32B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1.444</w:t>
            </w:r>
          </w:p>
        </w:tc>
      </w:tr>
      <w:tr w:rsidR="30117721" w14:paraId="384DC694" w14:textId="77777777" w:rsidTr="30117721">
        <w:trPr>
          <w:trHeight w:val="300"/>
        </w:trPr>
        <w:tc>
          <w:tcPr>
            <w:tcW w:w="580" w:type="dxa"/>
            <w:shd w:val="clear" w:color="auto" w:fill="BDD6EE" w:themeFill="accent1" w:themeFillTint="66"/>
            <w:tcMar>
              <w:left w:w="105" w:type="dxa"/>
              <w:right w:w="105" w:type="dxa"/>
            </w:tcMar>
          </w:tcPr>
          <w:p w14:paraId="0A5D888E" w14:textId="69E8706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857" w:type="dxa"/>
            <w:tcMar>
              <w:left w:w="105" w:type="dxa"/>
              <w:right w:w="105" w:type="dxa"/>
            </w:tcMar>
          </w:tcPr>
          <w:p w14:paraId="449343A5" w14:textId="5E66C7A0"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Roll Cage Chassis</w:t>
            </w:r>
          </w:p>
        </w:tc>
        <w:tc>
          <w:tcPr>
            <w:tcW w:w="2500" w:type="dxa"/>
            <w:shd w:val="clear" w:color="auto" w:fill="FFE599" w:themeFill="accent4" w:themeFillTint="66"/>
            <w:tcMar>
              <w:left w:w="105" w:type="dxa"/>
              <w:right w:w="105" w:type="dxa"/>
            </w:tcMar>
          </w:tcPr>
          <w:p w14:paraId="1F6DAE4F" w14:textId="474429D2"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5.000</w:t>
            </w:r>
          </w:p>
        </w:tc>
        <w:tc>
          <w:tcPr>
            <w:tcW w:w="1518" w:type="dxa"/>
            <w:shd w:val="clear" w:color="auto" w:fill="FFE599" w:themeFill="accent4" w:themeFillTint="66"/>
            <w:tcMar>
              <w:left w:w="105" w:type="dxa"/>
              <w:right w:w="105" w:type="dxa"/>
            </w:tcMar>
          </w:tcPr>
          <w:p w14:paraId="75589B9C" w14:textId="549650F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3.000</w:t>
            </w:r>
          </w:p>
        </w:tc>
        <w:tc>
          <w:tcPr>
            <w:tcW w:w="982" w:type="dxa"/>
            <w:tcMar>
              <w:left w:w="105" w:type="dxa"/>
              <w:right w:w="105" w:type="dxa"/>
            </w:tcMar>
          </w:tcPr>
          <w:p w14:paraId="246EF5D4" w14:textId="5C231F65"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w:t>
            </w:r>
          </w:p>
        </w:tc>
        <w:tc>
          <w:tcPr>
            <w:tcW w:w="923" w:type="dxa"/>
            <w:shd w:val="clear" w:color="auto" w:fill="C5E0B3" w:themeFill="accent6" w:themeFillTint="66"/>
            <w:tcMar>
              <w:left w:w="105" w:type="dxa"/>
              <w:right w:w="105" w:type="dxa"/>
            </w:tcMar>
          </w:tcPr>
          <w:p w14:paraId="005C283F" w14:textId="7C053E2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3.000</w:t>
            </w:r>
          </w:p>
        </w:tc>
      </w:tr>
      <w:tr w:rsidR="30117721" w14:paraId="32616E1E" w14:textId="77777777" w:rsidTr="30117721">
        <w:trPr>
          <w:trHeight w:val="300"/>
        </w:trPr>
        <w:tc>
          <w:tcPr>
            <w:tcW w:w="580" w:type="dxa"/>
            <w:tcMar>
              <w:left w:w="105" w:type="dxa"/>
              <w:right w:w="105" w:type="dxa"/>
            </w:tcMar>
          </w:tcPr>
          <w:p w14:paraId="0EFD4EDC" w14:textId="6A55B109" w:rsidR="30117721" w:rsidRDefault="30117721" w:rsidP="30117721">
            <w:pPr>
              <w:spacing w:line="259" w:lineRule="auto"/>
              <w:ind w:firstLine="0"/>
              <w:jc w:val="center"/>
              <w:rPr>
                <w:rFonts w:eastAsia="Times New Roman" w:cs="Times New Roman"/>
                <w:sz w:val="18"/>
                <w:szCs w:val="18"/>
              </w:rPr>
            </w:pPr>
          </w:p>
        </w:tc>
        <w:tc>
          <w:tcPr>
            <w:tcW w:w="2857" w:type="dxa"/>
            <w:shd w:val="clear" w:color="auto" w:fill="C5E0B3" w:themeFill="accent6" w:themeFillTint="66"/>
            <w:tcMar>
              <w:left w:w="105" w:type="dxa"/>
              <w:right w:w="105" w:type="dxa"/>
            </w:tcMar>
          </w:tcPr>
          <w:p w14:paraId="44A38006" w14:textId="22976252"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Total</w:t>
            </w:r>
          </w:p>
        </w:tc>
        <w:tc>
          <w:tcPr>
            <w:tcW w:w="2500" w:type="dxa"/>
            <w:shd w:val="clear" w:color="auto" w:fill="C5E0B3" w:themeFill="accent6" w:themeFillTint="66"/>
            <w:tcMar>
              <w:left w:w="105" w:type="dxa"/>
              <w:right w:w="105" w:type="dxa"/>
            </w:tcMar>
          </w:tcPr>
          <w:p w14:paraId="6DE92B00" w14:textId="5C8B5DD8"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9.000</w:t>
            </w:r>
          </w:p>
        </w:tc>
        <w:tc>
          <w:tcPr>
            <w:tcW w:w="1518" w:type="dxa"/>
            <w:shd w:val="clear" w:color="auto" w:fill="C5E0B3" w:themeFill="accent6" w:themeFillTint="66"/>
            <w:tcMar>
              <w:left w:w="105" w:type="dxa"/>
              <w:right w:w="105" w:type="dxa"/>
            </w:tcMar>
          </w:tcPr>
          <w:p w14:paraId="32CDF6FC" w14:textId="21F65B02"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4.333</w:t>
            </w:r>
          </w:p>
        </w:tc>
        <w:tc>
          <w:tcPr>
            <w:tcW w:w="982" w:type="dxa"/>
            <w:shd w:val="clear" w:color="auto" w:fill="C5E0B3" w:themeFill="accent6" w:themeFillTint="66"/>
            <w:tcMar>
              <w:left w:w="105" w:type="dxa"/>
              <w:right w:w="105" w:type="dxa"/>
            </w:tcMar>
          </w:tcPr>
          <w:p w14:paraId="5F4EA297" w14:textId="1A574B09"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1.533</w:t>
            </w:r>
          </w:p>
        </w:tc>
        <w:tc>
          <w:tcPr>
            <w:tcW w:w="923" w:type="dxa"/>
            <w:shd w:val="clear" w:color="auto" w:fill="C5E0B3" w:themeFill="accent6" w:themeFillTint="66"/>
            <w:tcMar>
              <w:left w:w="105" w:type="dxa"/>
              <w:right w:w="105" w:type="dxa"/>
            </w:tcMar>
          </w:tcPr>
          <w:p w14:paraId="24C83E27" w14:textId="13E28DB5"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4.956</w:t>
            </w:r>
          </w:p>
        </w:tc>
      </w:tr>
      <w:tr w:rsidR="30117721" w14:paraId="3F247B6A" w14:textId="77777777" w:rsidTr="30117721">
        <w:trPr>
          <w:trHeight w:val="300"/>
        </w:trPr>
        <w:tc>
          <w:tcPr>
            <w:tcW w:w="580" w:type="dxa"/>
            <w:tcMar>
              <w:left w:w="105" w:type="dxa"/>
              <w:right w:w="105" w:type="dxa"/>
            </w:tcMar>
          </w:tcPr>
          <w:p w14:paraId="498FB319" w14:textId="59198543" w:rsidR="30117721" w:rsidRDefault="30117721" w:rsidP="30117721">
            <w:pPr>
              <w:spacing w:line="259" w:lineRule="auto"/>
              <w:ind w:firstLine="0"/>
              <w:jc w:val="center"/>
              <w:rPr>
                <w:rFonts w:eastAsia="Times New Roman" w:cs="Times New Roman"/>
                <w:sz w:val="18"/>
                <w:szCs w:val="18"/>
              </w:rPr>
            </w:pPr>
          </w:p>
        </w:tc>
        <w:tc>
          <w:tcPr>
            <w:tcW w:w="2857" w:type="dxa"/>
            <w:shd w:val="clear" w:color="auto" w:fill="C5E0B3" w:themeFill="accent6" w:themeFillTint="66"/>
            <w:tcMar>
              <w:left w:w="105" w:type="dxa"/>
              <w:right w:w="105" w:type="dxa"/>
            </w:tcMar>
          </w:tcPr>
          <w:p w14:paraId="0C8E8662" w14:textId="397448E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Average</w:t>
            </w:r>
          </w:p>
        </w:tc>
        <w:tc>
          <w:tcPr>
            <w:tcW w:w="2500" w:type="dxa"/>
            <w:shd w:val="clear" w:color="auto" w:fill="C5E0B3" w:themeFill="accent6" w:themeFillTint="66"/>
            <w:tcMar>
              <w:left w:w="105" w:type="dxa"/>
              <w:right w:w="105" w:type="dxa"/>
            </w:tcMar>
          </w:tcPr>
          <w:p w14:paraId="5199C4BE" w14:textId="4BDEFFC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3.000</w:t>
            </w:r>
          </w:p>
        </w:tc>
        <w:tc>
          <w:tcPr>
            <w:tcW w:w="1518" w:type="dxa"/>
            <w:shd w:val="clear" w:color="auto" w:fill="C5E0B3" w:themeFill="accent6" w:themeFillTint="66"/>
            <w:tcMar>
              <w:left w:w="105" w:type="dxa"/>
              <w:right w:w="105" w:type="dxa"/>
            </w:tcMar>
          </w:tcPr>
          <w:p w14:paraId="6FCEF350" w14:textId="0D2822D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1.444</w:t>
            </w:r>
          </w:p>
        </w:tc>
        <w:tc>
          <w:tcPr>
            <w:tcW w:w="982" w:type="dxa"/>
            <w:shd w:val="clear" w:color="auto" w:fill="C5E0B3" w:themeFill="accent6" w:themeFillTint="66"/>
            <w:tcMar>
              <w:left w:w="105" w:type="dxa"/>
              <w:right w:w="105" w:type="dxa"/>
            </w:tcMar>
          </w:tcPr>
          <w:p w14:paraId="67EB05AF" w14:textId="39FC3E5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0.511</w:t>
            </w:r>
          </w:p>
        </w:tc>
        <w:tc>
          <w:tcPr>
            <w:tcW w:w="923" w:type="dxa"/>
            <w:tcMar>
              <w:left w:w="105" w:type="dxa"/>
              <w:right w:w="105" w:type="dxa"/>
            </w:tcMar>
          </w:tcPr>
          <w:p w14:paraId="5BD4665C" w14:textId="1113EE47" w:rsidR="30117721" w:rsidRDefault="30117721" w:rsidP="30117721">
            <w:pPr>
              <w:spacing w:line="259" w:lineRule="auto"/>
              <w:ind w:firstLine="0"/>
              <w:jc w:val="center"/>
              <w:rPr>
                <w:rFonts w:eastAsia="Times New Roman" w:cs="Times New Roman"/>
                <w:sz w:val="18"/>
                <w:szCs w:val="18"/>
              </w:rPr>
            </w:pPr>
          </w:p>
        </w:tc>
      </w:tr>
    </w:tbl>
    <w:p w14:paraId="56CFED21" w14:textId="4578445D" w:rsidR="00D60EF2" w:rsidRDefault="773F0DE4" w:rsidP="30117721">
      <w:pPr>
        <w:spacing w:after="160"/>
        <w:jc w:val="center"/>
        <w:rPr>
          <w:rFonts w:eastAsia="Times New Roman" w:cs="Times New Roman"/>
          <w:color w:val="000000" w:themeColor="text1"/>
          <w:szCs w:val="24"/>
        </w:rPr>
      </w:pPr>
      <w:r w:rsidRPr="30117721">
        <w:rPr>
          <w:rFonts w:eastAsia="Times New Roman" w:cs="Times New Roman"/>
          <w:color w:val="000000" w:themeColor="text1"/>
          <w:szCs w:val="24"/>
        </w:rPr>
        <w:t>Table 1</w:t>
      </w:r>
      <w:r w:rsidR="576C6798" w:rsidRPr="30117721">
        <w:rPr>
          <w:rFonts w:eastAsia="Times New Roman" w:cs="Times New Roman"/>
          <w:color w:val="000000" w:themeColor="text1"/>
          <w:szCs w:val="24"/>
        </w:rPr>
        <w:t>6</w:t>
      </w:r>
      <w:r w:rsidRPr="30117721">
        <w:rPr>
          <w:rFonts w:eastAsia="Times New Roman" w:cs="Times New Roman"/>
          <w:color w:val="000000" w:themeColor="text1"/>
          <w:szCs w:val="24"/>
        </w:rPr>
        <w:t>: AHP EC [C] Matrix for Protect Against Roll-Over</w:t>
      </w:r>
    </w:p>
    <w:p w14:paraId="75D17385" w14:textId="3DDEB561"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As shown in Table 1</w:t>
      </w:r>
      <w:r w:rsidR="529C6300" w:rsidRPr="30117721">
        <w:rPr>
          <w:rFonts w:eastAsia="Times New Roman" w:cs="Times New Roman"/>
          <w:color w:val="000000" w:themeColor="text1"/>
          <w:szCs w:val="24"/>
        </w:rPr>
        <w:t>6</w:t>
      </w:r>
      <w:r w:rsidRPr="30117721">
        <w:rPr>
          <w:rFonts w:eastAsia="Times New Roman" w:cs="Times New Roman"/>
          <w:color w:val="000000" w:themeColor="text1"/>
          <w:szCs w:val="24"/>
        </w:rPr>
        <w:t xml:space="preserve">, one of the AHP EC tables is given as an example. The whole table is for the purpose of one engineering characteristic: Protect Against Roll-Over. The vertical cells and horizontal cells are both the listed concepts. Adding a 1 in the cell represents equality, as they are the same concept. This is shown diagonally down for each concept. If the column is </w:t>
      </w:r>
      <w:r w:rsidRPr="30117721">
        <w:rPr>
          <w:rFonts w:eastAsia="Times New Roman" w:cs="Times New Roman"/>
          <w:color w:val="000000" w:themeColor="text1"/>
          <w:szCs w:val="24"/>
        </w:rPr>
        <w:lastRenderedPageBreak/>
        <w:t>more important than the row, then a big number is placed down. If the row is more important than the column, then a reciprocal number is placed down. The scoring factor is 1, 3, 5, 7, and 9, where 1 is equal, 3 is least important, and 9 is the most important. The average is taken both vertically and horizontally.</w:t>
      </w:r>
    </w:p>
    <w:p w14:paraId="00539B60" w14:textId="278B9CF1"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There is a normal matrix that uses the total sum of the column and divides it by the cell. The equation is listed below</w:t>
      </w:r>
      <w:r w:rsidR="78C07EA9" w:rsidRPr="30117721">
        <w:rPr>
          <w:rFonts w:eastAsia="Times New Roman" w:cs="Times New Roman"/>
          <w:color w:val="000000" w:themeColor="text1"/>
          <w:szCs w:val="24"/>
        </w:rPr>
        <w:t>:</w:t>
      </w:r>
    </w:p>
    <w:p w14:paraId="426807A4" w14:textId="70E56263" w:rsidR="00D60EF2" w:rsidRDefault="00D60EF2" w:rsidP="30117721">
      <w:pPr>
        <w:spacing w:after="160"/>
        <w:jc w:val="center"/>
        <w:rPr>
          <w:rFonts w:eastAsia="Times New Roman" w:cs="Times New Roman"/>
          <w:color w:val="000000" w:themeColor="text1"/>
          <w:szCs w:val="24"/>
        </w:rPr>
      </w:pPr>
      <m:oMathPara>
        <m:oMath>
          <m:r>
            <w:rPr>
              <w:rFonts w:ascii="Cambria Math" w:hAnsi="Cambria Math"/>
            </w:rPr>
            <m:t>NormElemen</m:t>
          </m:r>
          <m:sSub>
            <m:sSubPr>
              <m:ctrlPr>
                <w:rPr>
                  <w:rFonts w:ascii="Cambria Math" w:hAnsi="Cambria Math"/>
                </w:rPr>
              </m:ctrlPr>
            </m:sSubPr>
            <m:e>
              <m:r>
                <w:rPr>
                  <w:rFonts w:ascii="Cambria Math" w:hAnsi="Cambria Math"/>
                </w:rPr>
                <m:t>t</m:t>
              </m:r>
            </m:e>
            <m:sub>
              <m:r>
                <w:rPr>
                  <w:rFonts w:ascii="Cambria Math" w:hAnsi="Cambria Math"/>
                </w:rPr>
                <m:t>m,n</m:t>
              </m:r>
            </m:sub>
          </m:sSub>
          <m:r>
            <w:rPr>
              <w:rFonts w:ascii="Cambria Math" w:hAnsi="Cambria Math"/>
            </w:rPr>
            <m:t> = </m:t>
          </m:r>
          <m:f>
            <m:fPr>
              <m:ctrlPr>
                <w:rPr>
                  <w:rFonts w:ascii="Cambria Math" w:hAnsi="Cambria Math"/>
                </w:rPr>
              </m:ctrlPr>
            </m:fPr>
            <m:num>
              <m:r>
                <w:rPr>
                  <w:rFonts w:ascii="Cambria Math" w:hAnsi="Cambria Math"/>
                </w:rPr>
                <m:t>elemen</m:t>
              </m:r>
              <m:sSub>
                <m:sSubPr>
                  <m:ctrlPr>
                    <w:rPr>
                      <w:rFonts w:ascii="Cambria Math" w:hAnsi="Cambria Math"/>
                    </w:rPr>
                  </m:ctrlPr>
                </m:sSubPr>
                <m:e>
                  <m:r>
                    <w:rPr>
                      <w:rFonts w:ascii="Cambria Math" w:hAnsi="Cambria Math"/>
                    </w:rPr>
                    <m:t>t</m:t>
                  </m:r>
                </m:e>
                <m:sub>
                  <m:r>
                    <w:rPr>
                      <w:rFonts w:ascii="Cambria Math" w:hAnsi="Cambria Math"/>
                    </w:rPr>
                    <m:t>m,n</m:t>
                  </m:r>
                </m:sub>
              </m:sSub>
            </m:num>
            <m:den>
              <m:r>
                <w:rPr>
                  <w:rFonts w:ascii="Cambria Math" w:hAnsi="Cambria Math"/>
                </w:rPr>
                <m:t>su</m:t>
              </m:r>
              <m:sSub>
                <m:sSubPr>
                  <m:ctrlPr>
                    <w:rPr>
                      <w:rFonts w:ascii="Cambria Math" w:hAnsi="Cambria Math"/>
                    </w:rPr>
                  </m:ctrlPr>
                </m:sSubPr>
                <m:e>
                  <m:r>
                    <w:rPr>
                      <w:rFonts w:ascii="Cambria Math" w:hAnsi="Cambria Math"/>
                    </w:rPr>
                    <m:t>m</m:t>
                  </m:r>
                </m:e>
                <m:sub>
                  <m:r>
                    <w:rPr>
                      <w:rFonts w:ascii="Cambria Math" w:hAnsi="Cambria Math"/>
                    </w:rPr>
                    <m:t>m</m:t>
                  </m:r>
                </m:sub>
              </m:sSub>
            </m:den>
          </m:f>
        </m:oMath>
      </m:oMathPara>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78"/>
        <w:gridCol w:w="2784"/>
        <w:gridCol w:w="2444"/>
        <w:gridCol w:w="1496"/>
        <w:gridCol w:w="963"/>
        <w:gridCol w:w="1096"/>
      </w:tblGrid>
      <w:tr w:rsidR="30117721" w14:paraId="413085B6" w14:textId="77777777" w:rsidTr="30117721">
        <w:trPr>
          <w:trHeight w:val="300"/>
        </w:trPr>
        <w:tc>
          <w:tcPr>
            <w:tcW w:w="9361" w:type="dxa"/>
            <w:gridSpan w:val="6"/>
            <w:tcMar>
              <w:left w:w="105" w:type="dxa"/>
              <w:right w:w="105" w:type="dxa"/>
            </w:tcMar>
          </w:tcPr>
          <w:p w14:paraId="653EFF6B" w14:textId="2846B9EB" w:rsidR="30117721" w:rsidRDefault="30117721" w:rsidP="30117721">
            <w:pPr>
              <w:spacing w:line="259" w:lineRule="auto"/>
              <w:ind w:firstLine="0"/>
              <w:rPr>
                <w:rFonts w:eastAsia="Times New Roman" w:cs="Times New Roman"/>
                <w:sz w:val="18"/>
                <w:szCs w:val="18"/>
              </w:rPr>
            </w:pPr>
            <w:r w:rsidRPr="30117721">
              <w:rPr>
                <w:rFonts w:eastAsia="Times New Roman" w:cs="Times New Roman"/>
                <w:b/>
                <w:bCs/>
                <w:sz w:val="18"/>
                <w:szCs w:val="18"/>
              </w:rPr>
              <w:t>norm[C] Matrix for Protect Against Roll-Over</w:t>
            </w:r>
          </w:p>
        </w:tc>
      </w:tr>
      <w:tr w:rsidR="30117721" w14:paraId="5FD38C22" w14:textId="77777777" w:rsidTr="30117721">
        <w:trPr>
          <w:trHeight w:val="300"/>
        </w:trPr>
        <w:tc>
          <w:tcPr>
            <w:tcW w:w="578" w:type="dxa"/>
            <w:tcMar>
              <w:left w:w="105" w:type="dxa"/>
              <w:right w:w="105" w:type="dxa"/>
            </w:tcMar>
          </w:tcPr>
          <w:p w14:paraId="5AFD1D4F" w14:textId="3E5686EC" w:rsidR="30117721" w:rsidRDefault="30117721" w:rsidP="30117721">
            <w:pPr>
              <w:spacing w:line="259" w:lineRule="auto"/>
              <w:ind w:firstLine="0"/>
              <w:jc w:val="center"/>
              <w:rPr>
                <w:rFonts w:eastAsia="Times New Roman" w:cs="Times New Roman"/>
                <w:sz w:val="18"/>
                <w:szCs w:val="18"/>
              </w:rPr>
            </w:pPr>
          </w:p>
        </w:tc>
        <w:tc>
          <w:tcPr>
            <w:tcW w:w="2784" w:type="dxa"/>
            <w:tcMar>
              <w:left w:w="105" w:type="dxa"/>
              <w:right w:w="105" w:type="dxa"/>
            </w:tcMar>
          </w:tcPr>
          <w:p w14:paraId="4BD924EF" w14:textId="5CD131A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Analytical Hierarchy Process</w:t>
            </w:r>
          </w:p>
        </w:tc>
        <w:tc>
          <w:tcPr>
            <w:tcW w:w="2444" w:type="dxa"/>
            <w:shd w:val="clear" w:color="auto" w:fill="F4B083" w:themeFill="accent2" w:themeFillTint="99"/>
            <w:tcMar>
              <w:left w:w="105" w:type="dxa"/>
              <w:right w:w="105" w:type="dxa"/>
            </w:tcMar>
          </w:tcPr>
          <w:p w14:paraId="3761A291" w14:textId="00EDCA55"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1496" w:type="dxa"/>
            <w:shd w:val="clear" w:color="auto" w:fill="F4B083" w:themeFill="accent2" w:themeFillTint="99"/>
            <w:tcMar>
              <w:left w:w="105" w:type="dxa"/>
              <w:right w:w="105" w:type="dxa"/>
            </w:tcMar>
          </w:tcPr>
          <w:p w14:paraId="7DC7393A" w14:textId="52E4805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963" w:type="dxa"/>
            <w:shd w:val="clear" w:color="auto" w:fill="F4B083" w:themeFill="accent2" w:themeFillTint="99"/>
            <w:tcMar>
              <w:left w:w="105" w:type="dxa"/>
              <w:right w:w="105" w:type="dxa"/>
            </w:tcMar>
          </w:tcPr>
          <w:p w14:paraId="057AB75A" w14:textId="124ED55F"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1096" w:type="dxa"/>
            <w:tcMar>
              <w:left w:w="105" w:type="dxa"/>
              <w:right w:w="105" w:type="dxa"/>
            </w:tcMar>
          </w:tcPr>
          <w:p w14:paraId="6E24DC16" w14:textId="1BD2A276" w:rsidR="30117721" w:rsidRDefault="30117721" w:rsidP="30117721">
            <w:pPr>
              <w:spacing w:line="259" w:lineRule="auto"/>
              <w:ind w:firstLine="0"/>
              <w:jc w:val="center"/>
              <w:rPr>
                <w:rFonts w:eastAsia="Times New Roman" w:cs="Times New Roman"/>
                <w:sz w:val="18"/>
                <w:szCs w:val="18"/>
              </w:rPr>
            </w:pPr>
          </w:p>
        </w:tc>
      </w:tr>
      <w:tr w:rsidR="30117721" w14:paraId="4DD12CA6" w14:textId="77777777" w:rsidTr="30117721">
        <w:trPr>
          <w:trHeight w:val="615"/>
        </w:trPr>
        <w:tc>
          <w:tcPr>
            <w:tcW w:w="578" w:type="dxa"/>
            <w:tcMar>
              <w:left w:w="105" w:type="dxa"/>
              <w:right w:w="105" w:type="dxa"/>
            </w:tcMar>
          </w:tcPr>
          <w:p w14:paraId="3062EA41" w14:textId="0388A2F2" w:rsidR="30117721" w:rsidRDefault="30117721" w:rsidP="30117721">
            <w:pPr>
              <w:spacing w:line="259" w:lineRule="auto"/>
              <w:ind w:firstLine="0"/>
              <w:jc w:val="center"/>
              <w:rPr>
                <w:rFonts w:eastAsia="Times New Roman" w:cs="Times New Roman"/>
                <w:sz w:val="18"/>
                <w:szCs w:val="18"/>
              </w:rPr>
            </w:pPr>
          </w:p>
        </w:tc>
        <w:tc>
          <w:tcPr>
            <w:tcW w:w="2784" w:type="dxa"/>
            <w:tcMar>
              <w:left w:w="105" w:type="dxa"/>
              <w:right w:w="105" w:type="dxa"/>
            </w:tcMar>
          </w:tcPr>
          <w:p w14:paraId="6DEBE114" w14:textId="67B0F572" w:rsidR="30117721" w:rsidRDefault="30117721" w:rsidP="30117721">
            <w:pPr>
              <w:spacing w:line="259" w:lineRule="auto"/>
              <w:ind w:firstLine="0"/>
              <w:jc w:val="center"/>
              <w:rPr>
                <w:rFonts w:eastAsia="Times New Roman" w:cs="Times New Roman"/>
                <w:sz w:val="18"/>
                <w:szCs w:val="18"/>
              </w:rPr>
            </w:pPr>
          </w:p>
        </w:tc>
        <w:tc>
          <w:tcPr>
            <w:tcW w:w="2444" w:type="dxa"/>
            <w:tcMar>
              <w:left w:w="105" w:type="dxa"/>
              <w:right w:w="105" w:type="dxa"/>
            </w:tcMar>
          </w:tcPr>
          <w:p w14:paraId="065B10AB" w14:textId="0DB18B10"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Screwed Down, Magnetic Fasteners, Fully Rigid Construction, Damping on Fasteners, Increased Spring Stiffness Chassis</w:t>
            </w:r>
          </w:p>
        </w:tc>
        <w:tc>
          <w:tcPr>
            <w:tcW w:w="1496" w:type="dxa"/>
            <w:tcMar>
              <w:left w:w="105" w:type="dxa"/>
              <w:right w:w="105" w:type="dxa"/>
            </w:tcMar>
          </w:tcPr>
          <w:p w14:paraId="0E21B4DE" w14:textId="7DCFADAC" w:rsidR="30117721" w:rsidRDefault="30117721" w:rsidP="30117721">
            <w:pPr>
              <w:spacing w:line="259" w:lineRule="auto"/>
              <w:ind w:firstLine="0"/>
              <w:jc w:val="center"/>
              <w:rPr>
                <w:rFonts w:eastAsia="Times New Roman" w:cs="Times New Roman"/>
                <w:sz w:val="18"/>
                <w:szCs w:val="18"/>
              </w:rPr>
            </w:pPr>
          </w:p>
          <w:p w14:paraId="4658A354" w14:textId="0869918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Recessed Camera Housing Chassis</w:t>
            </w:r>
          </w:p>
        </w:tc>
        <w:tc>
          <w:tcPr>
            <w:tcW w:w="963" w:type="dxa"/>
            <w:tcMar>
              <w:left w:w="105" w:type="dxa"/>
              <w:right w:w="105" w:type="dxa"/>
            </w:tcMar>
          </w:tcPr>
          <w:p w14:paraId="6CAB3334" w14:textId="681E0048" w:rsidR="30117721" w:rsidRDefault="30117721" w:rsidP="30117721">
            <w:pPr>
              <w:spacing w:line="259" w:lineRule="auto"/>
              <w:ind w:firstLine="0"/>
              <w:jc w:val="center"/>
              <w:rPr>
                <w:rFonts w:eastAsia="Times New Roman" w:cs="Times New Roman"/>
                <w:sz w:val="18"/>
                <w:szCs w:val="18"/>
              </w:rPr>
            </w:pPr>
          </w:p>
          <w:p w14:paraId="7476A99A" w14:textId="746B752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Roll Cage Chassis</w:t>
            </w:r>
          </w:p>
        </w:tc>
        <w:tc>
          <w:tcPr>
            <w:tcW w:w="1096" w:type="dxa"/>
            <w:shd w:val="clear" w:color="auto" w:fill="C5E0B3" w:themeFill="accent6" w:themeFillTint="66"/>
            <w:tcMar>
              <w:left w:w="105" w:type="dxa"/>
              <w:right w:w="105" w:type="dxa"/>
            </w:tcMar>
          </w:tcPr>
          <w:p w14:paraId="43F4D42B" w14:textId="62CEDF68"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Design Alternative Priorities {Pi}</w:t>
            </w:r>
          </w:p>
        </w:tc>
      </w:tr>
      <w:tr w:rsidR="30117721" w14:paraId="0E6F4839" w14:textId="77777777" w:rsidTr="30117721">
        <w:trPr>
          <w:trHeight w:val="300"/>
        </w:trPr>
        <w:tc>
          <w:tcPr>
            <w:tcW w:w="578" w:type="dxa"/>
            <w:shd w:val="clear" w:color="auto" w:fill="BDD6EE" w:themeFill="accent1" w:themeFillTint="66"/>
            <w:tcMar>
              <w:left w:w="105" w:type="dxa"/>
              <w:right w:w="105" w:type="dxa"/>
            </w:tcMar>
          </w:tcPr>
          <w:p w14:paraId="1EA14E04" w14:textId="5AD72F1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784" w:type="dxa"/>
            <w:tcMar>
              <w:left w:w="105" w:type="dxa"/>
              <w:right w:w="105" w:type="dxa"/>
            </w:tcMar>
          </w:tcPr>
          <w:p w14:paraId="5630BACD" w14:textId="52D6AA1C"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Screwed Down, Magnetic Fasteners, Fully Rigid Construction, Damping on Fasteners, Increased Spring Stiffness Chassis</w:t>
            </w:r>
          </w:p>
        </w:tc>
        <w:tc>
          <w:tcPr>
            <w:tcW w:w="2444" w:type="dxa"/>
            <w:tcMar>
              <w:left w:w="105" w:type="dxa"/>
              <w:right w:w="105" w:type="dxa"/>
            </w:tcMar>
          </w:tcPr>
          <w:p w14:paraId="63099912" w14:textId="065CC85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0.111</w:t>
            </w:r>
          </w:p>
        </w:tc>
        <w:tc>
          <w:tcPr>
            <w:tcW w:w="1496" w:type="dxa"/>
            <w:tcMar>
              <w:left w:w="105" w:type="dxa"/>
              <w:right w:w="105" w:type="dxa"/>
            </w:tcMar>
          </w:tcPr>
          <w:p w14:paraId="2EA71A37" w14:textId="2716CC3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0.077</w:t>
            </w:r>
          </w:p>
        </w:tc>
        <w:tc>
          <w:tcPr>
            <w:tcW w:w="963" w:type="dxa"/>
            <w:tcMar>
              <w:left w:w="105" w:type="dxa"/>
              <w:right w:w="105" w:type="dxa"/>
            </w:tcMar>
          </w:tcPr>
          <w:p w14:paraId="07A74223" w14:textId="3D6293C9"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0.130</w:t>
            </w:r>
          </w:p>
        </w:tc>
        <w:tc>
          <w:tcPr>
            <w:tcW w:w="1096" w:type="dxa"/>
            <w:shd w:val="clear" w:color="auto" w:fill="C5E0B3" w:themeFill="accent6" w:themeFillTint="66"/>
            <w:tcMar>
              <w:left w:w="105" w:type="dxa"/>
              <w:right w:w="105" w:type="dxa"/>
            </w:tcMar>
          </w:tcPr>
          <w:p w14:paraId="01B4C4D3" w14:textId="26EDA653"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0.106</w:t>
            </w:r>
          </w:p>
        </w:tc>
      </w:tr>
      <w:tr w:rsidR="30117721" w14:paraId="5CA7D73E" w14:textId="77777777" w:rsidTr="30117721">
        <w:trPr>
          <w:trHeight w:val="300"/>
        </w:trPr>
        <w:tc>
          <w:tcPr>
            <w:tcW w:w="578" w:type="dxa"/>
            <w:shd w:val="clear" w:color="auto" w:fill="BDD6EE" w:themeFill="accent1" w:themeFillTint="66"/>
            <w:tcMar>
              <w:left w:w="105" w:type="dxa"/>
              <w:right w:w="105" w:type="dxa"/>
            </w:tcMar>
          </w:tcPr>
          <w:p w14:paraId="604BE814" w14:textId="03BCB49C"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784" w:type="dxa"/>
            <w:tcMar>
              <w:left w:w="105" w:type="dxa"/>
              <w:right w:w="105" w:type="dxa"/>
            </w:tcMar>
          </w:tcPr>
          <w:p w14:paraId="61239329" w14:textId="311B5EC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Recessed Camera Housing Chassis</w:t>
            </w:r>
          </w:p>
        </w:tc>
        <w:tc>
          <w:tcPr>
            <w:tcW w:w="2444" w:type="dxa"/>
            <w:tcMar>
              <w:left w:w="105" w:type="dxa"/>
              <w:right w:w="105" w:type="dxa"/>
            </w:tcMar>
          </w:tcPr>
          <w:p w14:paraId="68EE1FA6" w14:textId="2F56C3AD"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0.333</w:t>
            </w:r>
          </w:p>
        </w:tc>
        <w:tc>
          <w:tcPr>
            <w:tcW w:w="1496" w:type="dxa"/>
            <w:tcMar>
              <w:left w:w="105" w:type="dxa"/>
              <w:right w:w="105" w:type="dxa"/>
            </w:tcMar>
          </w:tcPr>
          <w:p w14:paraId="4F3015C0" w14:textId="49BE19F3"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0.231</w:t>
            </w:r>
          </w:p>
        </w:tc>
        <w:tc>
          <w:tcPr>
            <w:tcW w:w="963" w:type="dxa"/>
            <w:tcMar>
              <w:left w:w="105" w:type="dxa"/>
              <w:right w:w="105" w:type="dxa"/>
            </w:tcMar>
          </w:tcPr>
          <w:p w14:paraId="7FBBCCC8" w14:textId="0393ED8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0.217</w:t>
            </w:r>
          </w:p>
        </w:tc>
        <w:tc>
          <w:tcPr>
            <w:tcW w:w="1096" w:type="dxa"/>
            <w:shd w:val="clear" w:color="auto" w:fill="C5E0B3" w:themeFill="accent6" w:themeFillTint="66"/>
            <w:tcMar>
              <w:left w:w="105" w:type="dxa"/>
              <w:right w:w="105" w:type="dxa"/>
            </w:tcMar>
          </w:tcPr>
          <w:p w14:paraId="73FA4DC7" w14:textId="536A025F"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0.260</w:t>
            </w:r>
          </w:p>
        </w:tc>
      </w:tr>
      <w:tr w:rsidR="30117721" w14:paraId="40070226" w14:textId="77777777" w:rsidTr="30117721">
        <w:trPr>
          <w:trHeight w:val="300"/>
        </w:trPr>
        <w:tc>
          <w:tcPr>
            <w:tcW w:w="578" w:type="dxa"/>
            <w:shd w:val="clear" w:color="auto" w:fill="BDD6EE" w:themeFill="accent1" w:themeFillTint="66"/>
            <w:tcMar>
              <w:left w:w="105" w:type="dxa"/>
              <w:right w:w="105" w:type="dxa"/>
            </w:tcMar>
          </w:tcPr>
          <w:p w14:paraId="3E10B079" w14:textId="050EBC6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784" w:type="dxa"/>
            <w:tcMar>
              <w:left w:w="105" w:type="dxa"/>
              <w:right w:w="105" w:type="dxa"/>
            </w:tcMar>
          </w:tcPr>
          <w:p w14:paraId="2B80FB96" w14:textId="082E1EEF"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Roll Cage Chassis</w:t>
            </w:r>
          </w:p>
        </w:tc>
        <w:tc>
          <w:tcPr>
            <w:tcW w:w="2444" w:type="dxa"/>
            <w:tcMar>
              <w:left w:w="105" w:type="dxa"/>
              <w:right w:w="105" w:type="dxa"/>
            </w:tcMar>
          </w:tcPr>
          <w:p w14:paraId="5F58B084" w14:textId="6C4B2C80"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0.566</w:t>
            </w:r>
          </w:p>
        </w:tc>
        <w:tc>
          <w:tcPr>
            <w:tcW w:w="1496" w:type="dxa"/>
            <w:tcMar>
              <w:left w:w="105" w:type="dxa"/>
              <w:right w:w="105" w:type="dxa"/>
            </w:tcMar>
          </w:tcPr>
          <w:p w14:paraId="3D260B14" w14:textId="01BF1D4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0.692</w:t>
            </w:r>
          </w:p>
        </w:tc>
        <w:tc>
          <w:tcPr>
            <w:tcW w:w="963" w:type="dxa"/>
            <w:tcMar>
              <w:left w:w="105" w:type="dxa"/>
              <w:right w:w="105" w:type="dxa"/>
            </w:tcMar>
          </w:tcPr>
          <w:p w14:paraId="70B31EA5" w14:textId="38548F8D"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0.652</w:t>
            </w:r>
          </w:p>
        </w:tc>
        <w:tc>
          <w:tcPr>
            <w:tcW w:w="1096" w:type="dxa"/>
            <w:shd w:val="clear" w:color="auto" w:fill="C5E0B3" w:themeFill="accent6" w:themeFillTint="66"/>
            <w:tcMar>
              <w:left w:w="105" w:type="dxa"/>
              <w:right w:w="105" w:type="dxa"/>
            </w:tcMar>
          </w:tcPr>
          <w:p w14:paraId="21228416" w14:textId="6D658393"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0.633</w:t>
            </w:r>
          </w:p>
        </w:tc>
      </w:tr>
      <w:tr w:rsidR="30117721" w14:paraId="7D054BC3" w14:textId="77777777" w:rsidTr="30117721">
        <w:trPr>
          <w:trHeight w:val="300"/>
        </w:trPr>
        <w:tc>
          <w:tcPr>
            <w:tcW w:w="578" w:type="dxa"/>
            <w:tcMar>
              <w:left w:w="105" w:type="dxa"/>
              <w:right w:w="105" w:type="dxa"/>
            </w:tcMar>
          </w:tcPr>
          <w:p w14:paraId="54940D77" w14:textId="147291B1" w:rsidR="30117721" w:rsidRDefault="30117721" w:rsidP="30117721">
            <w:pPr>
              <w:spacing w:line="259" w:lineRule="auto"/>
              <w:ind w:firstLine="0"/>
              <w:jc w:val="center"/>
              <w:rPr>
                <w:rFonts w:eastAsia="Times New Roman" w:cs="Times New Roman"/>
                <w:sz w:val="18"/>
                <w:szCs w:val="18"/>
              </w:rPr>
            </w:pPr>
          </w:p>
        </w:tc>
        <w:tc>
          <w:tcPr>
            <w:tcW w:w="2784" w:type="dxa"/>
            <w:shd w:val="clear" w:color="auto" w:fill="C5E0B3" w:themeFill="accent6" w:themeFillTint="66"/>
            <w:tcMar>
              <w:left w:w="105" w:type="dxa"/>
              <w:right w:w="105" w:type="dxa"/>
            </w:tcMar>
          </w:tcPr>
          <w:p w14:paraId="5E7C4793" w14:textId="18542CCD"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Total</w:t>
            </w:r>
          </w:p>
        </w:tc>
        <w:tc>
          <w:tcPr>
            <w:tcW w:w="2444" w:type="dxa"/>
            <w:shd w:val="clear" w:color="auto" w:fill="C5E0B3" w:themeFill="accent6" w:themeFillTint="66"/>
            <w:tcMar>
              <w:left w:w="105" w:type="dxa"/>
              <w:right w:w="105" w:type="dxa"/>
            </w:tcMar>
          </w:tcPr>
          <w:p w14:paraId="5D1D5628" w14:textId="468B751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1.000</w:t>
            </w:r>
          </w:p>
        </w:tc>
        <w:tc>
          <w:tcPr>
            <w:tcW w:w="1496" w:type="dxa"/>
            <w:shd w:val="clear" w:color="auto" w:fill="C5E0B3" w:themeFill="accent6" w:themeFillTint="66"/>
            <w:tcMar>
              <w:left w:w="105" w:type="dxa"/>
              <w:right w:w="105" w:type="dxa"/>
            </w:tcMar>
          </w:tcPr>
          <w:p w14:paraId="521A13BD" w14:textId="1FB0494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1.000</w:t>
            </w:r>
          </w:p>
        </w:tc>
        <w:tc>
          <w:tcPr>
            <w:tcW w:w="963" w:type="dxa"/>
            <w:shd w:val="clear" w:color="auto" w:fill="C5E0B3" w:themeFill="accent6" w:themeFillTint="66"/>
            <w:tcMar>
              <w:left w:w="105" w:type="dxa"/>
              <w:right w:w="105" w:type="dxa"/>
            </w:tcMar>
          </w:tcPr>
          <w:p w14:paraId="68463C9F" w14:textId="570CDFB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1.000</w:t>
            </w:r>
          </w:p>
        </w:tc>
        <w:tc>
          <w:tcPr>
            <w:tcW w:w="1096" w:type="dxa"/>
            <w:shd w:val="clear" w:color="auto" w:fill="C5E0B3" w:themeFill="accent6" w:themeFillTint="66"/>
            <w:tcMar>
              <w:left w:w="105" w:type="dxa"/>
              <w:right w:w="105" w:type="dxa"/>
            </w:tcMar>
          </w:tcPr>
          <w:p w14:paraId="3FA11106" w14:textId="44D611D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1.000</w:t>
            </w:r>
          </w:p>
        </w:tc>
      </w:tr>
    </w:tbl>
    <w:p w14:paraId="79AB06F2" w14:textId="54DFB195" w:rsidR="00D60EF2" w:rsidRDefault="773F0DE4" w:rsidP="30117721">
      <w:pPr>
        <w:spacing w:after="160" w:line="259" w:lineRule="auto"/>
        <w:jc w:val="center"/>
        <w:rPr>
          <w:rFonts w:eastAsia="Times New Roman" w:cs="Times New Roman"/>
          <w:color w:val="000000" w:themeColor="text1"/>
          <w:sz w:val="28"/>
          <w:szCs w:val="28"/>
        </w:rPr>
      </w:pPr>
      <w:r w:rsidRPr="30117721">
        <w:rPr>
          <w:rFonts w:eastAsia="Times New Roman" w:cs="Times New Roman"/>
          <w:color w:val="000000" w:themeColor="text1"/>
          <w:sz w:val="28"/>
          <w:szCs w:val="28"/>
        </w:rPr>
        <w:t>Table 1</w:t>
      </w:r>
      <w:r w:rsidR="0B239E92" w:rsidRPr="30117721">
        <w:rPr>
          <w:rFonts w:eastAsia="Times New Roman" w:cs="Times New Roman"/>
          <w:color w:val="000000" w:themeColor="text1"/>
          <w:sz w:val="28"/>
          <w:szCs w:val="28"/>
        </w:rPr>
        <w:t>7</w:t>
      </w:r>
      <w:r w:rsidRPr="30117721">
        <w:rPr>
          <w:rFonts w:eastAsia="Times New Roman" w:cs="Times New Roman"/>
          <w:color w:val="000000" w:themeColor="text1"/>
          <w:sz w:val="28"/>
          <w:szCs w:val="28"/>
        </w:rPr>
        <w:t>: AHP EC norm[C] Matrix for Protect Against Roll-Over</w:t>
      </w:r>
    </w:p>
    <w:p w14:paraId="1F9E7FA9" w14:textId="6141660D"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The matrix is used to find the Design Alternative Priorities. The priorities help the team find out which</w:t>
      </w:r>
      <w:r w:rsidR="00D60EF2">
        <w:tab/>
      </w:r>
      <w:r w:rsidRPr="30117721">
        <w:rPr>
          <w:rFonts w:eastAsia="Times New Roman" w:cs="Times New Roman"/>
          <w:color w:val="000000" w:themeColor="text1"/>
          <w:szCs w:val="24"/>
        </w:rPr>
        <w:t>design is best. As shown in Table 1</w:t>
      </w:r>
      <w:r w:rsidR="5B277D1B" w:rsidRPr="30117721">
        <w:rPr>
          <w:rFonts w:eastAsia="Times New Roman" w:cs="Times New Roman"/>
          <w:color w:val="000000" w:themeColor="text1"/>
          <w:szCs w:val="24"/>
        </w:rPr>
        <w:t>7</w:t>
      </w:r>
      <w:r w:rsidRPr="30117721">
        <w:rPr>
          <w:rFonts w:eastAsia="Times New Roman" w:cs="Times New Roman"/>
          <w:color w:val="000000" w:themeColor="text1"/>
          <w:szCs w:val="24"/>
        </w:rPr>
        <w:t xml:space="preserve"> above, the table is a norm matrix that divides the previous total of the original matrix to the selected elemental cell. The quotient is displayed in the corresponding cell of the norm matrix. The total is then added up, equaling to 1.000. The Design Alternative Priorities are calculated with the equation listed below:</w:t>
      </w:r>
    </w:p>
    <w:p w14:paraId="336B4987" w14:textId="1865D16E" w:rsidR="00D60EF2" w:rsidRDefault="00D60EF2" w:rsidP="30117721">
      <w:pPr>
        <w:spacing w:after="160"/>
        <w:jc w:val="center"/>
        <w:rPr>
          <w:rFonts w:eastAsia="Times New Roman" w:cs="Times New Roman"/>
          <w:color w:val="000000" w:themeColor="text1"/>
          <w:szCs w:val="24"/>
        </w:rPr>
      </w:pPr>
      <m:oMathPara>
        <m:oMath>
          <m:r>
            <w:rPr>
              <w:rFonts w:ascii="Cambria Math" w:hAnsi="Cambria Math"/>
            </w:rPr>
            <w:lastRenderedPageBreak/>
            <m:t>Alternative Value = </m:t>
          </m:r>
          <m:sSup>
            <m:sSupPr>
              <m:ctrlPr>
                <w:rPr>
                  <w:rFonts w:ascii="Cambria Math" w:hAnsi="Cambria Math"/>
                </w:rPr>
              </m:ctrlPr>
            </m:sSupPr>
            <m:e>
              <m:d>
                <m:dPr>
                  <m:begChr m:val="["/>
                  <m:endChr m:val="]"/>
                  <m:ctrlPr>
                    <w:rPr>
                      <w:rFonts w:ascii="Cambria Math" w:hAnsi="Cambria Math"/>
                    </w:rPr>
                  </m:ctrlPr>
                </m:dPr>
                <m:e>
                  <m:r>
                    <w:rPr>
                      <w:rFonts w:ascii="Cambria Math" w:hAnsi="Cambria Math"/>
                    </w:rPr>
                    <m:t>Final Rating Matrix</m:t>
                  </m:r>
                </m:e>
              </m:d>
            </m:e>
            <m:sup>
              <m:r>
                <w:rPr>
                  <w:rFonts w:ascii="Cambria Math" w:hAnsi="Cambria Math"/>
                </w:rPr>
                <m:t>T</m:t>
              </m:r>
            </m:sup>
          </m:sSup>
          <m:r>
            <w:rPr>
              <w:rFonts w:ascii="Cambria Math" w:hAnsi="Cambria Math"/>
            </w:rPr>
            <m:t>.⋅</m:t>
          </m:r>
          <m:d>
            <m:dPr>
              <m:begChr m:val="{"/>
              <m:endChr m:val="}"/>
              <m:ctrlPr>
                <w:rPr>
                  <w:rFonts w:ascii="Cambria Math" w:hAnsi="Cambria Math"/>
                </w:rPr>
              </m:ctrlPr>
            </m:dPr>
            <m:e>
              <m:r>
                <w:rPr>
                  <w:rFonts w:ascii="Cambria Math" w:hAnsi="Cambria Math"/>
                </w:rPr>
                <m:t>Pi</m:t>
              </m:r>
            </m:e>
          </m:d>
        </m:oMath>
      </m:oMathPara>
    </w:p>
    <w:p w14:paraId="1D693ADE" w14:textId="40D29EE3"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Finally, there is a consistency check table to calculate the consistency ratio or {CR} for short. The table uses values such as Weighed Sum Vector {</w:t>
      </w:r>
      <w:proofErr w:type="spellStart"/>
      <w:r w:rsidRPr="30117721">
        <w:rPr>
          <w:rFonts w:eastAsia="Times New Roman" w:cs="Times New Roman"/>
          <w:color w:val="000000" w:themeColor="text1"/>
          <w:szCs w:val="24"/>
        </w:rPr>
        <w:t>Ws</w:t>
      </w:r>
      <w:proofErr w:type="spellEnd"/>
      <w:r w:rsidRPr="30117721">
        <w:rPr>
          <w:rFonts w:eastAsia="Times New Roman" w:cs="Times New Roman"/>
          <w:color w:val="000000" w:themeColor="text1"/>
          <w:szCs w:val="24"/>
        </w:rPr>
        <w:t>}, {Pi}, {</w:t>
      </w:r>
      <w:proofErr w:type="spellStart"/>
      <w:r w:rsidRPr="30117721">
        <w:rPr>
          <w:rFonts w:eastAsia="Times New Roman" w:cs="Times New Roman"/>
          <w:color w:val="000000" w:themeColor="text1"/>
          <w:szCs w:val="24"/>
        </w:rPr>
        <w:t>Ws</w:t>
      </w:r>
      <w:proofErr w:type="spellEnd"/>
      <w:r w:rsidRPr="30117721">
        <w:rPr>
          <w:rFonts w:eastAsia="Times New Roman" w:cs="Times New Roman"/>
          <w:color w:val="000000" w:themeColor="text1"/>
          <w:szCs w:val="24"/>
        </w:rPr>
        <w:t>}. /{Pi}, Average Consistency {λ}, and Consistency Index {CI}. There is a new consistency check table for each engineering characteristic.</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505"/>
        <w:gridCol w:w="975"/>
        <w:gridCol w:w="1470"/>
        <w:gridCol w:w="1485"/>
        <w:gridCol w:w="1425"/>
        <w:gridCol w:w="1485"/>
      </w:tblGrid>
      <w:tr w:rsidR="30117721" w14:paraId="50C99BF2" w14:textId="77777777" w:rsidTr="30117721">
        <w:trPr>
          <w:trHeight w:val="300"/>
        </w:trPr>
        <w:tc>
          <w:tcPr>
            <w:tcW w:w="9345" w:type="dxa"/>
            <w:gridSpan w:val="6"/>
            <w:tcMar>
              <w:left w:w="105" w:type="dxa"/>
              <w:right w:w="105" w:type="dxa"/>
            </w:tcMar>
          </w:tcPr>
          <w:p w14:paraId="6EAB45B2" w14:textId="172A2889"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Consistency Check</w:t>
            </w:r>
          </w:p>
        </w:tc>
      </w:tr>
      <w:tr w:rsidR="30117721" w14:paraId="3632A74C" w14:textId="77777777" w:rsidTr="30117721">
        <w:trPr>
          <w:trHeight w:val="300"/>
        </w:trPr>
        <w:tc>
          <w:tcPr>
            <w:tcW w:w="2505" w:type="dxa"/>
            <w:tcMar>
              <w:left w:w="105" w:type="dxa"/>
              <w:right w:w="105" w:type="dxa"/>
            </w:tcMar>
          </w:tcPr>
          <w:p w14:paraId="75143C3A" w14:textId="6053540B"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Weighed Sum Vector {</w:t>
            </w:r>
            <w:proofErr w:type="spellStart"/>
            <w:r w:rsidRPr="30117721">
              <w:rPr>
                <w:rFonts w:eastAsia="Times New Roman" w:cs="Times New Roman"/>
                <w:szCs w:val="24"/>
              </w:rPr>
              <w:t>Ws</w:t>
            </w:r>
            <w:proofErr w:type="spellEnd"/>
            <w:r w:rsidRPr="30117721">
              <w:rPr>
                <w:rFonts w:eastAsia="Times New Roman" w:cs="Times New Roman"/>
                <w:szCs w:val="24"/>
              </w:rPr>
              <w:t>} = [C]{Pi}</w:t>
            </w:r>
          </w:p>
        </w:tc>
        <w:tc>
          <w:tcPr>
            <w:tcW w:w="975" w:type="dxa"/>
            <w:tcMar>
              <w:left w:w="105" w:type="dxa"/>
              <w:right w:w="105" w:type="dxa"/>
            </w:tcMar>
          </w:tcPr>
          <w:p w14:paraId="5008E647" w14:textId="65EA8764"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{Pi}</w:t>
            </w:r>
          </w:p>
        </w:tc>
        <w:tc>
          <w:tcPr>
            <w:tcW w:w="1470" w:type="dxa"/>
            <w:tcMar>
              <w:left w:w="105" w:type="dxa"/>
              <w:right w:w="105" w:type="dxa"/>
            </w:tcMar>
          </w:tcPr>
          <w:p w14:paraId="1C6FC10F" w14:textId="13410F9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Cons = {</w:t>
            </w:r>
            <w:proofErr w:type="spellStart"/>
            <w:r w:rsidRPr="30117721">
              <w:rPr>
                <w:rFonts w:eastAsia="Times New Roman" w:cs="Times New Roman"/>
                <w:szCs w:val="24"/>
              </w:rPr>
              <w:t>Ws</w:t>
            </w:r>
            <w:proofErr w:type="spellEnd"/>
            <w:r w:rsidRPr="30117721">
              <w:rPr>
                <w:rFonts w:eastAsia="Times New Roman" w:cs="Times New Roman"/>
                <w:szCs w:val="24"/>
              </w:rPr>
              <w:t>}. /{Pi}</w:t>
            </w:r>
          </w:p>
        </w:tc>
        <w:tc>
          <w:tcPr>
            <w:tcW w:w="1485" w:type="dxa"/>
            <w:tcMar>
              <w:left w:w="105" w:type="dxa"/>
              <w:right w:w="105" w:type="dxa"/>
            </w:tcMar>
          </w:tcPr>
          <w:p w14:paraId="51D212BE" w14:textId="62EEF688"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Average Consistency {λ}</w:t>
            </w:r>
          </w:p>
        </w:tc>
        <w:tc>
          <w:tcPr>
            <w:tcW w:w="1425" w:type="dxa"/>
            <w:tcMar>
              <w:left w:w="105" w:type="dxa"/>
              <w:right w:w="105" w:type="dxa"/>
            </w:tcMar>
          </w:tcPr>
          <w:p w14:paraId="34FB063A" w14:textId="612E7727"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Consistency Index {CI}</w:t>
            </w:r>
          </w:p>
        </w:tc>
        <w:tc>
          <w:tcPr>
            <w:tcW w:w="1485" w:type="dxa"/>
            <w:tcMar>
              <w:left w:w="105" w:type="dxa"/>
              <w:right w:w="105" w:type="dxa"/>
            </w:tcMar>
          </w:tcPr>
          <w:p w14:paraId="6B7B1F62" w14:textId="3FED55BD"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Consistency Ratio {CR}</w:t>
            </w:r>
          </w:p>
        </w:tc>
      </w:tr>
      <w:tr w:rsidR="30117721" w14:paraId="171511E4" w14:textId="77777777" w:rsidTr="30117721">
        <w:trPr>
          <w:trHeight w:val="300"/>
        </w:trPr>
        <w:tc>
          <w:tcPr>
            <w:tcW w:w="2505" w:type="dxa"/>
            <w:tcMar>
              <w:left w:w="105" w:type="dxa"/>
              <w:right w:w="105" w:type="dxa"/>
            </w:tcMar>
          </w:tcPr>
          <w:p w14:paraId="7B77E7C0" w14:textId="295B205F"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0.320</w:t>
            </w:r>
          </w:p>
        </w:tc>
        <w:tc>
          <w:tcPr>
            <w:tcW w:w="975" w:type="dxa"/>
            <w:tcMar>
              <w:left w:w="105" w:type="dxa"/>
              <w:right w:w="105" w:type="dxa"/>
            </w:tcMar>
          </w:tcPr>
          <w:p w14:paraId="5AABB9A3" w14:textId="5491ABC3"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0.106</w:t>
            </w:r>
          </w:p>
        </w:tc>
        <w:tc>
          <w:tcPr>
            <w:tcW w:w="1470" w:type="dxa"/>
            <w:tcMar>
              <w:left w:w="105" w:type="dxa"/>
              <w:right w:w="105" w:type="dxa"/>
            </w:tcMar>
          </w:tcPr>
          <w:p w14:paraId="6167A21D" w14:textId="4DF26CD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3.011</w:t>
            </w:r>
          </w:p>
        </w:tc>
        <w:tc>
          <w:tcPr>
            <w:tcW w:w="1485" w:type="dxa"/>
            <w:vMerge w:val="restart"/>
            <w:tcMar>
              <w:left w:w="105" w:type="dxa"/>
              <w:right w:w="105" w:type="dxa"/>
            </w:tcMar>
          </w:tcPr>
          <w:p w14:paraId="3930FE5C" w14:textId="21065A67" w:rsidR="30117721" w:rsidRDefault="30117721" w:rsidP="30117721">
            <w:pPr>
              <w:spacing w:line="259" w:lineRule="auto"/>
              <w:ind w:firstLine="0"/>
              <w:jc w:val="center"/>
              <w:rPr>
                <w:rFonts w:eastAsia="Times New Roman" w:cs="Times New Roman"/>
                <w:szCs w:val="24"/>
              </w:rPr>
            </w:pPr>
          </w:p>
          <w:p w14:paraId="679B3731" w14:textId="1F658F64"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3.039</w:t>
            </w:r>
          </w:p>
        </w:tc>
        <w:tc>
          <w:tcPr>
            <w:tcW w:w="1425" w:type="dxa"/>
            <w:vMerge w:val="restart"/>
            <w:tcMar>
              <w:left w:w="105" w:type="dxa"/>
              <w:right w:w="105" w:type="dxa"/>
            </w:tcMar>
          </w:tcPr>
          <w:p w14:paraId="30A81FC1" w14:textId="133E9465" w:rsidR="30117721" w:rsidRDefault="30117721" w:rsidP="30117721">
            <w:pPr>
              <w:spacing w:line="259" w:lineRule="auto"/>
              <w:jc w:val="center"/>
              <w:rPr>
                <w:rFonts w:eastAsia="Times New Roman" w:cs="Times New Roman"/>
                <w:szCs w:val="24"/>
              </w:rPr>
            </w:pPr>
          </w:p>
          <w:p w14:paraId="6CF4327A" w14:textId="49B9F23F"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0.019</w:t>
            </w:r>
          </w:p>
        </w:tc>
        <w:tc>
          <w:tcPr>
            <w:tcW w:w="1485" w:type="dxa"/>
            <w:vMerge w:val="restart"/>
            <w:shd w:val="clear" w:color="auto" w:fill="C5E0B3" w:themeFill="accent6" w:themeFillTint="66"/>
            <w:tcMar>
              <w:left w:w="105" w:type="dxa"/>
              <w:right w:w="105" w:type="dxa"/>
            </w:tcMar>
          </w:tcPr>
          <w:p w14:paraId="3EBC5B48" w14:textId="484A727F" w:rsidR="30117721" w:rsidRDefault="30117721" w:rsidP="30117721">
            <w:pPr>
              <w:spacing w:line="259" w:lineRule="auto"/>
              <w:jc w:val="center"/>
              <w:rPr>
                <w:rFonts w:eastAsia="Times New Roman" w:cs="Times New Roman"/>
                <w:szCs w:val="24"/>
              </w:rPr>
            </w:pPr>
          </w:p>
          <w:p w14:paraId="7D0AFC6E" w14:textId="0CFF0FC5"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0.037</w:t>
            </w:r>
          </w:p>
        </w:tc>
      </w:tr>
      <w:tr w:rsidR="30117721" w14:paraId="248D9E0C" w14:textId="77777777" w:rsidTr="30117721">
        <w:trPr>
          <w:trHeight w:val="300"/>
        </w:trPr>
        <w:tc>
          <w:tcPr>
            <w:tcW w:w="2505" w:type="dxa"/>
            <w:tcMar>
              <w:left w:w="105" w:type="dxa"/>
              <w:right w:w="105" w:type="dxa"/>
            </w:tcMar>
          </w:tcPr>
          <w:p w14:paraId="494E5A06" w14:textId="1CB2BB40"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0.790</w:t>
            </w:r>
          </w:p>
        </w:tc>
        <w:tc>
          <w:tcPr>
            <w:tcW w:w="975" w:type="dxa"/>
            <w:tcMar>
              <w:left w:w="105" w:type="dxa"/>
              <w:right w:w="105" w:type="dxa"/>
            </w:tcMar>
          </w:tcPr>
          <w:p w14:paraId="7487C8FB" w14:textId="625C0828"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0.260</w:t>
            </w:r>
          </w:p>
        </w:tc>
        <w:tc>
          <w:tcPr>
            <w:tcW w:w="1470" w:type="dxa"/>
            <w:tcMar>
              <w:left w:w="105" w:type="dxa"/>
              <w:right w:w="105" w:type="dxa"/>
            </w:tcMar>
          </w:tcPr>
          <w:p w14:paraId="6CE35FCB" w14:textId="23B22D41"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3.033</w:t>
            </w:r>
          </w:p>
        </w:tc>
        <w:tc>
          <w:tcPr>
            <w:tcW w:w="1485" w:type="dxa"/>
            <w:vMerge/>
            <w:vAlign w:val="center"/>
          </w:tcPr>
          <w:p w14:paraId="229F4F05" w14:textId="77777777" w:rsidR="006B1095" w:rsidRDefault="006B1095"/>
        </w:tc>
        <w:tc>
          <w:tcPr>
            <w:tcW w:w="1425" w:type="dxa"/>
            <w:vMerge/>
            <w:vAlign w:val="center"/>
          </w:tcPr>
          <w:p w14:paraId="7F760C78" w14:textId="77777777" w:rsidR="006B1095" w:rsidRDefault="006B1095"/>
        </w:tc>
        <w:tc>
          <w:tcPr>
            <w:tcW w:w="1485" w:type="dxa"/>
            <w:vMerge/>
            <w:vAlign w:val="center"/>
          </w:tcPr>
          <w:p w14:paraId="28C93F79" w14:textId="77777777" w:rsidR="006B1095" w:rsidRDefault="006B1095"/>
        </w:tc>
      </w:tr>
      <w:tr w:rsidR="30117721" w14:paraId="7664A88C" w14:textId="77777777" w:rsidTr="30117721">
        <w:trPr>
          <w:trHeight w:val="300"/>
        </w:trPr>
        <w:tc>
          <w:tcPr>
            <w:tcW w:w="2505" w:type="dxa"/>
            <w:tcMar>
              <w:left w:w="105" w:type="dxa"/>
              <w:right w:w="105" w:type="dxa"/>
            </w:tcMar>
          </w:tcPr>
          <w:p w14:paraId="63C10BAC" w14:textId="5855EBF9"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1.946</w:t>
            </w:r>
          </w:p>
        </w:tc>
        <w:tc>
          <w:tcPr>
            <w:tcW w:w="975" w:type="dxa"/>
            <w:tcMar>
              <w:left w:w="105" w:type="dxa"/>
              <w:right w:w="105" w:type="dxa"/>
            </w:tcMar>
          </w:tcPr>
          <w:p w14:paraId="1B029428" w14:textId="56C2BF0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0.633</w:t>
            </w:r>
          </w:p>
        </w:tc>
        <w:tc>
          <w:tcPr>
            <w:tcW w:w="1470" w:type="dxa"/>
            <w:tcMar>
              <w:left w:w="105" w:type="dxa"/>
              <w:right w:w="105" w:type="dxa"/>
            </w:tcMar>
          </w:tcPr>
          <w:p w14:paraId="655FA339" w14:textId="2122072A"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3.072</w:t>
            </w:r>
          </w:p>
        </w:tc>
        <w:tc>
          <w:tcPr>
            <w:tcW w:w="1485" w:type="dxa"/>
            <w:vMerge/>
            <w:vAlign w:val="center"/>
          </w:tcPr>
          <w:p w14:paraId="2C8B14C6" w14:textId="77777777" w:rsidR="006B1095" w:rsidRDefault="006B1095"/>
        </w:tc>
        <w:tc>
          <w:tcPr>
            <w:tcW w:w="1425" w:type="dxa"/>
            <w:vMerge/>
            <w:vAlign w:val="center"/>
          </w:tcPr>
          <w:p w14:paraId="4433E958" w14:textId="77777777" w:rsidR="006B1095" w:rsidRDefault="006B1095"/>
        </w:tc>
        <w:tc>
          <w:tcPr>
            <w:tcW w:w="1485" w:type="dxa"/>
            <w:vMerge/>
            <w:vAlign w:val="center"/>
          </w:tcPr>
          <w:p w14:paraId="519AC2C8" w14:textId="77777777" w:rsidR="006B1095" w:rsidRDefault="006B1095"/>
        </w:tc>
      </w:tr>
    </w:tbl>
    <w:p w14:paraId="14904AA5" w14:textId="0A6B10E9" w:rsidR="00D60EF2" w:rsidRDefault="773F0DE4" w:rsidP="30117721">
      <w:pPr>
        <w:spacing w:after="160" w:line="259" w:lineRule="auto"/>
        <w:jc w:val="center"/>
        <w:rPr>
          <w:rFonts w:eastAsia="Times New Roman" w:cs="Times New Roman"/>
          <w:color w:val="000000" w:themeColor="text1"/>
          <w:sz w:val="28"/>
          <w:szCs w:val="28"/>
        </w:rPr>
      </w:pPr>
      <w:r w:rsidRPr="30117721">
        <w:rPr>
          <w:rFonts w:eastAsia="Times New Roman" w:cs="Times New Roman"/>
          <w:color w:val="000000" w:themeColor="text1"/>
          <w:sz w:val="28"/>
          <w:szCs w:val="28"/>
        </w:rPr>
        <w:t>Table 1</w:t>
      </w:r>
      <w:r w:rsidR="3127818D" w:rsidRPr="30117721">
        <w:rPr>
          <w:rFonts w:eastAsia="Times New Roman" w:cs="Times New Roman"/>
          <w:color w:val="000000" w:themeColor="text1"/>
          <w:sz w:val="28"/>
          <w:szCs w:val="28"/>
        </w:rPr>
        <w:t>8</w:t>
      </w:r>
      <w:r w:rsidRPr="30117721">
        <w:rPr>
          <w:rFonts w:eastAsia="Times New Roman" w:cs="Times New Roman"/>
          <w:color w:val="000000" w:themeColor="text1"/>
          <w:sz w:val="28"/>
          <w:szCs w:val="28"/>
        </w:rPr>
        <w:t>: Consistency Check for Protect Against Roll-Over</w:t>
      </w:r>
    </w:p>
    <w:p w14:paraId="5DDF4631" w14:textId="5CAE1196"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Table 1</w:t>
      </w:r>
      <w:r w:rsidR="652AF74F" w:rsidRPr="30117721">
        <w:rPr>
          <w:rFonts w:eastAsia="Times New Roman" w:cs="Times New Roman"/>
          <w:color w:val="000000" w:themeColor="text1"/>
          <w:szCs w:val="24"/>
        </w:rPr>
        <w:t>8</w:t>
      </w:r>
      <w:r w:rsidRPr="30117721">
        <w:rPr>
          <w:rFonts w:eastAsia="Times New Roman" w:cs="Times New Roman"/>
          <w:color w:val="000000" w:themeColor="text1"/>
          <w:szCs w:val="24"/>
        </w:rPr>
        <w:t xml:space="preserve"> shows an example of a consistency check for one of the team’s engineering characteristics. It uses the listed variables above and calculates the {CR}. The values of {CR} vary depending on the values of the variables and the engineering characteristic. The value of {CR} is to be expected to be below 0.1. The value listed in the table above is 0.037, which means it is within the target range. This process is repeated for all engineering characteristics. None of the {CR} were above 0.1. Therefore, they are all within the target range.</w:t>
      </w:r>
    </w:p>
    <w:p w14:paraId="50A71E12" w14:textId="7244C756" w:rsidR="00D60EF2" w:rsidRDefault="773F0DE4" w:rsidP="30117721">
      <w:pPr>
        <w:spacing w:after="160"/>
        <w:rPr>
          <w:rFonts w:eastAsia="Times New Roman" w:cs="Times New Roman"/>
          <w:color w:val="000000" w:themeColor="text1"/>
          <w:szCs w:val="24"/>
        </w:rPr>
      </w:pPr>
      <w:r>
        <w:rPr>
          <w:noProof/>
        </w:rPr>
        <w:lastRenderedPageBreak/>
        <w:drawing>
          <wp:inline distT="0" distB="0" distL="0" distR="0" wp14:anchorId="06792B89" wp14:editId="2201259F">
            <wp:extent cx="4533900" cy="2590800"/>
            <wp:effectExtent l="0" t="0" r="0" b="0"/>
            <wp:docPr id="1890821503" name="Picture 1890821503" descr="A drawing of a blue hat on to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33900" cy="2590800"/>
                    </a:xfrm>
                    <a:prstGeom prst="rect">
                      <a:avLst/>
                    </a:prstGeom>
                  </pic:spPr>
                </pic:pic>
              </a:graphicData>
            </a:graphic>
          </wp:inline>
        </w:drawing>
      </w:r>
    </w:p>
    <w:p w14:paraId="3B042EBB" w14:textId="09EA1CE8" w:rsidR="00D60EF2" w:rsidRDefault="773F0DE4" w:rsidP="30117721">
      <w:pPr>
        <w:spacing w:after="160"/>
        <w:ind w:firstLine="0"/>
        <w:rPr>
          <w:rFonts w:eastAsia="Times New Roman" w:cs="Times New Roman"/>
          <w:color w:val="000000" w:themeColor="text1"/>
          <w:szCs w:val="24"/>
        </w:rPr>
      </w:pPr>
      <w:r w:rsidRPr="30117721">
        <w:rPr>
          <w:rFonts w:eastAsia="Times New Roman" w:cs="Times New Roman"/>
          <w:b/>
          <w:bCs/>
          <w:color w:val="000000" w:themeColor="text1"/>
          <w:szCs w:val="24"/>
        </w:rPr>
        <w:t>Final Selection</w:t>
      </w:r>
    </w:p>
    <w:p w14:paraId="28C9BE9B" w14:textId="170CCF1A" w:rsidR="00D60EF2" w:rsidRDefault="00D60EF2" w:rsidP="30117721">
      <w:pPr>
        <w:spacing w:after="160"/>
        <w:rPr>
          <w:rFonts w:eastAsia="Times New Roman" w:cs="Times New Roman"/>
          <w:color w:val="000000" w:themeColor="text1"/>
          <w:szCs w:val="24"/>
        </w:rPr>
      </w:pPr>
    </w:p>
    <w:p w14:paraId="2E8A15A6" w14:textId="2C955195" w:rsidR="00D60EF2" w:rsidRDefault="00D60EF2" w:rsidP="30117721">
      <w:pPr>
        <w:spacing w:after="160"/>
        <w:rPr>
          <w:rFonts w:eastAsia="Times New Roman" w:cs="Times New Roman"/>
          <w:color w:val="000000" w:themeColor="text1"/>
          <w:szCs w:val="24"/>
        </w:rPr>
      </w:pPr>
    </w:p>
    <w:p w14:paraId="3060A4A9" w14:textId="2D305ADD" w:rsidR="00D60EF2" w:rsidRDefault="00D60EF2" w:rsidP="30117721">
      <w:pPr>
        <w:spacing w:after="160"/>
        <w:rPr>
          <w:rFonts w:eastAsia="Times New Roman" w:cs="Times New Roman"/>
          <w:color w:val="000000" w:themeColor="text1"/>
          <w:szCs w:val="24"/>
        </w:rPr>
      </w:pPr>
    </w:p>
    <w:p w14:paraId="248D5F30" w14:textId="770BB970" w:rsidR="00D60EF2" w:rsidRDefault="00D60EF2" w:rsidP="30117721">
      <w:pPr>
        <w:spacing w:after="160"/>
        <w:rPr>
          <w:rFonts w:eastAsia="Times New Roman" w:cs="Times New Roman"/>
          <w:color w:val="000000" w:themeColor="text1"/>
          <w:szCs w:val="24"/>
        </w:rPr>
      </w:pPr>
    </w:p>
    <w:p w14:paraId="09C4E41B" w14:textId="40F0FA3C" w:rsidR="00D60EF2" w:rsidRDefault="00D60EF2" w:rsidP="30117721">
      <w:pPr>
        <w:spacing w:after="160"/>
        <w:rPr>
          <w:rFonts w:eastAsia="Times New Roman" w:cs="Times New Roman"/>
          <w:color w:val="000000" w:themeColor="text1"/>
          <w:szCs w:val="24"/>
        </w:rPr>
      </w:pPr>
    </w:p>
    <w:p w14:paraId="6AF65DAD" w14:textId="089C54A9" w:rsidR="00D60EF2" w:rsidRDefault="00D60EF2" w:rsidP="30117721">
      <w:pPr>
        <w:spacing w:after="160"/>
        <w:rPr>
          <w:rFonts w:eastAsia="Times New Roman" w:cs="Times New Roman"/>
          <w:color w:val="000000" w:themeColor="text1"/>
          <w:szCs w:val="24"/>
        </w:rPr>
      </w:pPr>
    </w:p>
    <w:p w14:paraId="0978A840" w14:textId="044D82FF" w:rsidR="00D60EF2" w:rsidRDefault="773F0DE4" w:rsidP="30117721">
      <w:pPr>
        <w:spacing w:after="160"/>
        <w:rPr>
          <w:rFonts w:eastAsia="Times New Roman" w:cs="Times New Roman"/>
          <w:color w:val="000000" w:themeColor="text1"/>
          <w:szCs w:val="24"/>
        </w:rPr>
      </w:pPr>
      <w:r w:rsidRPr="30117721">
        <w:rPr>
          <w:rFonts w:eastAsia="Times New Roman" w:cs="Times New Roman"/>
          <w:color w:val="000000" w:themeColor="text1"/>
          <w:szCs w:val="24"/>
        </w:rPr>
        <w:t xml:space="preserve">The completion of the binary pairwise comparison, house of quality, </w:t>
      </w:r>
      <w:proofErr w:type="spellStart"/>
      <w:r w:rsidRPr="30117721">
        <w:rPr>
          <w:rFonts w:eastAsia="Times New Roman" w:cs="Times New Roman"/>
          <w:color w:val="000000" w:themeColor="text1"/>
          <w:szCs w:val="24"/>
        </w:rPr>
        <w:t>pugh</w:t>
      </w:r>
      <w:proofErr w:type="spellEnd"/>
      <w:r w:rsidRPr="30117721">
        <w:rPr>
          <w:rFonts w:eastAsia="Times New Roman" w:cs="Times New Roman"/>
          <w:color w:val="000000" w:themeColor="text1"/>
          <w:szCs w:val="24"/>
        </w:rPr>
        <w:t xml:space="preserve"> charts, and analytical hierarchy process, resulted in a final selection of the design concept, “Roll Cage Chassis.” The choice was derived from the analytical hierarchy process and having the highest alternate value. This concept is considered to have the strongest qualities that satisfy the customer requirements and critical functions. The roll cage chassis will be most </w:t>
      </w:r>
      <w:proofErr w:type="gramStart"/>
      <w:r w:rsidRPr="30117721">
        <w:rPr>
          <w:rFonts w:eastAsia="Times New Roman" w:cs="Times New Roman"/>
          <w:color w:val="000000" w:themeColor="text1"/>
          <w:szCs w:val="24"/>
        </w:rPr>
        <w:t>similar to</w:t>
      </w:r>
      <w:proofErr w:type="gramEnd"/>
      <w:r w:rsidRPr="30117721">
        <w:rPr>
          <w:rFonts w:eastAsia="Times New Roman" w:cs="Times New Roman"/>
          <w:color w:val="000000" w:themeColor="text1"/>
          <w:szCs w:val="24"/>
        </w:rPr>
        <w:t xml:space="preserve"> a tube </w:t>
      </w:r>
      <w:r w:rsidRPr="30117721">
        <w:rPr>
          <w:rFonts w:eastAsia="Times New Roman" w:cs="Times New Roman"/>
          <w:color w:val="000000" w:themeColor="text1"/>
          <w:szCs w:val="24"/>
        </w:rPr>
        <w:lastRenderedPageBreak/>
        <w:t xml:space="preserve">frame chassis as seen on most racecars to protect against collisions, roll-over, support weight of components, and for overall structural integrity. It will consist of welded tubes placed in the most appropriate position for the most optimal structural integrity. Team 503 considered this to be one of the strongest concepts going into the process and </w:t>
      </w:r>
      <w:proofErr w:type="gramStart"/>
      <w:r w:rsidRPr="30117721">
        <w:rPr>
          <w:rFonts w:eastAsia="Times New Roman" w:cs="Times New Roman"/>
          <w:color w:val="000000" w:themeColor="text1"/>
          <w:szCs w:val="24"/>
        </w:rPr>
        <w:t>was in agreement</w:t>
      </w:r>
      <w:proofErr w:type="gramEnd"/>
      <w:r w:rsidRPr="30117721">
        <w:rPr>
          <w:rFonts w:eastAsia="Times New Roman" w:cs="Times New Roman"/>
          <w:color w:val="000000" w:themeColor="text1"/>
          <w:szCs w:val="24"/>
        </w:rPr>
        <w:t xml:space="preserve"> with the conclusion found from the concept selection process. </w:t>
      </w:r>
    </w:p>
    <w:p w14:paraId="19B4CE7E" w14:textId="6B30C6F1" w:rsidR="00D60EF2" w:rsidRDefault="00D60EF2" w:rsidP="30117721">
      <w:pPr>
        <w:spacing w:line="276" w:lineRule="auto"/>
      </w:pPr>
    </w:p>
    <w:p w14:paraId="23B06ED5" w14:textId="0E099BE0" w:rsidR="00D60EF2" w:rsidRDefault="00D60EF2" w:rsidP="3363B434">
      <w:pPr>
        <w:pStyle w:val="Heading2"/>
        <w:spacing w:line="276" w:lineRule="auto"/>
      </w:pPr>
      <w:bookmarkStart w:id="13" w:name="_Toc150512039"/>
      <w:r>
        <w:t>1.</w:t>
      </w:r>
      <w:r w:rsidR="0019009D">
        <w:t>7</w:t>
      </w:r>
      <w:r>
        <w:t xml:space="preserve"> Spring Project Plan</w:t>
      </w:r>
      <w:bookmarkEnd w:id="13"/>
    </w:p>
    <w:p w14:paraId="52C7E056" w14:textId="77777777" w:rsidR="00D60EF2" w:rsidRPr="00D60EF2" w:rsidRDefault="00D60EF2" w:rsidP="3363B434">
      <w:pPr>
        <w:spacing w:line="276" w:lineRule="auto"/>
      </w:pPr>
    </w:p>
    <w:tbl>
      <w:tblPr>
        <w:tblW w:w="0" w:type="auto"/>
        <w:tblLayout w:type="fixed"/>
        <w:tblLook w:val="04A0" w:firstRow="1" w:lastRow="0" w:firstColumn="1" w:lastColumn="0" w:noHBand="0" w:noVBand="1"/>
      </w:tblPr>
      <w:tblGrid>
        <w:gridCol w:w="1155"/>
        <w:gridCol w:w="1440"/>
        <w:gridCol w:w="2320"/>
        <w:gridCol w:w="3235"/>
        <w:gridCol w:w="1195"/>
      </w:tblGrid>
      <w:tr w:rsidR="00E839DA" w:rsidRPr="00F00098" w14:paraId="70FF7BF3" w14:textId="77777777" w:rsidTr="00521AF9">
        <w:trPr>
          <w:gridAfter w:val="1"/>
          <w:wAfter w:w="1195" w:type="dxa"/>
          <w:trHeight w:val="300"/>
        </w:trPr>
        <w:tc>
          <w:tcPr>
            <w:tcW w:w="1155" w:type="dxa"/>
            <w:tcBorders>
              <w:top w:val="single" w:sz="12" w:space="0" w:color="auto"/>
              <w:left w:val="single" w:sz="12" w:space="0" w:color="auto"/>
              <w:bottom w:val="single" w:sz="12" w:space="0" w:color="000000"/>
              <w:right w:val="single" w:sz="12" w:space="0" w:color="000000"/>
            </w:tcBorders>
            <w:shd w:val="clear" w:color="000000" w:fill="A9D08E"/>
            <w:noWrap/>
            <w:vAlign w:val="bottom"/>
            <w:hideMark/>
          </w:tcPr>
          <w:p w14:paraId="13F18D5F" w14:textId="77777777" w:rsidR="00F00098" w:rsidRPr="00F00098" w:rsidRDefault="00F00098" w:rsidP="00F00098">
            <w:pPr>
              <w:spacing w:line="240" w:lineRule="auto"/>
              <w:ind w:firstLine="0"/>
              <w:rPr>
                <w:rFonts w:ascii="Calibri" w:eastAsia="Times New Roman" w:hAnsi="Calibri" w:cs="Calibri"/>
                <w:b/>
                <w:bCs/>
                <w:color w:val="000000"/>
                <w:sz w:val="22"/>
              </w:rPr>
            </w:pPr>
            <w:r w:rsidRPr="00F00098">
              <w:rPr>
                <w:rFonts w:ascii="Calibri" w:eastAsia="Times New Roman" w:hAnsi="Calibri" w:cs="Calibri"/>
                <w:b/>
                <w:bCs/>
                <w:color w:val="000000"/>
                <w:sz w:val="22"/>
              </w:rPr>
              <w:t xml:space="preserve">Team 503 - Formula 1/10th Vehicle </w:t>
            </w:r>
            <w:proofErr w:type="spellStart"/>
            <w:r w:rsidRPr="00F00098">
              <w:rPr>
                <w:rFonts w:ascii="Calibri" w:eastAsia="Times New Roman" w:hAnsi="Calibri" w:cs="Calibri"/>
                <w:b/>
                <w:bCs/>
                <w:color w:val="000000"/>
                <w:sz w:val="22"/>
              </w:rPr>
              <w:t>TopHat</w:t>
            </w:r>
            <w:proofErr w:type="spellEnd"/>
          </w:p>
        </w:tc>
        <w:tc>
          <w:tcPr>
            <w:tcW w:w="1440" w:type="dxa"/>
            <w:tcBorders>
              <w:top w:val="nil"/>
              <w:left w:val="nil"/>
              <w:bottom w:val="nil"/>
              <w:right w:val="nil"/>
            </w:tcBorders>
            <w:shd w:val="clear" w:color="auto" w:fill="auto"/>
            <w:noWrap/>
            <w:vAlign w:val="bottom"/>
            <w:hideMark/>
          </w:tcPr>
          <w:p w14:paraId="34C93EF1" w14:textId="77777777" w:rsidR="00F00098" w:rsidRPr="00F00098" w:rsidRDefault="00F00098" w:rsidP="00F00098">
            <w:pPr>
              <w:spacing w:line="240" w:lineRule="auto"/>
              <w:ind w:firstLine="0"/>
              <w:rPr>
                <w:rFonts w:ascii="Calibri" w:eastAsia="Times New Roman" w:hAnsi="Calibri" w:cs="Calibri"/>
                <w:b/>
                <w:bCs/>
                <w:color w:val="000000"/>
                <w:sz w:val="22"/>
              </w:rPr>
            </w:pPr>
          </w:p>
        </w:tc>
        <w:tc>
          <w:tcPr>
            <w:tcW w:w="2320" w:type="dxa"/>
            <w:tcBorders>
              <w:top w:val="nil"/>
              <w:left w:val="nil"/>
              <w:bottom w:val="nil"/>
              <w:right w:val="nil"/>
            </w:tcBorders>
            <w:shd w:val="clear" w:color="auto" w:fill="auto"/>
            <w:noWrap/>
            <w:vAlign w:val="bottom"/>
            <w:hideMark/>
          </w:tcPr>
          <w:p w14:paraId="27807DB1" w14:textId="77777777" w:rsidR="00F00098" w:rsidRPr="00F00098" w:rsidRDefault="00F00098" w:rsidP="00F00098">
            <w:pPr>
              <w:spacing w:line="240" w:lineRule="auto"/>
              <w:ind w:firstLine="0"/>
              <w:rPr>
                <w:rFonts w:eastAsia="Times New Roman" w:cs="Times New Roman"/>
                <w:sz w:val="20"/>
                <w:szCs w:val="20"/>
              </w:rPr>
            </w:pPr>
          </w:p>
        </w:tc>
        <w:tc>
          <w:tcPr>
            <w:tcW w:w="3235" w:type="dxa"/>
            <w:tcBorders>
              <w:top w:val="nil"/>
              <w:left w:val="nil"/>
              <w:bottom w:val="nil"/>
              <w:right w:val="nil"/>
            </w:tcBorders>
            <w:shd w:val="clear" w:color="auto" w:fill="auto"/>
            <w:noWrap/>
            <w:vAlign w:val="bottom"/>
            <w:hideMark/>
          </w:tcPr>
          <w:p w14:paraId="0762B67D" w14:textId="77777777" w:rsidR="00F00098" w:rsidRPr="00F00098" w:rsidRDefault="00F00098" w:rsidP="00F00098">
            <w:pPr>
              <w:spacing w:line="240" w:lineRule="auto"/>
              <w:ind w:firstLine="0"/>
              <w:rPr>
                <w:rFonts w:eastAsia="Times New Roman" w:cs="Times New Roman"/>
                <w:sz w:val="20"/>
                <w:szCs w:val="20"/>
              </w:rPr>
            </w:pPr>
          </w:p>
        </w:tc>
      </w:tr>
      <w:tr w:rsidR="00E839DA" w:rsidRPr="00F00098" w14:paraId="216A6B4A" w14:textId="77777777" w:rsidTr="00521AF9">
        <w:trPr>
          <w:trHeight w:val="300"/>
        </w:trPr>
        <w:tc>
          <w:tcPr>
            <w:tcW w:w="1155" w:type="dxa"/>
            <w:tcBorders>
              <w:top w:val="nil"/>
              <w:left w:val="single" w:sz="12" w:space="0" w:color="auto"/>
              <w:bottom w:val="single" w:sz="12" w:space="0" w:color="auto"/>
              <w:right w:val="single" w:sz="12" w:space="0" w:color="auto"/>
            </w:tcBorders>
            <w:shd w:val="clear" w:color="000000" w:fill="A9D08E"/>
            <w:noWrap/>
            <w:vAlign w:val="bottom"/>
            <w:hideMark/>
          </w:tcPr>
          <w:p w14:paraId="14430F5E" w14:textId="77777777" w:rsidR="00F00098" w:rsidRPr="00F00098" w:rsidRDefault="00F00098" w:rsidP="00F00098">
            <w:pPr>
              <w:spacing w:line="240" w:lineRule="auto"/>
              <w:ind w:firstLine="0"/>
              <w:rPr>
                <w:rFonts w:ascii="Calibri" w:eastAsia="Times New Roman" w:hAnsi="Calibri" w:cs="Calibri"/>
                <w:b/>
                <w:bCs/>
                <w:color w:val="000000"/>
                <w:sz w:val="22"/>
              </w:rPr>
            </w:pPr>
            <w:r w:rsidRPr="00F00098">
              <w:rPr>
                <w:rFonts w:ascii="Calibri" w:eastAsia="Times New Roman" w:hAnsi="Calibri" w:cs="Calibri"/>
                <w:b/>
                <w:bCs/>
                <w:color w:val="000000"/>
                <w:sz w:val="22"/>
              </w:rPr>
              <w:t>Spring 2024 Project Plan</w:t>
            </w:r>
          </w:p>
        </w:tc>
        <w:tc>
          <w:tcPr>
            <w:tcW w:w="1440" w:type="dxa"/>
            <w:tcBorders>
              <w:top w:val="nil"/>
              <w:left w:val="nil"/>
              <w:bottom w:val="nil"/>
              <w:right w:val="nil"/>
            </w:tcBorders>
            <w:shd w:val="clear" w:color="auto" w:fill="auto"/>
            <w:noWrap/>
            <w:vAlign w:val="bottom"/>
            <w:hideMark/>
          </w:tcPr>
          <w:p w14:paraId="6BB146D0" w14:textId="77777777" w:rsidR="00F00098" w:rsidRPr="00F00098" w:rsidRDefault="00F00098" w:rsidP="00F00098">
            <w:pPr>
              <w:spacing w:line="240" w:lineRule="auto"/>
              <w:ind w:firstLine="0"/>
              <w:rPr>
                <w:rFonts w:ascii="Calibri" w:eastAsia="Times New Roman" w:hAnsi="Calibri" w:cs="Calibri"/>
                <w:b/>
                <w:bCs/>
                <w:color w:val="000000"/>
                <w:sz w:val="22"/>
              </w:rPr>
            </w:pPr>
          </w:p>
        </w:tc>
        <w:tc>
          <w:tcPr>
            <w:tcW w:w="2320" w:type="dxa"/>
            <w:tcBorders>
              <w:top w:val="nil"/>
              <w:left w:val="nil"/>
              <w:bottom w:val="nil"/>
              <w:right w:val="nil"/>
            </w:tcBorders>
            <w:shd w:val="clear" w:color="auto" w:fill="auto"/>
            <w:noWrap/>
            <w:vAlign w:val="bottom"/>
            <w:hideMark/>
          </w:tcPr>
          <w:p w14:paraId="0AF68636" w14:textId="77777777" w:rsidR="00F00098" w:rsidRPr="00F00098" w:rsidRDefault="00F00098" w:rsidP="00F00098">
            <w:pPr>
              <w:spacing w:line="240" w:lineRule="auto"/>
              <w:ind w:firstLine="0"/>
              <w:rPr>
                <w:rFonts w:eastAsia="Times New Roman" w:cs="Times New Roman"/>
                <w:sz w:val="20"/>
                <w:szCs w:val="20"/>
              </w:rPr>
            </w:pPr>
          </w:p>
        </w:tc>
        <w:tc>
          <w:tcPr>
            <w:tcW w:w="3235" w:type="dxa"/>
            <w:tcBorders>
              <w:top w:val="nil"/>
              <w:left w:val="nil"/>
              <w:bottom w:val="nil"/>
              <w:right w:val="nil"/>
            </w:tcBorders>
            <w:shd w:val="clear" w:color="auto" w:fill="auto"/>
            <w:noWrap/>
            <w:vAlign w:val="bottom"/>
            <w:hideMark/>
          </w:tcPr>
          <w:p w14:paraId="2E8787C8" w14:textId="77777777" w:rsidR="00F00098" w:rsidRPr="00F00098" w:rsidRDefault="00F00098" w:rsidP="00F00098">
            <w:pPr>
              <w:spacing w:line="240" w:lineRule="auto"/>
              <w:ind w:firstLine="0"/>
              <w:rPr>
                <w:rFonts w:eastAsia="Times New Roman" w:cs="Times New Roman"/>
                <w:sz w:val="20"/>
                <w:szCs w:val="20"/>
              </w:rPr>
            </w:pPr>
          </w:p>
        </w:tc>
        <w:tc>
          <w:tcPr>
            <w:tcW w:w="1195" w:type="dxa"/>
            <w:tcBorders>
              <w:top w:val="nil"/>
              <w:left w:val="nil"/>
              <w:bottom w:val="nil"/>
              <w:right w:val="nil"/>
            </w:tcBorders>
            <w:shd w:val="clear" w:color="auto" w:fill="auto"/>
            <w:noWrap/>
            <w:vAlign w:val="bottom"/>
            <w:hideMark/>
          </w:tcPr>
          <w:p w14:paraId="2070C60C" w14:textId="77777777" w:rsidR="00F00098" w:rsidRPr="00F00098" w:rsidRDefault="00F00098" w:rsidP="00F00098">
            <w:pPr>
              <w:spacing w:line="240" w:lineRule="auto"/>
              <w:ind w:firstLine="0"/>
              <w:rPr>
                <w:rFonts w:eastAsia="Times New Roman" w:cs="Times New Roman"/>
                <w:sz w:val="20"/>
                <w:szCs w:val="20"/>
              </w:rPr>
            </w:pPr>
          </w:p>
        </w:tc>
      </w:tr>
      <w:tr w:rsidR="00E839DA" w:rsidRPr="00F00098" w14:paraId="27E21CE5" w14:textId="77777777" w:rsidTr="00521AF9">
        <w:trPr>
          <w:trHeight w:val="300"/>
        </w:trPr>
        <w:tc>
          <w:tcPr>
            <w:tcW w:w="1155" w:type="dxa"/>
            <w:tcBorders>
              <w:top w:val="nil"/>
              <w:left w:val="nil"/>
              <w:bottom w:val="nil"/>
              <w:right w:val="nil"/>
            </w:tcBorders>
            <w:shd w:val="clear" w:color="auto" w:fill="auto"/>
            <w:noWrap/>
            <w:vAlign w:val="bottom"/>
            <w:hideMark/>
          </w:tcPr>
          <w:p w14:paraId="0AA2C0D1" w14:textId="77777777" w:rsidR="00F00098" w:rsidRPr="00F00098" w:rsidRDefault="00F00098" w:rsidP="00F00098">
            <w:pPr>
              <w:spacing w:line="240" w:lineRule="auto"/>
              <w:ind w:firstLine="0"/>
              <w:rPr>
                <w:rFonts w:eastAsia="Times New Roman" w:cs="Times New Roman"/>
                <w:sz w:val="20"/>
                <w:szCs w:val="20"/>
              </w:rPr>
            </w:pPr>
          </w:p>
        </w:tc>
        <w:tc>
          <w:tcPr>
            <w:tcW w:w="1440" w:type="dxa"/>
            <w:tcBorders>
              <w:top w:val="nil"/>
              <w:left w:val="nil"/>
              <w:bottom w:val="nil"/>
              <w:right w:val="nil"/>
            </w:tcBorders>
            <w:shd w:val="clear" w:color="auto" w:fill="auto"/>
            <w:noWrap/>
            <w:vAlign w:val="bottom"/>
            <w:hideMark/>
          </w:tcPr>
          <w:p w14:paraId="20CBB79E" w14:textId="77777777" w:rsidR="00F00098" w:rsidRPr="00F00098" w:rsidRDefault="00F00098" w:rsidP="00F00098">
            <w:pPr>
              <w:spacing w:line="240" w:lineRule="auto"/>
              <w:ind w:firstLine="0"/>
              <w:rPr>
                <w:rFonts w:eastAsia="Times New Roman" w:cs="Times New Roman"/>
                <w:sz w:val="20"/>
                <w:szCs w:val="20"/>
              </w:rPr>
            </w:pPr>
          </w:p>
        </w:tc>
        <w:tc>
          <w:tcPr>
            <w:tcW w:w="2320" w:type="dxa"/>
            <w:tcBorders>
              <w:top w:val="nil"/>
              <w:left w:val="nil"/>
              <w:bottom w:val="nil"/>
              <w:right w:val="nil"/>
            </w:tcBorders>
            <w:shd w:val="clear" w:color="auto" w:fill="auto"/>
            <w:noWrap/>
            <w:vAlign w:val="bottom"/>
            <w:hideMark/>
          </w:tcPr>
          <w:p w14:paraId="424FE9E3" w14:textId="77777777" w:rsidR="00F00098" w:rsidRPr="00F00098" w:rsidRDefault="00F00098" w:rsidP="00F00098">
            <w:pPr>
              <w:spacing w:line="240" w:lineRule="auto"/>
              <w:ind w:firstLine="0"/>
              <w:rPr>
                <w:rFonts w:eastAsia="Times New Roman" w:cs="Times New Roman"/>
                <w:sz w:val="20"/>
                <w:szCs w:val="20"/>
              </w:rPr>
            </w:pPr>
          </w:p>
        </w:tc>
        <w:tc>
          <w:tcPr>
            <w:tcW w:w="3235" w:type="dxa"/>
            <w:tcBorders>
              <w:top w:val="nil"/>
              <w:left w:val="nil"/>
              <w:bottom w:val="nil"/>
              <w:right w:val="nil"/>
            </w:tcBorders>
            <w:shd w:val="clear" w:color="auto" w:fill="auto"/>
            <w:noWrap/>
            <w:vAlign w:val="bottom"/>
            <w:hideMark/>
          </w:tcPr>
          <w:p w14:paraId="0ECC79DE" w14:textId="77777777" w:rsidR="00F00098" w:rsidRPr="00F00098" w:rsidRDefault="00F00098" w:rsidP="00F00098">
            <w:pPr>
              <w:spacing w:line="240" w:lineRule="auto"/>
              <w:ind w:firstLine="0"/>
              <w:rPr>
                <w:rFonts w:eastAsia="Times New Roman" w:cs="Times New Roman"/>
                <w:sz w:val="20"/>
                <w:szCs w:val="20"/>
              </w:rPr>
            </w:pPr>
          </w:p>
        </w:tc>
        <w:tc>
          <w:tcPr>
            <w:tcW w:w="1195" w:type="dxa"/>
            <w:tcBorders>
              <w:top w:val="nil"/>
              <w:left w:val="nil"/>
              <w:bottom w:val="nil"/>
              <w:right w:val="nil"/>
            </w:tcBorders>
            <w:shd w:val="clear" w:color="auto" w:fill="auto"/>
            <w:noWrap/>
            <w:vAlign w:val="bottom"/>
            <w:hideMark/>
          </w:tcPr>
          <w:p w14:paraId="556BE94D" w14:textId="77777777" w:rsidR="00F00098" w:rsidRPr="00F00098" w:rsidRDefault="00F00098" w:rsidP="00F00098">
            <w:pPr>
              <w:spacing w:line="240" w:lineRule="auto"/>
              <w:ind w:firstLine="0"/>
              <w:rPr>
                <w:rFonts w:eastAsia="Times New Roman" w:cs="Times New Roman"/>
                <w:sz w:val="20"/>
                <w:szCs w:val="20"/>
              </w:rPr>
            </w:pPr>
          </w:p>
        </w:tc>
      </w:tr>
      <w:tr w:rsidR="00E839DA" w:rsidRPr="00F00098" w14:paraId="65D80DF3" w14:textId="77777777" w:rsidTr="00521AF9">
        <w:trPr>
          <w:trHeight w:val="300"/>
        </w:trPr>
        <w:tc>
          <w:tcPr>
            <w:tcW w:w="1155" w:type="dxa"/>
            <w:tcBorders>
              <w:top w:val="single" w:sz="12" w:space="0" w:color="auto"/>
              <w:left w:val="single" w:sz="12" w:space="0" w:color="auto"/>
              <w:bottom w:val="nil"/>
              <w:right w:val="single" w:sz="12" w:space="0" w:color="auto"/>
            </w:tcBorders>
            <w:shd w:val="clear" w:color="000000" w:fill="A9D08E"/>
            <w:noWrap/>
            <w:vAlign w:val="bottom"/>
            <w:hideMark/>
          </w:tcPr>
          <w:p w14:paraId="287B4294" w14:textId="77777777" w:rsidR="00F00098" w:rsidRPr="00F00098" w:rsidRDefault="00F00098" w:rsidP="00F00098">
            <w:pPr>
              <w:spacing w:line="240" w:lineRule="auto"/>
              <w:ind w:firstLine="0"/>
              <w:jc w:val="center"/>
              <w:rPr>
                <w:rFonts w:ascii="Calibri" w:eastAsia="Times New Roman" w:hAnsi="Calibri" w:cs="Calibri"/>
                <w:b/>
                <w:bCs/>
                <w:color w:val="000000"/>
                <w:sz w:val="22"/>
              </w:rPr>
            </w:pPr>
            <w:r w:rsidRPr="00F00098">
              <w:rPr>
                <w:rFonts w:ascii="Calibri" w:eastAsia="Times New Roman" w:hAnsi="Calibri" w:cs="Calibri"/>
                <w:b/>
                <w:bCs/>
                <w:color w:val="000000"/>
                <w:sz w:val="22"/>
              </w:rPr>
              <w:t>Tentative Date</w:t>
            </w:r>
          </w:p>
        </w:tc>
        <w:tc>
          <w:tcPr>
            <w:tcW w:w="1440" w:type="dxa"/>
            <w:tcBorders>
              <w:top w:val="single" w:sz="12" w:space="0" w:color="auto"/>
              <w:left w:val="nil"/>
              <w:bottom w:val="single" w:sz="12" w:space="0" w:color="auto"/>
              <w:right w:val="single" w:sz="12" w:space="0" w:color="auto"/>
            </w:tcBorders>
            <w:shd w:val="clear" w:color="000000" w:fill="A9D08E"/>
            <w:noWrap/>
            <w:vAlign w:val="bottom"/>
            <w:hideMark/>
          </w:tcPr>
          <w:p w14:paraId="1BB5E2E3" w14:textId="77777777" w:rsidR="00F00098" w:rsidRPr="00F00098" w:rsidRDefault="00F00098" w:rsidP="00F00098">
            <w:pPr>
              <w:spacing w:line="240" w:lineRule="auto"/>
              <w:ind w:firstLine="0"/>
              <w:jc w:val="center"/>
              <w:rPr>
                <w:rFonts w:ascii="Calibri" w:eastAsia="Times New Roman" w:hAnsi="Calibri" w:cs="Calibri"/>
                <w:b/>
                <w:bCs/>
                <w:color w:val="000000"/>
                <w:sz w:val="22"/>
              </w:rPr>
            </w:pPr>
            <w:r w:rsidRPr="00F00098">
              <w:rPr>
                <w:rFonts w:ascii="Calibri" w:eastAsia="Times New Roman" w:hAnsi="Calibri" w:cs="Calibri"/>
                <w:b/>
                <w:bCs/>
                <w:color w:val="000000"/>
                <w:sz w:val="22"/>
              </w:rPr>
              <w:t>Milestone</w:t>
            </w:r>
          </w:p>
        </w:tc>
        <w:tc>
          <w:tcPr>
            <w:tcW w:w="2320" w:type="dxa"/>
            <w:tcBorders>
              <w:top w:val="single" w:sz="12" w:space="0" w:color="auto"/>
              <w:left w:val="nil"/>
              <w:bottom w:val="single" w:sz="12" w:space="0" w:color="auto"/>
              <w:right w:val="nil"/>
            </w:tcBorders>
            <w:shd w:val="clear" w:color="000000" w:fill="A9D08E"/>
            <w:noWrap/>
            <w:vAlign w:val="bottom"/>
            <w:hideMark/>
          </w:tcPr>
          <w:p w14:paraId="2BCDDE01" w14:textId="77777777" w:rsidR="00F00098" w:rsidRPr="00F00098" w:rsidRDefault="00F00098" w:rsidP="00F00098">
            <w:pPr>
              <w:spacing w:line="240" w:lineRule="auto"/>
              <w:ind w:firstLine="0"/>
              <w:rPr>
                <w:rFonts w:ascii="Calibri" w:eastAsia="Times New Roman" w:hAnsi="Calibri" w:cs="Calibri"/>
                <w:b/>
                <w:bCs/>
                <w:color w:val="000000"/>
                <w:sz w:val="22"/>
              </w:rPr>
            </w:pPr>
            <w:r w:rsidRPr="00F00098">
              <w:rPr>
                <w:rFonts w:ascii="Calibri" w:eastAsia="Times New Roman" w:hAnsi="Calibri" w:cs="Calibri"/>
                <w:b/>
                <w:bCs/>
                <w:color w:val="000000"/>
                <w:sz w:val="22"/>
              </w:rPr>
              <w:t>Tasks</w:t>
            </w:r>
          </w:p>
        </w:tc>
        <w:tc>
          <w:tcPr>
            <w:tcW w:w="3235" w:type="dxa"/>
            <w:tcBorders>
              <w:top w:val="single" w:sz="12" w:space="0" w:color="auto"/>
              <w:left w:val="single" w:sz="12" w:space="0" w:color="auto"/>
              <w:bottom w:val="single" w:sz="12" w:space="0" w:color="auto"/>
              <w:right w:val="single" w:sz="12" w:space="0" w:color="auto"/>
            </w:tcBorders>
            <w:shd w:val="clear" w:color="000000" w:fill="A9D08E"/>
            <w:noWrap/>
            <w:vAlign w:val="bottom"/>
            <w:hideMark/>
          </w:tcPr>
          <w:p w14:paraId="13CAA767" w14:textId="77777777" w:rsidR="00F00098" w:rsidRPr="00F00098" w:rsidRDefault="00F00098" w:rsidP="00F00098">
            <w:pPr>
              <w:spacing w:line="240" w:lineRule="auto"/>
              <w:ind w:firstLine="0"/>
              <w:rPr>
                <w:rFonts w:ascii="Calibri" w:eastAsia="Times New Roman" w:hAnsi="Calibri" w:cs="Calibri"/>
                <w:b/>
                <w:bCs/>
                <w:color w:val="000000"/>
                <w:sz w:val="22"/>
              </w:rPr>
            </w:pPr>
            <w:r w:rsidRPr="00F00098">
              <w:rPr>
                <w:rFonts w:ascii="Calibri" w:eastAsia="Times New Roman" w:hAnsi="Calibri" w:cs="Calibri"/>
                <w:b/>
                <w:bCs/>
                <w:color w:val="000000"/>
                <w:sz w:val="22"/>
              </w:rPr>
              <w:t>Description</w:t>
            </w:r>
          </w:p>
        </w:tc>
        <w:tc>
          <w:tcPr>
            <w:tcW w:w="1195" w:type="dxa"/>
            <w:tcBorders>
              <w:top w:val="single" w:sz="12" w:space="0" w:color="auto"/>
              <w:left w:val="nil"/>
              <w:bottom w:val="nil"/>
              <w:right w:val="single" w:sz="12" w:space="0" w:color="auto"/>
            </w:tcBorders>
            <w:shd w:val="clear" w:color="000000" w:fill="A9D08E"/>
            <w:noWrap/>
            <w:vAlign w:val="bottom"/>
            <w:hideMark/>
          </w:tcPr>
          <w:p w14:paraId="6084E87E" w14:textId="77777777" w:rsidR="00F00098" w:rsidRPr="00F00098" w:rsidRDefault="00F00098" w:rsidP="00F00098">
            <w:pPr>
              <w:spacing w:line="240" w:lineRule="auto"/>
              <w:ind w:firstLine="0"/>
              <w:rPr>
                <w:rFonts w:ascii="Calibri" w:eastAsia="Times New Roman" w:hAnsi="Calibri" w:cs="Calibri"/>
                <w:b/>
                <w:bCs/>
                <w:color w:val="000000"/>
                <w:sz w:val="22"/>
              </w:rPr>
            </w:pPr>
            <w:proofErr w:type="spellStart"/>
            <w:r w:rsidRPr="00F00098">
              <w:rPr>
                <w:rFonts w:ascii="Calibri" w:eastAsia="Times New Roman" w:hAnsi="Calibri" w:cs="Calibri"/>
                <w:b/>
                <w:bCs/>
                <w:color w:val="000000"/>
                <w:sz w:val="22"/>
              </w:rPr>
              <w:t>Asignee</w:t>
            </w:r>
            <w:proofErr w:type="spellEnd"/>
          </w:p>
        </w:tc>
      </w:tr>
      <w:tr w:rsidR="00E839DA" w:rsidRPr="00F00098" w14:paraId="53285BAC" w14:textId="77777777" w:rsidTr="00521AF9">
        <w:trPr>
          <w:trHeight w:val="300"/>
        </w:trPr>
        <w:tc>
          <w:tcPr>
            <w:tcW w:w="1155" w:type="dxa"/>
            <w:vMerge w:val="restart"/>
            <w:tcBorders>
              <w:top w:val="single" w:sz="12" w:space="0" w:color="auto"/>
              <w:left w:val="single" w:sz="12" w:space="0" w:color="auto"/>
              <w:bottom w:val="single" w:sz="4" w:space="0" w:color="000000"/>
              <w:right w:val="single" w:sz="4" w:space="0" w:color="000000"/>
            </w:tcBorders>
            <w:shd w:val="clear" w:color="000000" w:fill="E2EFDA"/>
            <w:noWrap/>
            <w:vAlign w:val="center"/>
            <w:hideMark/>
          </w:tcPr>
          <w:p w14:paraId="2C9C1DDD"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January</w:t>
            </w:r>
          </w:p>
        </w:tc>
        <w:tc>
          <w:tcPr>
            <w:tcW w:w="1440" w:type="dxa"/>
            <w:vMerge w:val="restart"/>
            <w:tcBorders>
              <w:top w:val="nil"/>
              <w:left w:val="single" w:sz="4" w:space="0" w:color="000000"/>
              <w:bottom w:val="single" w:sz="4" w:space="0" w:color="000000"/>
              <w:right w:val="single" w:sz="4" w:space="0" w:color="000000"/>
            </w:tcBorders>
            <w:shd w:val="clear" w:color="000000" w:fill="E2EFDA"/>
            <w:noWrap/>
            <w:vAlign w:val="center"/>
            <w:hideMark/>
          </w:tcPr>
          <w:p w14:paraId="7C32610D"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Rapid Prototyping</w:t>
            </w:r>
          </w:p>
        </w:tc>
        <w:tc>
          <w:tcPr>
            <w:tcW w:w="2320" w:type="dxa"/>
            <w:tcBorders>
              <w:top w:val="nil"/>
              <w:left w:val="nil"/>
              <w:bottom w:val="single" w:sz="4" w:space="0" w:color="000000"/>
              <w:right w:val="single" w:sz="4" w:space="0" w:color="000000"/>
            </w:tcBorders>
            <w:shd w:val="clear" w:color="000000" w:fill="E2EFDA"/>
            <w:noWrap/>
            <w:vAlign w:val="bottom"/>
            <w:hideMark/>
          </w:tcPr>
          <w:p w14:paraId="33C231A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Convert CAD to STL</w:t>
            </w:r>
          </w:p>
        </w:tc>
        <w:tc>
          <w:tcPr>
            <w:tcW w:w="3235" w:type="dxa"/>
            <w:tcBorders>
              <w:top w:val="nil"/>
              <w:left w:val="nil"/>
              <w:bottom w:val="single" w:sz="4" w:space="0" w:color="000000"/>
              <w:right w:val="single" w:sz="4" w:space="0" w:color="000000"/>
            </w:tcBorders>
            <w:shd w:val="clear" w:color="000000" w:fill="E2EFDA"/>
            <w:noWrap/>
            <w:vAlign w:val="bottom"/>
            <w:hideMark/>
          </w:tcPr>
          <w:p w14:paraId="3BF785F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Ensure dimensions/parameters are appropriate</w:t>
            </w:r>
          </w:p>
        </w:tc>
        <w:tc>
          <w:tcPr>
            <w:tcW w:w="1195" w:type="dxa"/>
            <w:tcBorders>
              <w:top w:val="single" w:sz="12" w:space="0" w:color="auto"/>
              <w:left w:val="nil"/>
              <w:bottom w:val="single" w:sz="4" w:space="0" w:color="000000"/>
              <w:right w:val="single" w:sz="12" w:space="0" w:color="auto"/>
            </w:tcBorders>
            <w:shd w:val="clear" w:color="000000" w:fill="E2EFDA"/>
            <w:noWrap/>
            <w:vAlign w:val="bottom"/>
            <w:hideMark/>
          </w:tcPr>
          <w:p w14:paraId="21DA6A2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Aaron</w:t>
            </w:r>
          </w:p>
        </w:tc>
      </w:tr>
      <w:tr w:rsidR="00E839DA" w:rsidRPr="00F00098" w14:paraId="6FCC9DED" w14:textId="77777777" w:rsidTr="00521AF9">
        <w:trPr>
          <w:trHeight w:val="300"/>
        </w:trPr>
        <w:tc>
          <w:tcPr>
            <w:tcW w:w="1155" w:type="dxa"/>
            <w:vMerge/>
            <w:tcBorders>
              <w:top w:val="single" w:sz="12" w:space="0" w:color="auto"/>
              <w:left w:val="single" w:sz="12" w:space="0" w:color="auto"/>
              <w:bottom w:val="single" w:sz="4" w:space="0" w:color="000000"/>
              <w:right w:val="single" w:sz="4" w:space="0" w:color="000000"/>
            </w:tcBorders>
            <w:vAlign w:val="center"/>
            <w:hideMark/>
          </w:tcPr>
          <w:p w14:paraId="4E51C414"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nil"/>
              <w:left w:val="single" w:sz="4" w:space="0" w:color="000000"/>
              <w:bottom w:val="single" w:sz="4" w:space="0" w:color="000000"/>
              <w:right w:val="single" w:sz="4" w:space="0" w:color="000000"/>
            </w:tcBorders>
            <w:vAlign w:val="center"/>
            <w:hideMark/>
          </w:tcPr>
          <w:p w14:paraId="31DC1101"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000000"/>
              <w:right w:val="single" w:sz="4" w:space="0" w:color="000000"/>
            </w:tcBorders>
            <w:shd w:val="clear" w:color="000000" w:fill="E2EFDA"/>
            <w:noWrap/>
            <w:vAlign w:val="bottom"/>
            <w:hideMark/>
          </w:tcPr>
          <w:p w14:paraId="62850FC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Prepare 3D Printer</w:t>
            </w:r>
          </w:p>
        </w:tc>
        <w:tc>
          <w:tcPr>
            <w:tcW w:w="3235" w:type="dxa"/>
            <w:tcBorders>
              <w:top w:val="nil"/>
              <w:left w:val="nil"/>
              <w:bottom w:val="single" w:sz="4" w:space="0" w:color="000000"/>
              <w:right w:val="single" w:sz="4" w:space="0" w:color="000000"/>
            </w:tcBorders>
            <w:shd w:val="clear" w:color="000000" w:fill="E2EFDA"/>
            <w:noWrap/>
            <w:vAlign w:val="bottom"/>
            <w:hideMark/>
          </w:tcPr>
          <w:p w14:paraId="25BA4864" w14:textId="77777777" w:rsidR="00F00098" w:rsidRPr="00F00098" w:rsidRDefault="00F00098" w:rsidP="00F00098">
            <w:pPr>
              <w:spacing w:line="240" w:lineRule="auto"/>
              <w:ind w:firstLine="0"/>
              <w:rPr>
                <w:rFonts w:ascii="Calibri" w:eastAsia="Times New Roman" w:hAnsi="Calibri" w:cs="Calibri"/>
                <w:color w:val="000000"/>
                <w:sz w:val="22"/>
              </w:rPr>
            </w:pPr>
            <w:proofErr w:type="gramStart"/>
            <w:r w:rsidRPr="00F00098">
              <w:rPr>
                <w:rFonts w:ascii="Calibri" w:eastAsia="Times New Roman" w:hAnsi="Calibri" w:cs="Calibri"/>
                <w:color w:val="000000"/>
                <w:sz w:val="22"/>
              </w:rPr>
              <w:t>Send</w:t>
            </w:r>
            <w:proofErr w:type="gramEnd"/>
            <w:r w:rsidRPr="00F00098">
              <w:rPr>
                <w:rFonts w:ascii="Calibri" w:eastAsia="Times New Roman" w:hAnsi="Calibri" w:cs="Calibri"/>
                <w:color w:val="000000"/>
                <w:sz w:val="22"/>
              </w:rPr>
              <w:t xml:space="preserve"> to FabLab or personal printer. Select material.</w:t>
            </w:r>
          </w:p>
        </w:tc>
        <w:tc>
          <w:tcPr>
            <w:tcW w:w="1195" w:type="dxa"/>
            <w:tcBorders>
              <w:top w:val="nil"/>
              <w:left w:val="nil"/>
              <w:bottom w:val="single" w:sz="4" w:space="0" w:color="000000"/>
              <w:right w:val="single" w:sz="12" w:space="0" w:color="auto"/>
            </w:tcBorders>
            <w:shd w:val="clear" w:color="000000" w:fill="E2EFDA"/>
            <w:noWrap/>
            <w:vAlign w:val="bottom"/>
            <w:hideMark/>
          </w:tcPr>
          <w:p w14:paraId="7677DFA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Aaron</w:t>
            </w:r>
          </w:p>
        </w:tc>
      </w:tr>
      <w:tr w:rsidR="00E839DA" w:rsidRPr="00F00098" w14:paraId="0AD27A82" w14:textId="77777777" w:rsidTr="00521AF9">
        <w:trPr>
          <w:trHeight w:val="300"/>
        </w:trPr>
        <w:tc>
          <w:tcPr>
            <w:tcW w:w="1155" w:type="dxa"/>
            <w:vMerge/>
            <w:tcBorders>
              <w:top w:val="single" w:sz="12" w:space="0" w:color="auto"/>
              <w:left w:val="single" w:sz="12" w:space="0" w:color="auto"/>
              <w:bottom w:val="single" w:sz="4" w:space="0" w:color="000000"/>
              <w:right w:val="single" w:sz="4" w:space="0" w:color="000000"/>
            </w:tcBorders>
            <w:vAlign w:val="center"/>
            <w:hideMark/>
          </w:tcPr>
          <w:p w14:paraId="17D38237"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nil"/>
              <w:left w:val="single" w:sz="4" w:space="0" w:color="000000"/>
              <w:bottom w:val="single" w:sz="4" w:space="0" w:color="000000"/>
              <w:right w:val="single" w:sz="4" w:space="0" w:color="000000"/>
            </w:tcBorders>
            <w:vAlign w:val="center"/>
            <w:hideMark/>
          </w:tcPr>
          <w:p w14:paraId="283727DD"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000000"/>
              <w:right w:val="single" w:sz="4" w:space="0" w:color="000000"/>
            </w:tcBorders>
            <w:shd w:val="clear" w:color="000000" w:fill="E2EFDA"/>
            <w:noWrap/>
            <w:vAlign w:val="bottom"/>
            <w:hideMark/>
          </w:tcPr>
          <w:p w14:paraId="6700FF6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Assemble Prototype</w:t>
            </w:r>
          </w:p>
        </w:tc>
        <w:tc>
          <w:tcPr>
            <w:tcW w:w="3235" w:type="dxa"/>
            <w:tcBorders>
              <w:top w:val="nil"/>
              <w:left w:val="nil"/>
              <w:bottom w:val="single" w:sz="4" w:space="0" w:color="000000"/>
              <w:right w:val="single" w:sz="4" w:space="0" w:color="000000"/>
            </w:tcBorders>
            <w:shd w:val="clear" w:color="000000" w:fill="E2EFDA"/>
            <w:noWrap/>
            <w:vAlign w:val="bottom"/>
            <w:hideMark/>
          </w:tcPr>
          <w:p w14:paraId="2C5231F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Post-process prints, assemble with fasteners.</w:t>
            </w:r>
          </w:p>
        </w:tc>
        <w:tc>
          <w:tcPr>
            <w:tcW w:w="1195" w:type="dxa"/>
            <w:tcBorders>
              <w:top w:val="nil"/>
              <w:left w:val="nil"/>
              <w:bottom w:val="single" w:sz="4" w:space="0" w:color="000000"/>
              <w:right w:val="single" w:sz="12" w:space="0" w:color="auto"/>
            </w:tcBorders>
            <w:shd w:val="clear" w:color="000000" w:fill="E2EFDA"/>
            <w:noWrap/>
            <w:vAlign w:val="bottom"/>
            <w:hideMark/>
          </w:tcPr>
          <w:p w14:paraId="6854732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Aaron</w:t>
            </w:r>
          </w:p>
        </w:tc>
      </w:tr>
      <w:tr w:rsidR="00E839DA" w:rsidRPr="00F00098" w14:paraId="505B7CAE"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47B290D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286A4F4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116F6CB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7AA9BAB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5C6CADF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1D30150A"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60CAFAC6"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January</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603566B"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Modify CAD Design</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2917349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Review Design Requirements</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7A48758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Compare targets and metrics with prototype performance</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48D136C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w:t>
            </w:r>
          </w:p>
        </w:tc>
      </w:tr>
      <w:tr w:rsidR="00E839DA" w:rsidRPr="00F00098" w14:paraId="04DA67B6"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58A3EDCF"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3E6FB7D"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F4AA35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Discuss Problem Areas</w:t>
            </w:r>
          </w:p>
        </w:tc>
        <w:tc>
          <w:tcPr>
            <w:tcW w:w="3235" w:type="dxa"/>
            <w:tcBorders>
              <w:top w:val="nil"/>
              <w:left w:val="nil"/>
              <w:bottom w:val="single" w:sz="4" w:space="0" w:color="auto"/>
              <w:right w:val="single" w:sz="4" w:space="0" w:color="auto"/>
            </w:tcBorders>
            <w:shd w:val="clear" w:color="000000" w:fill="E2EFDA"/>
            <w:noWrap/>
            <w:vAlign w:val="bottom"/>
            <w:hideMark/>
          </w:tcPr>
          <w:p w14:paraId="1D69B5B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Assess issues with current design</w:t>
            </w:r>
          </w:p>
        </w:tc>
        <w:tc>
          <w:tcPr>
            <w:tcW w:w="1195" w:type="dxa"/>
            <w:tcBorders>
              <w:top w:val="nil"/>
              <w:left w:val="nil"/>
              <w:bottom w:val="single" w:sz="4" w:space="0" w:color="auto"/>
              <w:right w:val="single" w:sz="12" w:space="0" w:color="auto"/>
            </w:tcBorders>
            <w:shd w:val="clear" w:color="000000" w:fill="E2EFDA"/>
            <w:noWrap/>
            <w:vAlign w:val="bottom"/>
            <w:hideMark/>
          </w:tcPr>
          <w:p w14:paraId="7B6C4D3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26D6B5F5"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49C95E00"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D27F84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116C59D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Refine CAD</w:t>
            </w:r>
          </w:p>
        </w:tc>
        <w:tc>
          <w:tcPr>
            <w:tcW w:w="3235" w:type="dxa"/>
            <w:tcBorders>
              <w:top w:val="nil"/>
              <w:left w:val="nil"/>
              <w:bottom w:val="single" w:sz="4" w:space="0" w:color="auto"/>
              <w:right w:val="single" w:sz="4" w:space="0" w:color="auto"/>
            </w:tcBorders>
            <w:shd w:val="clear" w:color="000000" w:fill="E2EFDA"/>
            <w:noWrap/>
            <w:vAlign w:val="bottom"/>
            <w:hideMark/>
          </w:tcPr>
          <w:p w14:paraId="04BF60B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Address problems by fixing CAD model</w:t>
            </w:r>
          </w:p>
        </w:tc>
        <w:tc>
          <w:tcPr>
            <w:tcW w:w="1195" w:type="dxa"/>
            <w:tcBorders>
              <w:top w:val="nil"/>
              <w:left w:val="nil"/>
              <w:bottom w:val="single" w:sz="4" w:space="0" w:color="auto"/>
              <w:right w:val="single" w:sz="12" w:space="0" w:color="auto"/>
            </w:tcBorders>
            <w:shd w:val="clear" w:color="000000" w:fill="E2EFDA"/>
            <w:noWrap/>
            <w:vAlign w:val="bottom"/>
            <w:hideMark/>
          </w:tcPr>
          <w:p w14:paraId="3CEE8E5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1B4A3167"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160F4D8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641CE4A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437C49C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1228691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33533CA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4BA4432B"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0855FD62"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January</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5E65E95"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Improved Prototype</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51C76CF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Refine Model Based on Previous Error</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6AAD379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Use performance of past prototype to improve working model</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1239BA14" w14:textId="77777777" w:rsidR="00F00098" w:rsidRPr="00F00098" w:rsidRDefault="00F00098" w:rsidP="00F00098">
            <w:pPr>
              <w:spacing w:line="240" w:lineRule="auto"/>
              <w:ind w:firstLine="0"/>
              <w:rPr>
                <w:rFonts w:ascii="Calibri" w:eastAsia="Times New Roman" w:hAnsi="Calibri" w:cs="Calibri"/>
                <w:color w:val="000000"/>
                <w:sz w:val="22"/>
              </w:rPr>
            </w:pPr>
            <w:proofErr w:type="spellStart"/>
            <w:r w:rsidRPr="00F00098">
              <w:rPr>
                <w:rFonts w:ascii="Calibri" w:eastAsia="Times New Roman" w:hAnsi="Calibri" w:cs="Calibri"/>
                <w:color w:val="000000"/>
                <w:sz w:val="22"/>
              </w:rPr>
              <w:t>Ja'Quan</w:t>
            </w:r>
            <w:proofErr w:type="spellEnd"/>
          </w:p>
        </w:tc>
      </w:tr>
      <w:tr w:rsidR="00E839DA" w:rsidRPr="00F00098" w14:paraId="7B03A551"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77B1A168"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48A1C59"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716E6F0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Redesign Model if Needed</w:t>
            </w:r>
          </w:p>
        </w:tc>
        <w:tc>
          <w:tcPr>
            <w:tcW w:w="3235" w:type="dxa"/>
            <w:tcBorders>
              <w:top w:val="nil"/>
              <w:left w:val="nil"/>
              <w:bottom w:val="single" w:sz="4" w:space="0" w:color="auto"/>
              <w:right w:val="single" w:sz="4" w:space="0" w:color="auto"/>
            </w:tcBorders>
            <w:shd w:val="clear" w:color="000000" w:fill="E2EFDA"/>
            <w:noWrap/>
            <w:vAlign w:val="bottom"/>
            <w:hideMark/>
          </w:tcPr>
          <w:p w14:paraId="34A7352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Based on failures of prototype, rework any model parts that perform poorly</w:t>
            </w:r>
          </w:p>
        </w:tc>
        <w:tc>
          <w:tcPr>
            <w:tcW w:w="1195" w:type="dxa"/>
            <w:tcBorders>
              <w:top w:val="nil"/>
              <w:left w:val="nil"/>
              <w:bottom w:val="single" w:sz="4" w:space="0" w:color="auto"/>
              <w:right w:val="single" w:sz="12" w:space="0" w:color="auto"/>
            </w:tcBorders>
            <w:shd w:val="clear" w:color="000000" w:fill="E2EFDA"/>
            <w:noWrap/>
            <w:vAlign w:val="bottom"/>
            <w:hideMark/>
          </w:tcPr>
          <w:p w14:paraId="0DAE83D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Alex</w:t>
            </w:r>
          </w:p>
        </w:tc>
      </w:tr>
      <w:tr w:rsidR="00E839DA" w:rsidRPr="00F00098" w14:paraId="310A2834"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55E9FDB3"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CB69DD0"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54D0E99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Simulate Loads</w:t>
            </w:r>
          </w:p>
        </w:tc>
        <w:tc>
          <w:tcPr>
            <w:tcW w:w="3235" w:type="dxa"/>
            <w:tcBorders>
              <w:top w:val="nil"/>
              <w:left w:val="nil"/>
              <w:bottom w:val="single" w:sz="4" w:space="0" w:color="auto"/>
              <w:right w:val="single" w:sz="4" w:space="0" w:color="auto"/>
            </w:tcBorders>
            <w:shd w:val="clear" w:color="000000" w:fill="E2EFDA"/>
            <w:noWrap/>
            <w:vAlign w:val="bottom"/>
            <w:hideMark/>
          </w:tcPr>
          <w:p w14:paraId="6D9EF69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Perform a load simulation using a stress-analysis software</w:t>
            </w:r>
          </w:p>
        </w:tc>
        <w:tc>
          <w:tcPr>
            <w:tcW w:w="1195" w:type="dxa"/>
            <w:tcBorders>
              <w:top w:val="nil"/>
              <w:left w:val="nil"/>
              <w:bottom w:val="single" w:sz="4" w:space="0" w:color="auto"/>
              <w:right w:val="single" w:sz="12" w:space="0" w:color="auto"/>
            </w:tcBorders>
            <w:shd w:val="clear" w:color="000000" w:fill="E2EFDA"/>
            <w:noWrap/>
            <w:vAlign w:val="bottom"/>
            <w:hideMark/>
          </w:tcPr>
          <w:p w14:paraId="0666CE6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w:t>
            </w:r>
          </w:p>
        </w:tc>
      </w:tr>
      <w:tr w:rsidR="00E839DA" w:rsidRPr="00F00098" w14:paraId="4651280E"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6DB52F5A"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AE66F14"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554034F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3D print prototype</w:t>
            </w:r>
          </w:p>
        </w:tc>
        <w:tc>
          <w:tcPr>
            <w:tcW w:w="3235" w:type="dxa"/>
            <w:tcBorders>
              <w:top w:val="nil"/>
              <w:left w:val="nil"/>
              <w:bottom w:val="single" w:sz="4" w:space="0" w:color="auto"/>
              <w:right w:val="single" w:sz="4" w:space="0" w:color="auto"/>
            </w:tcBorders>
            <w:shd w:val="clear" w:color="000000" w:fill="E2EFDA"/>
            <w:noWrap/>
            <w:vAlign w:val="bottom"/>
            <w:hideMark/>
          </w:tcPr>
          <w:p w14:paraId="1B3C0A3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Repeat Rapid Prototyping Steps</w:t>
            </w:r>
          </w:p>
        </w:tc>
        <w:tc>
          <w:tcPr>
            <w:tcW w:w="1195" w:type="dxa"/>
            <w:tcBorders>
              <w:top w:val="nil"/>
              <w:left w:val="nil"/>
              <w:bottom w:val="single" w:sz="4" w:space="0" w:color="auto"/>
              <w:right w:val="single" w:sz="12" w:space="0" w:color="auto"/>
            </w:tcBorders>
            <w:shd w:val="clear" w:color="000000" w:fill="E2EFDA"/>
            <w:noWrap/>
            <w:vAlign w:val="bottom"/>
            <w:hideMark/>
          </w:tcPr>
          <w:p w14:paraId="6960EC2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Aaron</w:t>
            </w:r>
          </w:p>
        </w:tc>
      </w:tr>
      <w:tr w:rsidR="00E839DA" w:rsidRPr="00F00098" w14:paraId="6C5D25F5"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327A734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1EA574F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4C84D91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1F89D58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05D2358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27C24F9D"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4C8609A3"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January</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D2C7FC4"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Test Prototype</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3F2E5BF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Load Testing in X, Y, Z</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708B03C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Apply loads to physical prototype from all directions</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201D869F" w14:textId="77777777" w:rsidR="00F00098" w:rsidRPr="00F00098" w:rsidRDefault="00F00098" w:rsidP="00F00098">
            <w:pPr>
              <w:spacing w:line="240" w:lineRule="auto"/>
              <w:ind w:firstLine="0"/>
              <w:rPr>
                <w:rFonts w:ascii="Calibri" w:eastAsia="Times New Roman" w:hAnsi="Calibri" w:cs="Calibri"/>
                <w:color w:val="000000"/>
                <w:sz w:val="22"/>
              </w:rPr>
            </w:pPr>
            <w:proofErr w:type="spellStart"/>
            <w:r w:rsidRPr="00F00098">
              <w:rPr>
                <w:rFonts w:ascii="Calibri" w:eastAsia="Times New Roman" w:hAnsi="Calibri" w:cs="Calibri"/>
                <w:color w:val="000000"/>
                <w:sz w:val="22"/>
              </w:rPr>
              <w:t>Ja'Quan</w:t>
            </w:r>
            <w:proofErr w:type="spellEnd"/>
          </w:p>
        </w:tc>
      </w:tr>
      <w:tr w:rsidR="00E839DA" w:rsidRPr="00F00098" w14:paraId="5A450192"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6475094F"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8F2FC47"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1CC5352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Collision Test</w:t>
            </w:r>
          </w:p>
        </w:tc>
        <w:tc>
          <w:tcPr>
            <w:tcW w:w="3235" w:type="dxa"/>
            <w:tcBorders>
              <w:top w:val="nil"/>
              <w:left w:val="nil"/>
              <w:bottom w:val="single" w:sz="4" w:space="0" w:color="auto"/>
              <w:right w:val="single" w:sz="4" w:space="0" w:color="auto"/>
            </w:tcBorders>
            <w:shd w:val="clear" w:color="000000" w:fill="E2EFDA"/>
            <w:noWrap/>
            <w:vAlign w:val="bottom"/>
            <w:hideMark/>
          </w:tcPr>
          <w:p w14:paraId="5495726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Crash the car and observe what breaks</w:t>
            </w:r>
          </w:p>
        </w:tc>
        <w:tc>
          <w:tcPr>
            <w:tcW w:w="1195" w:type="dxa"/>
            <w:tcBorders>
              <w:top w:val="nil"/>
              <w:left w:val="nil"/>
              <w:bottom w:val="single" w:sz="4" w:space="0" w:color="auto"/>
              <w:right w:val="single" w:sz="12" w:space="0" w:color="auto"/>
            </w:tcBorders>
            <w:shd w:val="clear" w:color="000000" w:fill="E2EFDA"/>
            <w:noWrap/>
            <w:vAlign w:val="bottom"/>
            <w:hideMark/>
          </w:tcPr>
          <w:p w14:paraId="0452098C" w14:textId="77777777" w:rsidR="00F00098" w:rsidRPr="00F00098" w:rsidRDefault="00F00098" w:rsidP="00F00098">
            <w:pPr>
              <w:spacing w:line="240" w:lineRule="auto"/>
              <w:ind w:firstLine="0"/>
              <w:rPr>
                <w:rFonts w:ascii="Calibri" w:eastAsia="Times New Roman" w:hAnsi="Calibri" w:cs="Calibri"/>
                <w:color w:val="000000"/>
                <w:sz w:val="22"/>
              </w:rPr>
            </w:pPr>
            <w:proofErr w:type="spellStart"/>
            <w:r w:rsidRPr="00F00098">
              <w:rPr>
                <w:rFonts w:ascii="Calibri" w:eastAsia="Times New Roman" w:hAnsi="Calibri" w:cs="Calibri"/>
                <w:color w:val="000000"/>
                <w:sz w:val="22"/>
              </w:rPr>
              <w:t>Ja'Quan</w:t>
            </w:r>
            <w:proofErr w:type="spellEnd"/>
          </w:p>
        </w:tc>
      </w:tr>
      <w:tr w:rsidR="00E839DA" w:rsidRPr="00F00098" w14:paraId="4F595FFE"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245A2358"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10AB0A0"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0226B2C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Roll-Over Test</w:t>
            </w:r>
          </w:p>
        </w:tc>
        <w:tc>
          <w:tcPr>
            <w:tcW w:w="3235" w:type="dxa"/>
            <w:tcBorders>
              <w:top w:val="nil"/>
              <w:left w:val="nil"/>
              <w:bottom w:val="single" w:sz="4" w:space="0" w:color="auto"/>
              <w:right w:val="single" w:sz="4" w:space="0" w:color="auto"/>
            </w:tcBorders>
            <w:shd w:val="clear" w:color="000000" w:fill="E2EFDA"/>
            <w:noWrap/>
            <w:vAlign w:val="bottom"/>
            <w:hideMark/>
          </w:tcPr>
          <w:p w14:paraId="21A66A0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Perform a turn at top speed and observe roll stability</w:t>
            </w:r>
          </w:p>
        </w:tc>
        <w:tc>
          <w:tcPr>
            <w:tcW w:w="1195" w:type="dxa"/>
            <w:tcBorders>
              <w:top w:val="nil"/>
              <w:left w:val="nil"/>
              <w:bottom w:val="single" w:sz="4" w:space="0" w:color="auto"/>
              <w:right w:val="single" w:sz="12" w:space="0" w:color="auto"/>
            </w:tcBorders>
            <w:shd w:val="clear" w:color="000000" w:fill="E2EFDA"/>
            <w:noWrap/>
            <w:vAlign w:val="bottom"/>
            <w:hideMark/>
          </w:tcPr>
          <w:p w14:paraId="083E0BDA" w14:textId="77777777" w:rsidR="00F00098" w:rsidRPr="00F00098" w:rsidRDefault="00F00098" w:rsidP="00F00098">
            <w:pPr>
              <w:spacing w:line="240" w:lineRule="auto"/>
              <w:ind w:firstLine="0"/>
              <w:rPr>
                <w:rFonts w:ascii="Calibri" w:eastAsia="Times New Roman" w:hAnsi="Calibri" w:cs="Calibri"/>
                <w:color w:val="000000"/>
                <w:sz w:val="22"/>
              </w:rPr>
            </w:pPr>
            <w:proofErr w:type="spellStart"/>
            <w:r w:rsidRPr="00F00098">
              <w:rPr>
                <w:rFonts w:ascii="Calibri" w:eastAsia="Times New Roman" w:hAnsi="Calibri" w:cs="Calibri"/>
                <w:color w:val="000000"/>
                <w:sz w:val="22"/>
              </w:rPr>
              <w:t>Ja'Quan</w:t>
            </w:r>
            <w:proofErr w:type="spellEnd"/>
          </w:p>
        </w:tc>
      </w:tr>
      <w:tr w:rsidR="00E839DA" w:rsidRPr="00F00098" w14:paraId="298832D5"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32C47D26"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701E788"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5F1C263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FEA Analysis</w:t>
            </w:r>
          </w:p>
        </w:tc>
        <w:tc>
          <w:tcPr>
            <w:tcW w:w="3235" w:type="dxa"/>
            <w:tcBorders>
              <w:top w:val="nil"/>
              <w:left w:val="nil"/>
              <w:bottom w:val="single" w:sz="4" w:space="0" w:color="auto"/>
              <w:right w:val="single" w:sz="4" w:space="0" w:color="auto"/>
            </w:tcBorders>
            <w:shd w:val="clear" w:color="000000" w:fill="E2EFDA"/>
            <w:noWrap/>
            <w:vAlign w:val="bottom"/>
            <w:hideMark/>
          </w:tcPr>
          <w:p w14:paraId="55F4108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Use a simulation software to analyze </w:t>
            </w:r>
            <w:proofErr w:type="spellStart"/>
            <w:r w:rsidRPr="00F00098">
              <w:rPr>
                <w:rFonts w:ascii="Calibri" w:eastAsia="Times New Roman" w:hAnsi="Calibri" w:cs="Calibri"/>
                <w:color w:val="000000"/>
                <w:sz w:val="22"/>
              </w:rPr>
              <w:t>loadcases</w:t>
            </w:r>
            <w:proofErr w:type="spellEnd"/>
          </w:p>
        </w:tc>
        <w:tc>
          <w:tcPr>
            <w:tcW w:w="1195" w:type="dxa"/>
            <w:tcBorders>
              <w:top w:val="nil"/>
              <w:left w:val="nil"/>
              <w:bottom w:val="single" w:sz="4" w:space="0" w:color="auto"/>
              <w:right w:val="single" w:sz="12" w:space="0" w:color="auto"/>
            </w:tcBorders>
            <w:shd w:val="clear" w:color="000000" w:fill="E2EFDA"/>
            <w:noWrap/>
            <w:vAlign w:val="bottom"/>
            <w:hideMark/>
          </w:tcPr>
          <w:p w14:paraId="0F2C175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Alex</w:t>
            </w:r>
          </w:p>
        </w:tc>
      </w:tr>
      <w:tr w:rsidR="00E839DA" w:rsidRPr="00F00098" w14:paraId="30876970"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6912E121"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453A15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760F46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User-Handling Test</w:t>
            </w:r>
          </w:p>
        </w:tc>
        <w:tc>
          <w:tcPr>
            <w:tcW w:w="3235" w:type="dxa"/>
            <w:tcBorders>
              <w:top w:val="nil"/>
              <w:left w:val="nil"/>
              <w:bottom w:val="single" w:sz="4" w:space="0" w:color="auto"/>
              <w:right w:val="single" w:sz="4" w:space="0" w:color="auto"/>
            </w:tcBorders>
            <w:shd w:val="clear" w:color="000000" w:fill="E2EFDA"/>
            <w:noWrap/>
            <w:vAlign w:val="bottom"/>
            <w:hideMark/>
          </w:tcPr>
          <w:p w14:paraId="0D8CC19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Handle the prototype roughly and observe what breaks/what is unergonomic</w:t>
            </w:r>
          </w:p>
        </w:tc>
        <w:tc>
          <w:tcPr>
            <w:tcW w:w="1195" w:type="dxa"/>
            <w:tcBorders>
              <w:top w:val="nil"/>
              <w:left w:val="nil"/>
              <w:bottom w:val="single" w:sz="4" w:space="0" w:color="auto"/>
              <w:right w:val="single" w:sz="12" w:space="0" w:color="auto"/>
            </w:tcBorders>
            <w:shd w:val="clear" w:color="000000" w:fill="E2EFDA"/>
            <w:noWrap/>
            <w:vAlign w:val="bottom"/>
            <w:hideMark/>
          </w:tcPr>
          <w:p w14:paraId="6BEAFA0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6B0ADC9C"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55E4C7D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44D2D73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6796886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14FCDA0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4345E26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17D75B81"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1ABE350D"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February</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E05E840"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 xml:space="preserve">VDR4 </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13AB9F6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Condense Previous Work</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3A0E856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Condense previous presentations for sponsor and advisor into key points</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5A1FFA6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179B65D8"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3BDE1BE9"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2E18E63"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3220568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Summarize Current Work</w:t>
            </w:r>
          </w:p>
        </w:tc>
        <w:tc>
          <w:tcPr>
            <w:tcW w:w="3235" w:type="dxa"/>
            <w:tcBorders>
              <w:top w:val="nil"/>
              <w:left w:val="nil"/>
              <w:bottom w:val="single" w:sz="4" w:space="0" w:color="auto"/>
              <w:right w:val="single" w:sz="4" w:space="0" w:color="auto"/>
            </w:tcBorders>
            <w:shd w:val="clear" w:color="000000" w:fill="E2EFDA"/>
            <w:noWrap/>
            <w:vAlign w:val="bottom"/>
            <w:hideMark/>
          </w:tcPr>
          <w:p w14:paraId="1DA3C4A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Discern important information into key points for sponsor/advisor</w:t>
            </w:r>
          </w:p>
        </w:tc>
        <w:tc>
          <w:tcPr>
            <w:tcW w:w="1195" w:type="dxa"/>
            <w:tcBorders>
              <w:top w:val="nil"/>
              <w:left w:val="nil"/>
              <w:bottom w:val="single" w:sz="4" w:space="0" w:color="auto"/>
              <w:right w:val="single" w:sz="12" w:space="0" w:color="auto"/>
            </w:tcBorders>
            <w:shd w:val="clear" w:color="000000" w:fill="E2EFDA"/>
            <w:noWrap/>
            <w:vAlign w:val="bottom"/>
            <w:hideMark/>
          </w:tcPr>
          <w:p w14:paraId="2EBCAF3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w:t>
            </w:r>
          </w:p>
        </w:tc>
      </w:tr>
      <w:tr w:rsidR="00E839DA" w:rsidRPr="00F00098" w14:paraId="4626B826"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3F9EC92A"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99824DA"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CCA9BC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Create Presentation </w:t>
            </w:r>
            <w:proofErr w:type="spellStart"/>
            <w:r w:rsidRPr="00F00098">
              <w:rPr>
                <w:rFonts w:ascii="Calibri" w:eastAsia="Times New Roman" w:hAnsi="Calibri" w:cs="Calibri"/>
                <w:color w:val="000000"/>
                <w:sz w:val="22"/>
              </w:rPr>
              <w:t>Powerpoint</w:t>
            </w:r>
            <w:proofErr w:type="spellEnd"/>
          </w:p>
        </w:tc>
        <w:tc>
          <w:tcPr>
            <w:tcW w:w="3235" w:type="dxa"/>
            <w:tcBorders>
              <w:top w:val="nil"/>
              <w:left w:val="nil"/>
              <w:bottom w:val="single" w:sz="4" w:space="0" w:color="auto"/>
              <w:right w:val="single" w:sz="4" w:space="0" w:color="auto"/>
            </w:tcBorders>
            <w:shd w:val="clear" w:color="000000" w:fill="E2EFDA"/>
            <w:noWrap/>
            <w:vAlign w:val="bottom"/>
            <w:hideMark/>
          </w:tcPr>
          <w:p w14:paraId="33C81B2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Insert important information into </w:t>
            </w:r>
            <w:proofErr w:type="spellStart"/>
            <w:r w:rsidRPr="00F00098">
              <w:rPr>
                <w:rFonts w:ascii="Calibri" w:eastAsia="Times New Roman" w:hAnsi="Calibri" w:cs="Calibri"/>
                <w:color w:val="000000"/>
                <w:sz w:val="22"/>
              </w:rPr>
              <w:t>powerpoint</w:t>
            </w:r>
            <w:proofErr w:type="spellEnd"/>
            <w:r w:rsidRPr="00F00098">
              <w:rPr>
                <w:rFonts w:ascii="Calibri" w:eastAsia="Times New Roman" w:hAnsi="Calibri" w:cs="Calibri"/>
                <w:color w:val="000000"/>
                <w:sz w:val="22"/>
              </w:rPr>
              <w:t xml:space="preserve"> format. Add visuals.</w:t>
            </w:r>
          </w:p>
        </w:tc>
        <w:tc>
          <w:tcPr>
            <w:tcW w:w="1195" w:type="dxa"/>
            <w:tcBorders>
              <w:top w:val="nil"/>
              <w:left w:val="nil"/>
              <w:bottom w:val="single" w:sz="4" w:space="0" w:color="auto"/>
              <w:right w:val="single" w:sz="12" w:space="0" w:color="auto"/>
            </w:tcBorders>
            <w:shd w:val="clear" w:color="000000" w:fill="E2EFDA"/>
            <w:noWrap/>
            <w:vAlign w:val="bottom"/>
            <w:hideMark/>
          </w:tcPr>
          <w:p w14:paraId="1EC6A7F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6CDFA095"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56736897"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4803A14"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640E73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Overlook Rubric</w:t>
            </w:r>
          </w:p>
        </w:tc>
        <w:tc>
          <w:tcPr>
            <w:tcW w:w="3235" w:type="dxa"/>
            <w:tcBorders>
              <w:top w:val="nil"/>
              <w:left w:val="nil"/>
              <w:bottom w:val="single" w:sz="4" w:space="0" w:color="auto"/>
              <w:right w:val="single" w:sz="4" w:space="0" w:color="auto"/>
            </w:tcBorders>
            <w:shd w:val="clear" w:color="000000" w:fill="E2EFDA"/>
            <w:noWrap/>
            <w:vAlign w:val="bottom"/>
            <w:hideMark/>
          </w:tcPr>
          <w:p w14:paraId="62F2C33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Compare work produced with requirements in the </w:t>
            </w:r>
            <w:proofErr w:type="spellStart"/>
            <w:r w:rsidRPr="00F00098">
              <w:rPr>
                <w:rFonts w:ascii="Calibri" w:eastAsia="Times New Roman" w:hAnsi="Calibri" w:cs="Calibri"/>
                <w:color w:val="000000"/>
                <w:sz w:val="22"/>
              </w:rPr>
              <w:t>asignment</w:t>
            </w:r>
            <w:proofErr w:type="spellEnd"/>
            <w:r w:rsidRPr="00F00098">
              <w:rPr>
                <w:rFonts w:ascii="Calibri" w:eastAsia="Times New Roman" w:hAnsi="Calibri" w:cs="Calibri"/>
                <w:color w:val="000000"/>
                <w:sz w:val="22"/>
              </w:rPr>
              <w:t xml:space="preserve"> rubric</w:t>
            </w:r>
          </w:p>
        </w:tc>
        <w:tc>
          <w:tcPr>
            <w:tcW w:w="1195" w:type="dxa"/>
            <w:tcBorders>
              <w:top w:val="nil"/>
              <w:left w:val="nil"/>
              <w:bottom w:val="single" w:sz="4" w:space="0" w:color="auto"/>
              <w:right w:val="single" w:sz="12" w:space="0" w:color="auto"/>
            </w:tcBorders>
            <w:shd w:val="clear" w:color="000000" w:fill="E2EFDA"/>
            <w:noWrap/>
            <w:vAlign w:val="bottom"/>
            <w:hideMark/>
          </w:tcPr>
          <w:p w14:paraId="163791C3" w14:textId="77777777" w:rsidR="00F00098" w:rsidRPr="00F00098" w:rsidRDefault="00F00098" w:rsidP="00F00098">
            <w:pPr>
              <w:spacing w:line="240" w:lineRule="auto"/>
              <w:ind w:firstLine="0"/>
              <w:rPr>
                <w:rFonts w:ascii="Calibri" w:eastAsia="Times New Roman" w:hAnsi="Calibri" w:cs="Calibri"/>
                <w:color w:val="000000"/>
                <w:sz w:val="22"/>
              </w:rPr>
            </w:pPr>
            <w:proofErr w:type="spellStart"/>
            <w:r w:rsidRPr="00F00098">
              <w:rPr>
                <w:rFonts w:ascii="Calibri" w:eastAsia="Times New Roman" w:hAnsi="Calibri" w:cs="Calibri"/>
                <w:color w:val="000000"/>
                <w:sz w:val="22"/>
              </w:rPr>
              <w:t>Ja'Quan</w:t>
            </w:r>
            <w:proofErr w:type="spellEnd"/>
          </w:p>
        </w:tc>
      </w:tr>
      <w:tr w:rsidR="00E839DA" w:rsidRPr="00F00098" w14:paraId="56CD7782"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5A205D8D"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6B1D9F1"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1002C5B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Submit VDR4 </w:t>
            </w:r>
            <w:proofErr w:type="spellStart"/>
            <w:r w:rsidRPr="00F00098">
              <w:rPr>
                <w:rFonts w:ascii="Calibri" w:eastAsia="Times New Roman" w:hAnsi="Calibri" w:cs="Calibri"/>
                <w:color w:val="000000"/>
                <w:sz w:val="22"/>
              </w:rPr>
              <w:t>Powerpoint</w:t>
            </w:r>
            <w:proofErr w:type="spellEnd"/>
          </w:p>
        </w:tc>
        <w:tc>
          <w:tcPr>
            <w:tcW w:w="3235" w:type="dxa"/>
            <w:tcBorders>
              <w:top w:val="nil"/>
              <w:left w:val="nil"/>
              <w:bottom w:val="single" w:sz="4" w:space="0" w:color="auto"/>
              <w:right w:val="single" w:sz="4" w:space="0" w:color="auto"/>
            </w:tcBorders>
            <w:shd w:val="clear" w:color="000000" w:fill="E2EFDA"/>
            <w:noWrap/>
            <w:vAlign w:val="bottom"/>
            <w:hideMark/>
          </w:tcPr>
          <w:p w14:paraId="5568158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Finalize and submit presentation on Canvas</w:t>
            </w:r>
          </w:p>
        </w:tc>
        <w:tc>
          <w:tcPr>
            <w:tcW w:w="1195" w:type="dxa"/>
            <w:tcBorders>
              <w:top w:val="nil"/>
              <w:left w:val="nil"/>
              <w:bottom w:val="single" w:sz="4" w:space="0" w:color="auto"/>
              <w:right w:val="single" w:sz="12" w:space="0" w:color="auto"/>
            </w:tcBorders>
            <w:shd w:val="clear" w:color="000000" w:fill="E2EFDA"/>
            <w:noWrap/>
            <w:vAlign w:val="bottom"/>
            <w:hideMark/>
          </w:tcPr>
          <w:p w14:paraId="150E0B2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Alex</w:t>
            </w:r>
          </w:p>
        </w:tc>
      </w:tr>
      <w:tr w:rsidR="00E839DA" w:rsidRPr="00F00098" w14:paraId="08B96B32"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236E8880"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2775AE8"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17E7704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Practice Presentation </w:t>
            </w:r>
          </w:p>
        </w:tc>
        <w:tc>
          <w:tcPr>
            <w:tcW w:w="3235" w:type="dxa"/>
            <w:tcBorders>
              <w:top w:val="nil"/>
              <w:left w:val="nil"/>
              <w:bottom w:val="single" w:sz="4" w:space="0" w:color="auto"/>
              <w:right w:val="single" w:sz="4" w:space="0" w:color="auto"/>
            </w:tcBorders>
            <w:shd w:val="clear" w:color="000000" w:fill="E2EFDA"/>
            <w:noWrap/>
            <w:vAlign w:val="bottom"/>
            <w:hideMark/>
          </w:tcPr>
          <w:p w14:paraId="24CAAF7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Create scripts/key points and run through presentation as a group</w:t>
            </w:r>
          </w:p>
        </w:tc>
        <w:tc>
          <w:tcPr>
            <w:tcW w:w="1195" w:type="dxa"/>
            <w:tcBorders>
              <w:top w:val="nil"/>
              <w:left w:val="nil"/>
              <w:bottom w:val="single" w:sz="4" w:space="0" w:color="auto"/>
              <w:right w:val="single" w:sz="12" w:space="0" w:color="auto"/>
            </w:tcBorders>
            <w:shd w:val="clear" w:color="000000" w:fill="E2EFDA"/>
            <w:noWrap/>
            <w:vAlign w:val="bottom"/>
            <w:hideMark/>
          </w:tcPr>
          <w:p w14:paraId="0EB9CB5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Aaron, Alex, </w:t>
            </w:r>
            <w:proofErr w:type="spellStart"/>
            <w:r w:rsidRPr="00F00098">
              <w:rPr>
                <w:rFonts w:ascii="Calibri" w:eastAsia="Times New Roman" w:hAnsi="Calibri" w:cs="Calibri"/>
                <w:color w:val="000000"/>
                <w:sz w:val="22"/>
              </w:rPr>
              <w:t>Ja'Quan</w:t>
            </w:r>
            <w:proofErr w:type="spellEnd"/>
          </w:p>
        </w:tc>
      </w:tr>
      <w:tr w:rsidR="00E839DA" w:rsidRPr="00F00098" w14:paraId="388D83C4" w14:textId="77777777" w:rsidTr="00521AF9">
        <w:trPr>
          <w:trHeight w:val="285"/>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4C521A4E"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4C8049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08640D8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Present Presentation</w:t>
            </w:r>
          </w:p>
        </w:tc>
        <w:tc>
          <w:tcPr>
            <w:tcW w:w="3235" w:type="dxa"/>
            <w:tcBorders>
              <w:top w:val="nil"/>
              <w:left w:val="nil"/>
              <w:bottom w:val="single" w:sz="4" w:space="0" w:color="auto"/>
              <w:right w:val="single" w:sz="4" w:space="0" w:color="auto"/>
            </w:tcBorders>
            <w:shd w:val="clear" w:color="000000" w:fill="E2EFDA"/>
            <w:noWrap/>
            <w:vAlign w:val="bottom"/>
            <w:hideMark/>
          </w:tcPr>
          <w:p w14:paraId="016818F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Perform presentation and answer questions the advisor and TA's have</w:t>
            </w:r>
          </w:p>
        </w:tc>
        <w:tc>
          <w:tcPr>
            <w:tcW w:w="1195" w:type="dxa"/>
            <w:tcBorders>
              <w:top w:val="nil"/>
              <w:left w:val="nil"/>
              <w:bottom w:val="single" w:sz="4" w:space="0" w:color="auto"/>
              <w:right w:val="single" w:sz="12" w:space="0" w:color="auto"/>
            </w:tcBorders>
            <w:shd w:val="clear" w:color="000000" w:fill="E2EFDA"/>
            <w:noWrap/>
            <w:vAlign w:val="bottom"/>
            <w:hideMark/>
          </w:tcPr>
          <w:p w14:paraId="1192673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Aaron, Alex, </w:t>
            </w:r>
            <w:proofErr w:type="spellStart"/>
            <w:r w:rsidRPr="00F00098">
              <w:rPr>
                <w:rFonts w:ascii="Calibri" w:eastAsia="Times New Roman" w:hAnsi="Calibri" w:cs="Calibri"/>
                <w:color w:val="000000"/>
                <w:sz w:val="22"/>
              </w:rPr>
              <w:t>Ja'Quan</w:t>
            </w:r>
            <w:proofErr w:type="spellEnd"/>
          </w:p>
        </w:tc>
      </w:tr>
      <w:tr w:rsidR="00E839DA" w:rsidRPr="00F00098" w14:paraId="19381383" w14:textId="77777777" w:rsidTr="00521AF9">
        <w:trPr>
          <w:trHeight w:val="285"/>
        </w:trPr>
        <w:tc>
          <w:tcPr>
            <w:tcW w:w="1155" w:type="dxa"/>
            <w:tcBorders>
              <w:top w:val="nil"/>
              <w:left w:val="single" w:sz="12" w:space="0" w:color="auto"/>
              <w:bottom w:val="nil"/>
              <w:right w:val="nil"/>
            </w:tcBorders>
            <w:shd w:val="clear" w:color="000000" w:fill="757171"/>
            <w:noWrap/>
            <w:vAlign w:val="bottom"/>
            <w:hideMark/>
          </w:tcPr>
          <w:p w14:paraId="2804C7B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5A6D860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36BC75C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76FEC04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26229EF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153D4EB8"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17515685"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February</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670DC33"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Update Bill of Materials</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52BC46A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Determine Main Components</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1BEE478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Select key components from successful prototype design</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1F3A28D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Alex</w:t>
            </w:r>
          </w:p>
        </w:tc>
      </w:tr>
      <w:tr w:rsidR="00E839DA" w:rsidRPr="00F00098" w14:paraId="6C906601"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6C01AC6D"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740CBA9"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2BD1C1D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Vet vendors</w:t>
            </w:r>
          </w:p>
        </w:tc>
        <w:tc>
          <w:tcPr>
            <w:tcW w:w="3235" w:type="dxa"/>
            <w:tcBorders>
              <w:top w:val="nil"/>
              <w:left w:val="nil"/>
              <w:bottom w:val="single" w:sz="4" w:space="0" w:color="auto"/>
              <w:right w:val="single" w:sz="4" w:space="0" w:color="auto"/>
            </w:tcBorders>
            <w:shd w:val="clear" w:color="000000" w:fill="E2EFDA"/>
            <w:noWrap/>
            <w:vAlign w:val="bottom"/>
            <w:hideMark/>
          </w:tcPr>
          <w:p w14:paraId="290594A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Contact vendors for part availability/cost</w:t>
            </w:r>
          </w:p>
        </w:tc>
        <w:tc>
          <w:tcPr>
            <w:tcW w:w="1195" w:type="dxa"/>
            <w:tcBorders>
              <w:top w:val="nil"/>
              <w:left w:val="nil"/>
              <w:bottom w:val="single" w:sz="4" w:space="0" w:color="auto"/>
              <w:right w:val="single" w:sz="12" w:space="0" w:color="auto"/>
            </w:tcBorders>
            <w:shd w:val="clear" w:color="000000" w:fill="E2EFDA"/>
            <w:noWrap/>
            <w:vAlign w:val="bottom"/>
            <w:hideMark/>
          </w:tcPr>
          <w:p w14:paraId="562535D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296D608A"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7AA624D4"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2DFCB9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E91E2A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Record Changes</w:t>
            </w:r>
          </w:p>
        </w:tc>
        <w:tc>
          <w:tcPr>
            <w:tcW w:w="3235" w:type="dxa"/>
            <w:tcBorders>
              <w:top w:val="nil"/>
              <w:left w:val="nil"/>
              <w:bottom w:val="single" w:sz="4" w:space="0" w:color="auto"/>
              <w:right w:val="single" w:sz="4" w:space="0" w:color="auto"/>
            </w:tcBorders>
            <w:shd w:val="clear" w:color="000000" w:fill="E2EFDA"/>
            <w:noWrap/>
            <w:vAlign w:val="bottom"/>
            <w:hideMark/>
          </w:tcPr>
          <w:p w14:paraId="6DB0099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Take note of any changes from vendors</w:t>
            </w:r>
          </w:p>
        </w:tc>
        <w:tc>
          <w:tcPr>
            <w:tcW w:w="1195" w:type="dxa"/>
            <w:tcBorders>
              <w:top w:val="nil"/>
              <w:left w:val="nil"/>
              <w:bottom w:val="single" w:sz="4" w:space="0" w:color="auto"/>
              <w:right w:val="single" w:sz="12" w:space="0" w:color="auto"/>
            </w:tcBorders>
            <w:shd w:val="clear" w:color="000000" w:fill="E2EFDA"/>
            <w:noWrap/>
            <w:vAlign w:val="bottom"/>
            <w:hideMark/>
          </w:tcPr>
          <w:p w14:paraId="156D9EA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1755B031"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641D541D"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430CF66"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F916759" w14:textId="77777777" w:rsidR="00F00098" w:rsidRPr="00F00098" w:rsidRDefault="00F00098" w:rsidP="00F00098">
            <w:pPr>
              <w:spacing w:line="240" w:lineRule="auto"/>
              <w:ind w:firstLine="0"/>
              <w:rPr>
                <w:rFonts w:ascii="Calibri" w:eastAsia="Times New Roman" w:hAnsi="Calibri" w:cs="Calibri"/>
                <w:color w:val="000000"/>
                <w:sz w:val="22"/>
              </w:rPr>
            </w:pPr>
            <w:proofErr w:type="spellStart"/>
            <w:r w:rsidRPr="00F00098">
              <w:rPr>
                <w:rFonts w:ascii="Calibri" w:eastAsia="Times New Roman" w:hAnsi="Calibri" w:cs="Calibri"/>
                <w:color w:val="000000"/>
                <w:sz w:val="22"/>
              </w:rPr>
              <w:t>Intitial</w:t>
            </w:r>
            <w:proofErr w:type="spellEnd"/>
            <w:r w:rsidRPr="00F00098">
              <w:rPr>
                <w:rFonts w:ascii="Calibri" w:eastAsia="Times New Roman" w:hAnsi="Calibri" w:cs="Calibri"/>
                <w:color w:val="000000"/>
                <w:sz w:val="22"/>
              </w:rPr>
              <w:t xml:space="preserve"> Order</w:t>
            </w:r>
          </w:p>
        </w:tc>
        <w:tc>
          <w:tcPr>
            <w:tcW w:w="3235" w:type="dxa"/>
            <w:tcBorders>
              <w:top w:val="nil"/>
              <w:left w:val="nil"/>
              <w:bottom w:val="single" w:sz="4" w:space="0" w:color="auto"/>
              <w:right w:val="single" w:sz="4" w:space="0" w:color="auto"/>
            </w:tcBorders>
            <w:shd w:val="clear" w:color="000000" w:fill="E2EFDA"/>
            <w:noWrap/>
            <w:vAlign w:val="bottom"/>
            <w:hideMark/>
          </w:tcPr>
          <w:p w14:paraId="3836C5B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Submit initial parts order to vendors</w:t>
            </w:r>
          </w:p>
        </w:tc>
        <w:tc>
          <w:tcPr>
            <w:tcW w:w="1195" w:type="dxa"/>
            <w:tcBorders>
              <w:top w:val="nil"/>
              <w:left w:val="nil"/>
              <w:bottom w:val="single" w:sz="4" w:space="0" w:color="auto"/>
              <w:right w:val="single" w:sz="12" w:space="0" w:color="auto"/>
            </w:tcBorders>
            <w:shd w:val="clear" w:color="000000" w:fill="E2EFDA"/>
            <w:noWrap/>
            <w:vAlign w:val="bottom"/>
            <w:hideMark/>
          </w:tcPr>
          <w:p w14:paraId="284C6F4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7AC9052F"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4D55008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5101DB6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4F4B36F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13888A2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7829E87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74D660F8"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0CD8CCFF"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February</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43CFBEB"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Finalize CAD Drawings</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629969C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Create CAD Drawings</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327C81A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Draft a final CAD drawing for final design</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6D87265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7F29F0C3"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5F52FF0E"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E0FAAC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0A1692D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Annotate Dimensions</w:t>
            </w:r>
          </w:p>
        </w:tc>
        <w:tc>
          <w:tcPr>
            <w:tcW w:w="3235" w:type="dxa"/>
            <w:tcBorders>
              <w:top w:val="nil"/>
              <w:left w:val="nil"/>
              <w:bottom w:val="single" w:sz="4" w:space="0" w:color="auto"/>
              <w:right w:val="single" w:sz="4" w:space="0" w:color="auto"/>
            </w:tcBorders>
            <w:shd w:val="clear" w:color="000000" w:fill="E2EFDA"/>
            <w:noWrap/>
            <w:vAlign w:val="bottom"/>
            <w:hideMark/>
          </w:tcPr>
          <w:p w14:paraId="1F0B3A9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Annotate dimensions on CAD drawing</w:t>
            </w:r>
          </w:p>
        </w:tc>
        <w:tc>
          <w:tcPr>
            <w:tcW w:w="1195" w:type="dxa"/>
            <w:tcBorders>
              <w:top w:val="nil"/>
              <w:left w:val="nil"/>
              <w:bottom w:val="single" w:sz="4" w:space="0" w:color="auto"/>
              <w:right w:val="single" w:sz="12" w:space="0" w:color="auto"/>
            </w:tcBorders>
            <w:shd w:val="clear" w:color="000000" w:fill="E2EFDA"/>
            <w:noWrap/>
            <w:vAlign w:val="bottom"/>
            <w:hideMark/>
          </w:tcPr>
          <w:p w14:paraId="0CD2699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Alex</w:t>
            </w:r>
          </w:p>
        </w:tc>
      </w:tr>
      <w:tr w:rsidR="00E839DA" w:rsidRPr="00F00098" w14:paraId="6DD267C0"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07067569"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DD2E75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3F01657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Create Part Numbers</w:t>
            </w:r>
          </w:p>
        </w:tc>
        <w:tc>
          <w:tcPr>
            <w:tcW w:w="3235" w:type="dxa"/>
            <w:tcBorders>
              <w:top w:val="nil"/>
              <w:left w:val="nil"/>
              <w:bottom w:val="single" w:sz="4" w:space="0" w:color="auto"/>
              <w:right w:val="single" w:sz="4" w:space="0" w:color="auto"/>
            </w:tcBorders>
            <w:shd w:val="clear" w:color="000000" w:fill="E2EFDA"/>
            <w:noWrap/>
            <w:vAlign w:val="bottom"/>
            <w:hideMark/>
          </w:tcPr>
          <w:p w14:paraId="339E924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Assign part numbers to individual components</w:t>
            </w:r>
          </w:p>
        </w:tc>
        <w:tc>
          <w:tcPr>
            <w:tcW w:w="1195" w:type="dxa"/>
            <w:tcBorders>
              <w:top w:val="nil"/>
              <w:left w:val="nil"/>
              <w:bottom w:val="single" w:sz="4" w:space="0" w:color="auto"/>
              <w:right w:val="single" w:sz="12" w:space="0" w:color="auto"/>
            </w:tcBorders>
            <w:shd w:val="clear" w:color="000000" w:fill="E2EFDA"/>
            <w:noWrap/>
            <w:vAlign w:val="bottom"/>
            <w:hideMark/>
          </w:tcPr>
          <w:p w14:paraId="655E4D90" w14:textId="77777777" w:rsidR="00F00098" w:rsidRPr="00F00098" w:rsidRDefault="00F00098" w:rsidP="00F00098">
            <w:pPr>
              <w:spacing w:line="240" w:lineRule="auto"/>
              <w:ind w:firstLine="0"/>
              <w:rPr>
                <w:rFonts w:ascii="Calibri" w:eastAsia="Times New Roman" w:hAnsi="Calibri" w:cs="Calibri"/>
                <w:color w:val="000000"/>
                <w:sz w:val="22"/>
              </w:rPr>
            </w:pPr>
            <w:proofErr w:type="spellStart"/>
            <w:r w:rsidRPr="00F00098">
              <w:rPr>
                <w:rFonts w:ascii="Calibri" w:eastAsia="Times New Roman" w:hAnsi="Calibri" w:cs="Calibri"/>
                <w:color w:val="000000"/>
                <w:sz w:val="22"/>
              </w:rPr>
              <w:t>Ja'Quan</w:t>
            </w:r>
            <w:proofErr w:type="spellEnd"/>
          </w:p>
        </w:tc>
      </w:tr>
      <w:tr w:rsidR="00E839DA" w:rsidRPr="00F00098" w14:paraId="6A597B07"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3BE313CE"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17BA4C6"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4F6CF8B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Create CAD Assembly for Reference</w:t>
            </w:r>
          </w:p>
        </w:tc>
        <w:tc>
          <w:tcPr>
            <w:tcW w:w="3235" w:type="dxa"/>
            <w:tcBorders>
              <w:top w:val="nil"/>
              <w:left w:val="nil"/>
              <w:bottom w:val="single" w:sz="4" w:space="0" w:color="auto"/>
              <w:right w:val="single" w:sz="4" w:space="0" w:color="auto"/>
            </w:tcBorders>
            <w:shd w:val="clear" w:color="000000" w:fill="E2EFDA"/>
            <w:noWrap/>
            <w:vAlign w:val="bottom"/>
            <w:hideMark/>
          </w:tcPr>
          <w:p w14:paraId="228EC54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Assemble all parts in CAD software for computer modeling</w:t>
            </w:r>
          </w:p>
        </w:tc>
        <w:tc>
          <w:tcPr>
            <w:tcW w:w="1195" w:type="dxa"/>
            <w:tcBorders>
              <w:top w:val="nil"/>
              <w:left w:val="nil"/>
              <w:bottom w:val="single" w:sz="4" w:space="0" w:color="auto"/>
              <w:right w:val="single" w:sz="12" w:space="0" w:color="auto"/>
            </w:tcBorders>
            <w:shd w:val="clear" w:color="000000" w:fill="E2EFDA"/>
            <w:noWrap/>
            <w:vAlign w:val="bottom"/>
            <w:hideMark/>
          </w:tcPr>
          <w:p w14:paraId="5A32CFC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44478415"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05D199CE"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5063AA4"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B04985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Export to PDF</w:t>
            </w:r>
          </w:p>
        </w:tc>
        <w:tc>
          <w:tcPr>
            <w:tcW w:w="3235" w:type="dxa"/>
            <w:tcBorders>
              <w:top w:val="nil"/>
              <w:left w:val="nil"/>
              <w:bottom w:val="single" w:sz="4" w:space="0" w:color="auto"/>
              <w:right w:val="single" w:sz="4" w:space="0" w:color="auto"/>
            </w:tcBorders>
            <w:shd w:val="clear" w:color="000000" w:fill="E2EFDA"/>
            <w:noWrap/>
            <w:vAlign w:val="bottom"/>
            <w:hideMark/>
          </w:tcPr>
          <w:p w14:paraId="2A56327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Create a PDF of final CAD assembly</w:t>
            </w:r>
          </w:p>
        </w:tc>
        <w:tc>
          <w:tcPr>
            <w:tcW w:w="1195" w:type="dxa"/>
            <w:tcBorders>
              <w:top w:val="nil"/>
              <w:left w:val="nil"/>
              <w:bottom w:val="single" w:sz="4" w:space="0" w:color="auto"/>
              <w:right w:val="single" w:sz="12" w:space="0" w:color="auto"/>
            </w:tcBorders>
            <w:shd w:val="clear" w:color="000000" w:fill="E2EFDA"/>
            <w:noWrap/>
            <w:vAlign w:val="bottom"/>
            <w:hideMark/>
          </w:tcPr>
          <w:p w14:paraId="47DB548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w:t>
            </w:r>
          </w:p>
        </w:tc>
      </w:tr>
      <w:tr w:rsidR="00E839DA" w:rsidRPr="00F00098" w14:paraId="67C9BB28"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06A2F1D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3423D71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5E00347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48EAD87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747FD98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7C47EEB6"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411DCB91"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February</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F1751F1"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Machining and Fabrication</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2CAF635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CAD files provided to Machine Shop</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5F82E3C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Send CAD file to Machine Shop for manufacturing</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3B6A68E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Aaron</w:t>
            </w:r>
          </w:p>
        </w:tc>
      </w:tr>
      <w:tr w:rsidR="00E839DA" w:rsidRPr="00F00098" w14:paraId="1691B26C"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6E9DB92C"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3D5ACF8"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275973C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Provide Material to Machine Shop</w:t>
            </w:r>
          </w:p>
        </w:tc>
        <w:tc>
          <w:tcPr>
            <w:tcW w:w="3235" w:type="dxa"/>
            <w:tcBorders>
              <w:top w:val="nil"/>
              <w:left w:val="nil"/>
              <w:bottom w:val="single" w:sz="4" w:space="0" w:color="auto"/>
              <w:right w:val="single" w:sz="4" w:space="0" w:color="auto"/>
            </w:tcBorders>
            <w:shd w:val="clear" w:color="000000" w:fill="E2EFDA"/>
            <w:noWrap/>
            <w:vAlign w:val="bottom"/>
            <w:hideMark/>
          </w:tcPr>
          <w:p w14:paraId="2DBC1A7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Supply Machine Shop with materials from vendors</w:t>
            </w:r>
          </w:p>
        </w:tc>
        <w:tc>
          <w:tcPr>
            <w:tcW w:w="1195" w:type="dxa"/>
            <w:tcBorders>
              <w:top w:val="nil"/>
              <w:left w:val="nil"/>
              <w:bottom w:val="single" w:sz="4" w:space="0" w:color="auto"/>
              <w:right w:val="single" w:sz="12" w:space="0" w:color="auto"/>
            </w:tcBorders>
            <w:shd w:val="clear" w:color="000000" w:fill="E2EFDA"/>
            <w:noWrap/>
            <w:vAlign w:val="bottom"/>
            <w:hideMark/>
          </w:tcPr>
          <w:p w14:paraId="244F703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01354F70"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6E76A00A"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7E6926C"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438C1D9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Receive Status Update on Machined Parts</w:t>
            </w:r>
          </w:p>
        </w:tc>
        <w:tc>
          <w:tcPr>
            <w:tcW w:w="3235" w:type="dxa"/>
            <w:tcBorders>
              <w:top w:val="nil"/>
              <w:left w:val="nil"/>
              <w:bottom w:val="single" w:sz="4" w:space="0" w:color="auto"/>
              <w:right w:val="single" w:sz="4" w:space="0" w:color="auto"/>
            </w:tcBorders>
            <w:shd w:val="clear" w:color="000000" w:fill="E2EFDA"/>
            <w:noWrap/>
            <w:vAlign w:val="bottom"/>
            <w:hideMark/>
          </w:tcPr>
          <w:p w14:paraId="7156FF7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Check with Machine Shop on manufacturing progress</w:t>
            </w:r>
          </w:p>
        </w:tc>
        <w:tc>
          <w:tcPr>
            <w:tcW w:w="1195" w:type="dxa"/>
            <w:tcBorders>
              <w:top w:val="nil"/>
              <w:left w:val="nil"/>
              <w:bottom w:val="single" w:sz="4" w:space="0" w:color="auto"/>
              <w:right w:val="single" w:sz="12" w:space="0" w:color="auto"/>
            </w:tcBorders>
            <w:shd w:val="clear" w:color="000000" w:fill="E2EFDA"/>
            <w:noWrap/>
            <w:vAlign w:val="bottom"/>
            <w:hideMark/>
          </w:tcPr>
          <w:p w14:paraId="3193767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Aaron</w:t>
            </w:r>
          </w:p>
        </w:tc>
      </w:tr>
      <w:tr w:rsidR="00E839DA" w:rsidRPr="00F00098" w14:paraId="46650F18"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75352DB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1428926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7384C68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47C18F8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67ABD70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56D590F9"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2E00E69C"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February</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39BAECF"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Assembly</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368E279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Look over CAD Models</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0692D25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Refer to CAD model before assembly</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499AE87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Alex</w:t>
            </w:r>
          </w:p>
        </w:tc>
      </w:tr>
      <w:tr w:rsidR="00E839DA" w:rsidRPr="00F00098" w14:paraId="6C358642"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5A277593"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6D66F6E"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5B7D9F6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Examine Machined Parts</w:t>
            </w:r>
          </w:p>
        </w:tc>
        <w:tc>
          <w:tcPr>
            <w:tcW w:w="3235" w:type="dxa"/>
            <w:tcBorders>
              <w:top w:val="nil"/>
              <w:left w:val="nil"/>
              <w:bottom w:val="single" w:sz="4" w:space="0" w:color="auto"/>
              <w:right w:val="single" w:sz="4" w:space="0" w:color="auto"/>
            </w:tcBorders>
            <w:shd w:val="clear" w:color="000000" w:fill="E2EFDA"/>
            <w:noWrap/>
            <w:vAlign w:val="bottom"/>
            <w:hideMark/>
          </w:tcPr>
          <w:p w14:paraId="7D5A424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Inspect machined parts for defect</w:t>
            </w:r>
          </w:p>
        </w:tc>
        <w:tc>
          <w:tcPr>
            <w:tcW w:w="1195" w:type="dxa"/>
            <w:tcBorders>
              <w:top w:val="nil"/>
              <w:left w:val="nil"/>
              <w:bottom w:val="single" w:sz="4" w:space="0" w:color="auto"/>
              <w:right w:val="single" w:sz="12" w:space="0" w:color="auto"/>
            </w:tcBorders>
            <w:shd w:val="clear" w:color="000000" w:fill="E2EFDA"/>
            <w:noWrap/>
            <w:vAlign w:val="bottom"/>
            <w:hideMark/>
          </w:tcPr>
          <w:p w14:paraId="0AAEBA8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Aaron</w:t>
            </w:r>
          </w:p>
        </w:tc>
      </w:tr>
      <w:tr w:rsidR="00E839DA" w:rsidRPr="00F00098" w14:paraId="01315017"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5C6C6FEF"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70F1BA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29A400B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Put together all components</w:t>
            </w:r>
          </w:p>
        </w:tc>
        <w:tc>
          <w:tcPr>
            <w:tcW w:w="3235" w:type="dxa"/>
            <w:tcBorders>
              <w:top w:val="nil"/>
              <w:left w:val="nil"/>
              <w:bottom w:val="single" w:sz="4" w:space="0" w:color="auto"/>
              <w:right w:val="single" w:sz="4" w:space="0" w:color="auto"/>
            </w:tcBorders>
            <w:shd w:val="clear" w:color="000000" w:fill="E2EFDA"/>
            <w:noWrap/>
            <w:vAlign w:val="bottom"/>
            <w:hideMark/>
          </w:tcPr>
          <w:p w14:paraId="13BBAD9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Assemble components into the design</w:t>
            </w:r>
          </w:p>
        </w:tc>
        <w:tc>
          <w:tcPr>
            <w:tcW w:w="1195" w:type="dxa"/>
            <w:tcBorders>
              <w:top w:val="nil"/>
              <w:left w:val="nil"/>
              <w:bottom w:val="single" w:sz="4" w:space="0" w:color="auto"/>
              <w:right w:val="single" w:sz="12" w:space="0" w:color="auto"/>
            </w:tcBorders>
            <w:shd w:val="clear" w:color="000000" w:fill="E2EFDA"/>
            <w:noWrap/>
            <w:vAlign w:val="bottom"/>
            <w:hideMark/>
          </w:tcPr>
          <w:p w14:paraId="2200510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w:t>
            </w:r>
          </w:p>
        </w:tc>
      </w:tr>
      <w:tr w:rsidR="00E839DA" w:rsidRPr="00F00098" w14:paraId="1858B50C"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5BDA2DF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5C222BA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25F0AF0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1D7897A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365FE81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783CB48F"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1E264149"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March</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CA362A3"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Testing</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630BEE3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Load Testing in X, Y, Z</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5BBF90F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Apply loads to physical prototype from all directions</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5F2A639F" w14:textId="77777777" w:rsidR="00F00098" w:rsidRPr="00F00098" w:rsidRDefault="00F00098" w:rsidP="00F00098">
            <w:pPr>
              <w:spacing w:line="240" w:lineRule="auto"/>
              <w:ind w:firstLine="0"/>
              <w:rPr>
                <w:rFonts w:ascii="Calibri" w:eastAsia="Times New Roman" w:hAnsi="Calibri" w:cs="Calibri"/>
                <w:color w:val="000000"/>
                <w:sz w:val="22"/>
              </w:rPr>
            </w:pPr>
            <w:proofErr w:type="spellStart"/>
            <w:r w:rsidRPr="00F00098">
              <w:rPr>
                <w:rFonts w:ascii="Calibri" w:eastAsia="Times New Roman" w:hAnsi="Calibri" w:cs="Calibri"/>
                <w:color w:val="000000"/>
                <w:sz w:val="22"/>
              </w:rPr>
              <w:t>Ja'Quan</w:t>
            </w:r>
            <w:proofErr w:type="spellEnd"/>
          </w:p>
        </w:tc>
      </w:tr>
      <w:tr w:rsidR="00E839DA" w:rsidRPr="00F00098" w14:paraId="5A62F38D"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4BE7BE1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4739694"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31645DA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Collision Test</w:t>
            </w:r>
          </w:p>
        </w:tc>
        <w:tc>
          <w:tcPr>
            <w:tcW w:w="3235" w:type="dxa"/>
            <w:tcBorders>
              <w:top w:val="nil"/>
              <w:left w:val="nil"/>
              <w:bottom w:val="single" w:sz="4" w:space="0" w:color="auto"/>
              <w:right w:val="single" w:sz="4" w:space="0" w:color="auto"/>
            </w:tcBorders>
            <w:shd w:val="clear" w:color="000000" w:fill="E2EFDA"/>
            <w:noWrap/>
            <w:vAlign w:val="bottom"/>
            <w:hideMark/>
          </w:tcPr>
          <w:p w14:paraId="726A41E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Crash the car and observe what breaks</w:t>
            </w:r>
          </w:p>
        </w:tc>
        <w:tc>
          <w:tcPr>
            <w:tcW w:w="1195" w:type="dxa"/>
            <w:tcBorders>
              <w:top w:val="nil"/>
              <w:left w:val="nil"/>
              <w:bottom w:val="single" w:sz="4" w:space="0" w:color="auto"/>
              <w:right w:val="single" w:sz="12" w:space="0" w:color="auto"/>
            </w:tcBorders>
            <w:shd w:val="clear" w:color="000000" w:fill="E2EFDA"/>
            <w:noWrap/>
            <w:vAlign w:val="bottom"/>
            <w:hideMark/>
          </w:tcPr>
          <w:p w14:paraId="716F6AD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w:t>
            </w:r>
          </w:p>
        </w:tc>
      </w:tr>
      <w:tr w:rsidR="00E839DA" w:rsidRPr="00F00098" w14:paraId="103622E0"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212657A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6FD0C3D"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44CB5BF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Roll-Over Test</w:t>
            </w:r>
          </w:p>
        </w:tc>
        <w:tc>
          <w:tcPr>
            <w:tcW w:w="3235" w:type="dxa"/>
            <w:tcBorders>
              <w:top w:val="nil"/>
              <w:left w:val="nil"/>
              <w:bottom w:val="single" w:sz="4" w:space="0" w:color="auto"/>
              <w:right w:val="single" w:sz="4" w:space="0" w:color="auto"/>
            </w:tcBorders>
            <w:shd w:val="clear" w:color="000000" w:fill="E2EFDA"/>
            <w:noWrap/>
            <w:vAlign w:val="bottom"/>
            <w:hideMark/>
          </w:tcPr>
          <w:p w14:paraId="4893404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Perform a turn at top speed and observe roll stability</w:t>
            </w:r>
          </w:p>
        </w:tc>
        <w:tc>
          <w:tcPr>
            <w:tcW w:w="1195" w:type="dxa"/>
            <w:tcBorders>
              <w:top w:val="nil"/>
              <w:left w:val="nil"/>
              <w:bottom w:val="single" w:sz="4" w:space="0" w:color="auto"/>
              <w:right w:val="single" w:sz="12" w:space="0" w:color="auto"/>
            </w:tcBorders>
            <w:shd w:val="clear" w:color="000000" w:fill="E2EFDA"/>
            <w:noWrap/>
            <w:vAlign w:val="bottom"/>
            <w:hideMark/>
          </w:tcPr>
          <w:p w14:paraId="5416F80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052C0B0A"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07E4A84C"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A19129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5EEA564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FEA Analysis</w:t>
            </w:r>
          </w:p>
        </w:tc>
        <w:tc>
          <w:tcPr>
            <w:tcW w:w="3235" w:type="dxa"/>
            <w:tcBorders>
              <w:top w:val="nil"/>
              <w:left w:val="nil"/>
              <w:bottom w:val="single" w:sz="4" w:space="0" w:color="auto"/>
              <w:right w:val="single" w:sz="4" w:space="0" w:color="auto"/>
            </w:tcBorders>
            <w:shd w:val="clear" w:color="000000" w:fill="E2EFDA"/>
            <w:noWrap/>
            <w:vAlign w:val="bottom"/>
            <w:hideMark/>
          </w:tcPr>
          <w:p w14:paraId="5EFC1F6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Use a simulation software to analyze </w:t>
            </w:r>
            <w:proofErr w:type="spellStart"/>
            <w:r w:rsidRPr="00F00098">
              <w:rPr>
                <w:rFonts w:ascii="Calibri" w:eastAsia="Times New Roman" w:hAnsi="Calibri" w:cs="Calibri"/>
                <w:color w:val="000000"/>
                <w:sz w:val="22"/>
              </w:rPr>
              <w:t>loadcases</w:t>
            </w:r>
            <w:proofErr w:type="spellEnd"/>
          </w:p>
        </w:tc>
        <w:tc>
          <w:tcPr>
            <w:tcW w:w="1195" w:type="dxa"/>
            <w:tcBorders>
              <w:top w:val="nil"/>
              <w:left w:val="nil"/>
              <w:bottom w:val="single" w:sz="4" w:space="0" w:color="auto"/>
              <w:right w:val="single" w:sz="12" w:space="0" w:color="auto"/>
            </w:tcBorders>
            <w:shd w:val="clear" w:color="000000" w:fill="E2EFDA"/>
            <w:noWrap/>
            <w:vAlign w:val="bottom"/>
            <w:hideMark/>
          </w:tcPr>
          <w:p w14:paraId="094DB52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Alex</w:t>
            </w:r>
          </w:p>
        </w:tc>
      </w:tr>
      <w:tr w:rsidR="00E839DA" w:rsidRPr="00F00098" w14:paraId="5603DCE9"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05B03F00"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56D9799"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85DB60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User-Handling Test</w:t>
            </w:r>
          </w:p>
        </w:tc>
        <w:tc>
          <w:tcPr>
            <w:tcW w:w="3235" w:type="dxa"/>
            <w:tcBorders>
              <w:top w:val="nil"/>
              <w:left w:val="nil"/>
              <w:bottom w:val="single" w:sz="4" w:space="0" w:color="auto"/>
              <w:right w:val="single" w:sz="4" w:space="0" w:color="auto"/>
            </w:tcBorders>
            <w:shd w:val="clear" w:color="000000" w:fill="E2EFDA"/>
            <w:noWrap/>
            <w:vAlign w:val="bottom"/>
            <w:hideMark/>
          </w:tcPr>
          <w:p w14:paraId="6E1DF90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Handle the prototype roughly and observe what breaks/what is unergonomic</w:t>
            </w:r>
          </w:p>
        </w:tc>
        <w:tc>
          <w:tcPr>
            <w:tcW w:w="1195" w:type="dxa"/>
            <w:tcBorders>
              <w:top w:val="nil"/>
              <w:left w:val="nil"/>
              <w:bottom w:val="single" w:sz="4" w:space="0" w:color="auto"/>
              <w:right w:val="single" w:sz="12" w:space="0" w:color="auto"/>
            </w:tcBorders>
            <w:shd w:val="clear" w:color="000000" w:fill="E2EFDA"/>
            <w:noWrap/>
            <w:vAlign w:val="bottom"/>
            <w:hideMark/>
          </w:tcPr>
          <w:p w14:paraId="0EE72F0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Aaron</w:t>
            </w:r>
          </w:p>
        </w:tc>
      </w:tr>
      <w:tr w:rsidR="00E839DA" w:rsidRPr="00F00098" w14:paraId="453F1853"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6D3EA76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17A9865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5D949D8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296C855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4344E62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62F5E65B"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20950909"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lastRenderedPageBreak/>
              <w:t>March</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08872CB"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VDR5</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5DA8850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Condense Previous Work</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250428A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Condense previous presentations for sponsor and advisor into key points</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2B9735C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Aaron</w:t>
            </w:r>
          </w:p>
        </w:tc>
      </w:tr>
      <w:tr w:rsidR="00E839DA" w:rsidRPr="00F00098" w14:paraId="240172E3"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0E932893"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E883804"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0AD9B62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Summarize Current Work</w:t>
            </w:r>
          </w:p>
        </w:tc>
        <w:tc>
          <w:tcPr>
            <w:tcW w:w="3235" w:type="dxa"/>
            <w:tcBorders>
              <w:top w:val="nil"/>
              <w:left w:val="nil"/>
              <w:bottom w:val="single" w:sz="4" w:space="0" w:color="auto"/>
              <w:right w:val="single" w:sz="4" w:space="0" w:color="auto"/>
            </w:tcBorders>
            <w:shd w:val="clear" w:color="000000" w:fill="E2EFDA"/>
            <w:noWrap/>
            <w:vAlign w:val="bottom"/>
            <w:hideMark/>
          </w:tcPr>
          <w:p w14:paraId="5D2E326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Discern important information into key points for sponsor/advisor</w:t>
            </w:r>
          </w:p>
        </w:tc>
        <w:tc>
          <w:tcPr>
            <w:tcW w:w="1195" w:type="dxa"/>
            <w:tcBorders>
              <w:top w:val="nil"/>
              <w:left w:val="nil"/>
              <w:bottom w:val="single" w:sz="4" w:space="0" w:color="auto"/>
              <w:right w:val="single" w:sz="12" w:space="0" w:color="auto"/>
            </w:tcBorders>
            <w:shd w:val="clear" w:color="000000" w:fill="E2EFDA"/>
            <w:noWrap/>
            <w:vAlign w:val="bottom"/>
            <w:hideMark/>
          </w:tcPr>
          <w:p w14:paraId="504FE49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w:t>
            </w:r>
          </w:p>
        </w:tc>
      </w:tr>
      <w:tr w:rsidR="00E839DA" w:rsidRPr="00F00098" w14:paraId="328AA20C"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66A135DF"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19C89D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7D60270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Create Presentation </w:t>
            </w:r>
            <w:proofErr w:type="spellStart"/>
            <w:r w:rsidRPr="00F00098">
              <w:rPr>
                <w:rFonts w:ascii="Calibri" w:eastAsia="Times New Roman" w:hAnsi="Calibri" w:cs="Calibri"/>
                <w:color w:val="000000"/>
                <w:sz w:val="22"/>
              </w:rPr>
              <w:t>Powerpoint</w:t>
            </w:r>
            <w:proofErr w:type="spellEnd"/>
          </w:p>
        </w:tc>
        <w:tc>
          <w:tcPr>
            <w:tcW w:w="3235" w:type="dxa"/>
            <w:tcBorders>
              <w:top w:val="nil"/>
              <w:left w:val="nil"/>
              <w:bottom w:val="single" w:sz="4" w:space="0" w:color="auto"/>
              <w:right w:val="single" w:sz="4" w:space="0" w:color="auto"/>
            </w:tcBorders>
            <w:shd w:val="clear" w:color="000000" w:fill="E2EFDA"/>
            <w:noWrap/>
            <w:vAlign w:val="bottom"/>
            <w:hideMark/>
          </w:tcPr>
          <w:p w14:paraId="6CC5833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Insert important information into </w:t>
            </w:r>
            <w:proofErr w:type="spellStart"/>
            <w:r w:rsidRPr="00F00098">
              <w:rPr>
                <w:rFonts w:ascii="Calibri" w:eastAsia="Times New Roman" w:hAnsi="Calibri" w:cs="Calibri"/>
                <w:color w:val="000000"/>
                <w:sz w:val="22"/>
              </w:rPr>
              <w:t>powerpoint</w:t>
            </w:r>
            <w:proofErr w:type="spellEnd"/>
            <w:r w:rsidRPr="00F00098">
              <w:rPr>
                <w:rFonts w:ascii="Calibri" w:eastAsia="Times New Roman" w:hAnsi="Calibri" w:cs="Calibri"/>
                <w:color w:val="000000"/>
                <w:sz w:val="22"/>
              </w:rPr>
              <w:t xml:space="preserve"> format. Add visuals.</w:t>
            </w:r>
          </w:p>
        </w:tc>
        <w:tc>
          <w:tcPr>
            <w:tcW w:w="1195" w:type="dxa"/>
            <w:tcBorders>
              <w:top w:val="nil"/>
              <w:left w:val="nil"/>
              <w:bottom w:val="single" w:sz="4" w:space="0" w:color="auto"/>
              <w:right w:val="single" w:sz="12" w:space="0" w:color="auto"/>
            </w:tcBorders>
            <w:shd w:val="clear" w:color="000000" w:fill="E2EFDA"/>
            <w:noWrap/>
            <w:vAlign w:val="bottom"/>
            <w:hideMark/>
          </w:tcPr>
          <w:p w14:paraId="7048C3C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330261C8"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0B778599"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34CECE4"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3928A40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Overlook Rubric</w:t>
            </w:r>
          </w:p>
        </w:tc>
        <w:tc>
          <w:tcPr>
            <w:tcW w:w="3235" w:type="dxa"/>
            <w:tcBorders>
              <w:top w:val="nil"/>
              <w:left w:val="nil"/>
              <w:bottom w:val="single" w:sz="4" w:space="0" w:color="auto"/>
              <w:right w:val="single" w:sz="4" w:space="0" w:color="auto"/>
            </w:tcBorders>
            <w:shd w:val="clear" w:color="000000" w:fill="E2EFDA"/>
            <w:noWrap/>
            <w:vAlign w:val="bottom"/>
            <w:hideMark/>
          </w:tcPr>
          <w:p w14:paraId="672A233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Compare work produced with requirements in the </w:t>
            </w:r>
            <w:proofErr w:type="spellStart"/>
            <w:r w:rsidRPr="00F00098">
              <w:rPr>
                <w:rFonts w:ascii="Calibri" w:eastAsia="Times New Roman" w:hAnsi="Calibri" w:cs="Calibri"/>
                <w:color w:val="000000"/>
                <w:sz w:val="22"/>
              </w:rPr>
              <w:t>asignment</w:t>
            </w:r>
            <w:proofErr w:type="spellEnd"/>
            <w:r w:rsidRPr="00F00098">
              <w:rPr>
                <w:rFonts w:ascii="Calibri" w:eastAsia="Times New Roman" w:hAnsi="Calibri" w:cs="Calibri"/>
                <w:color w:val="000000"/>
                <w:sz w:val="22"/>
              </w:rPr>
              <w:t xml:space="preserve"> rubric</w:t>
            </w:r>
          </w:p>
        </w:tc>
        <w:tc>
          <w:tcPr>
            <w:tcW w:w="1195" w:type="dxa"/>
            <w:tcBorders>
              <w:top w:val="nil"/>
              <w:left w:val="nil"/>
              <w:bottom w:val="single" w:sz="4" w:space="0" w:color="auto"/>
              <w:right w:val="single" w:sz="12" w:space="0" w:color="auto"/>
            </w:tcBorders>
            <w:shd w:val="clear" w:color="000000" w:fill="E2EFDA"/>
            <w:noWrap/>
            <w:vAlign w:val="bottom"/>
            <w:hideMark/>
          </w:tcPr>
          <w:p w14:paraId="569526E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2AD9904E"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7D6E04C7"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0BA3F4E"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041B544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Submit VDR4 </w:t>
            </w:r>
            <w:proofErr w:type="spellStart"/>
            <w:r w:rsidRPr="00F00098">
              <w:rPr>
                <w:rFonts w:ascii="Calibri" w:eastAsia="Times New Roman" w:hAnsi="Calibri" w:cs="Calibri"/>
                <w:color w:val="000000"/>
                <w:sz w:val="22"/>
              </w:rPr>
              <w:t>Powerpoint</w:t>
            </w:r>
            <w:proofErr w:type="spellEnd"/>
          </w:p>
        </w:tc>
        <w:tc>
          <w:tcPr>
            <w:tcW w:w="3235" w:type="dxa"/>
            <w:tcBorders>
              <w:top w:val="nil"/>
              <w:left w:val="nil"/>
              <w:bottom w:val="single" w:sz="4" w:space="0" w:color="auto"/>
              <w:right w:val="single" w:sz="4" w:space="0" w:color="auto"/>
            </w:tcBorders>
            <w:shd w:val="clear" w:color="000000" w:fill="E2EFDA"/>
            <w:noWrap/>
            <w:vAlign w:val="bottom"/>
            <w:hideMark/>
          </w:tcPr>
          <w:p w14:paraId="277DD3F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Finalize and submit presentation on Canvas</w:t>
            </w:r>
          </w:p>
        </w:tc>
        <w:tc>
          <w:tcPr>
            <w:tcW w:w="1195" w:type="dxa"/>
            <w:tcBorders>
              <w:top w:val="nil"/>
              <w:left w:val="nil"/>
              <w:bottom w:val="single" w:sz="4" w:space="0" w:color="auto"/>
              <w:right w:val="single" w:sz="12" w:space="0" w:color="auto"/>
            </w:tcBorders>
            <w:shd w:val="clear" w:color="000000" w:fill="E2EFDA"/>
            <w:noWrap/>
            <w:vAlign w:val="bottom"/>
            <w:hideMark/>
          </w:tcPr>
          <w:p w14:paraId="2139360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Adam</w:t>
            </w:r>
          </w:p>
        </w:tc>
      </w:tr>
      <w:tr w:rsidR="00E839DA" w:rsidRPr="00F00098" w14:paraId="5EBEA6C6"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7781CA8D"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9446CFC"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115D50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Practice Presentation </w:t>
            </w:r>
          </w:p>
        </w:tc>
        <w:tc>
          <w:tcPr>
            <w:tcW w:w="3235" w:type="dxa"/>
            <w:tcBorders>
              <w:top w:val="nil"/>
              <w:left w:val="nil"/>
              <w:bottom w:val="single" w:sz="4" w:space="0" w:color="auto"/>
              <w:right w:val="single" w:sz="4" w:space="0" w:color="auto"/>
            </w:tcBorders>
            <w:shd w:val="clear" w:color="000000" w:fill="E2EFDA"/>
            <w:noWrap/>
            <w:vAlign w:val="bottom"/>
            <w:hideMark/>
          </w:tcPr>
          <w:p w14:paraId="1D9AC42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Create scripts/key points and run through presentation as a group</w:t>
            </w:r>
          </w:p>
        </w:tc>
        <w:tc>
          <w:tcPr>
            <w:tcW w:w="1195" w:type="dxa"/>
            <w:tcBorders>
              <w:top w:val="nil"/>
              <w:left w:val="nil"/>
              <w:bottom w:val="single" w:sz="4" w:space="0" w:color="auto"/>
              <w:right w:val="single" w:sz="12" w:space="0" w:color="auto"/>
            </w:tcBorders>
            <w:shd w:val="clear" w:color="000000" w:fill="E2EFDA"/>
            <w:noWrap/>
            <w:vAlign w:val="bottom"/>
            <w:hideMark/>
          </w:tcPr>
          <w:p w14:paraId="556354F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 Adam</w:t>
            </w:r>
          </w:p>
        </w:tc>
      </w:tr>
      <w:tr w:rsidR="00E839DA" w:rsidRPr="00F00098" w14:paraId="5B90EE71"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5310D21F"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759C11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595129F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Present Presentation</w:t>
            </w:r>
          </w:p>
        </w:tc>
        <w:tc>
          <w:tcPr>
            <w:tcW w:w="3235" w:type="dxa"/>
            <w:tcBorders>
              <w:top w:val="nil"/>
              <w:left w:val="nil"/>
              <w:bottom w:val="single" w:sz="4" w:space="0" w:color="auto"/>
              <w:right w:val="single" w:sz="4" w:space="0" w:color="auto"/>
            </w:tcBorders>
            <w:shd w:val="clear" w:color="000000" w:fill="E2EFDA"/>
            <w:noWrap/>
            <w:vAlign w:val="bottom"/>
            <w:hideMark/>
          </w:tcPr>
          <w:p w14:paraId="19C361F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Perform presentation and answer questions the advisor and TA's have</w:t>
            </w:r>
          </w:p>
        </w:tc>
        <w:tc>
          <w:tcPr>
            <w:tcW w:w="1195" w:type="dxa"/>
            <w:tcBorders>
              <w:top w:val="nil"/>
              <w:left w:val="nil"/>
              <w:bottom w:val="single" w:sz="4" w:space="0" w:color="auto"/>
              <w:right w:val="single" w:sz="12" w:space="0" w:color="auto"/>
            </w:tcBorders>
            <w:shd w:val="clear" w:color="000000" w:fill="E2EFDA"/>
            <w:noWrap/>
            <w:vAlign w:val="bottom"/>
            <w:hideMark/>
          </w:tcPr>
          <w:p w14:paraId="7792F36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 Adam</w:t>
            </w:r>
          </w:p>
        </w:tc>
      </w:tr>
      <w:tr w:rsidR="00E839DA" w:rsidRPr="00F00098" w14:paraId="755440EA"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6218431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57D27B4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40CF6BC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7066216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191C7F8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610ECEF6"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3C4B5508"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April</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109EFD8"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Senior Design Day</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6543066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Outline Previous Work</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575ACFC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Discuss work done in previous presentations</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51E1DE0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6267D759"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1026A436"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5767439"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1C5588E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Outline Current Work</w:t>
            </w:r>
          </w:p>
        </w:tc>
        <w:tc>
          <w:tcPr>
            <w:tcW w:w="3235" w:type="dxa"/>
            <w:tcBorders>
              <w:top w:val="nil"/>
              <w:left w:val="nil"/>
              <w:bottom w:val="single" w:sz="4" w:space="0" w:color="auto"/>
              <w:right w:val="single" w:sz="4" w:space="0" w:color="auto"/>
            </w:tcBorders>
            <w:shd w:val="clear" w:color="000000" w:fill="E2EFDA"/>
            <w:noWrap/>
            <w:vAlign w:val="bottom"/>
            <w:hideMark/>
          </w:tcPr>
          <w:p w14:paraId="187293E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Discuss work done since prior presentations</w:t>
            </w:r>
          </w:p>
        </w:tc>
        <w:tc>
          <w:tcPr>
            <w:tcW w:w="1195" w:type="dxa"/>
            <w:tcBorders>
              <w:top w:val="nil"/>
              <w:left w:val="nil"/>
              <w:bottom w:val="single" w:sz="4" w:space="0" w:color="auto"/>
              <w:right w:val="single" w:sz="12" w:space="0" w:color="auto"/>
            </w:tcBorders>
            <w:shd w:val="clear" w:color="000000" w:fill="E2EFDA"/>
            <w:noWrap/>
            <w:vAlign w:val="bottom"/>
            <w:hideMark/>
          </w:tcPr>
          <w:p w14:paraId="7EA0303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3BAA6252"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44BD51EA"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DFC5D0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4589489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Prepare Demonstration</w:t>
            </w:r>
          </w:p>
        </w:tc>
        <w:tc>
          <w:tcPr>
            <w:tcW w:w="3235" w:type="dxa"/>
            <w:tcBorders>
              <w:top w:val="nil"/>
              <w:left w:val="nil"/>
              <w:bottom w:val="single" w:sz="4" w:space="0" w:color="auto"/>
              <w:right w:val="single" w:sz="4" w:space="0" w:color="auto"/>
            </w:tcBorders>
            <w:shd w:val="clear" w:color="000000" w:fill="E2EFDA"/>
            <w:noWrap/>
            <w:vAlign w:val="bottom"/>
            <w:hideMark/>
          </w:tcPr>
          <w:p w14:paraId="3EB245B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Set up demonstration of design capabilities</w:t>
            </w:r>
          </w:p>
        </w:tc>
        <w:tc>
          <w:tcPr>
            <w:tcW w:w="1195" w:type="dxa"/>
            <w:tcBorders>
              <w:top w:val="nil"/>
              <w:left w:val="nil"/>
              <w:bottom w:val="single" w:sz="4" w:space="0" w:color="auto"/>
              <w:right w:val="single" w:sz="12" w:space="0" w:color="auto"/>
            </w:tcBorders>
            <w:shd w:val="clear" w:color="000000" w:fill="E2EFDA"/>
            <w:noWrap/>
            <w:vAlign w:val="bottom"/>
            <w:hideMark/>
          </w:tcPr>
          <w:p w14:paraId="582918D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077BB529"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128AAD7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D2CB718"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778F4E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Submit VDR6 </w:t>
            </w:r>
            <w:proofErr w:type="spellStart"/>
            <w:r w:rsidRPr="00F00098">
              <w:rPr>
                <w:rFonts w:ascii="Calibri" w:eastAsia="Times New Roman" w:hAnsi="Calibri" w:cs="Calibri"/>
                <w:color w:val="000000"/>
                <w:sz w:val="22"/>
              </w:rPr>
              <w:t>Powerpoint</w:t>
            </w:r>
            <w:proofErr w:type="spellEnd"/>
          </w:p>
        </w:tc>
        <w:tc>
          <w:tcPr>
            <w:tcW w:w="3235" w:type="dxa"/>
            <w:tcBorders>
              <w:top w:val="nil"/>
              <w:left w:val="nil"/>
              <w:bottom w:val="single" w:sz="4" w:space="0" w:color="auto"/>
              <w:right w:val="single" w:sz="4" w:space="0" w:color="auto"/>
            </w:tcBorders>
            <w:shd w:val="clear" w:color="000000" w:fill="E2EFDA"/>
            <w:noWrap/>
            <w:vAlign w:val="bottom"/>
            <w:hideMark/>
          </w:tcPr>
          <w:p w14:paraId="26580C0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Submit presentation on Canvas</w:t>
            </w:r>
          </w:p>
        </w:tc>
        <w:tc>
          <w:tcPr>
            <w:tcW w:w="1195" w:type="dxa"/>
            <w:tcBorders>
              <w:top w:val="nil"/>
              <w:left w:val="nil"/>
              <w:bottom w:val="single" w:sz="4" w:space="0" w:color="auto"/>
              <w:right w:val="single" w:sz="12" w:space="0" w:color="auto"/>
            </w:tcBorders>
            <w:shd w:val="clear" w:color="000000" w:fill="E2EFDA"/>
            <w:noWrap/>
            <w:vAlign w:val="bottom"/>
            <w:hideMark/>
          </w:tcPr>
          <w:p w14:paraId="1AD20E4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Kyle</w:t>
            </w:r>
          </w:p>
        </w:tc>
      </w:tr>
      <w:tr w:rsidR="00E839DA" w:rsidRPr="00F00098" w14:paraId="0B1D67E4"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2FE18BCF"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ABD5A97"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4D493D4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Practice Presentation </w:t>
            </w:r>
          </w:p>
        </w:tc>
        <w:tc>
          <w:tcPr>
            <w:tcW w:w="3235" w:type="dxa"/>
            <w:tcBorders>
              <w:top w:val="nil"/>
              <w:left w:val="nil"/>
              <w:bottom w:val="single" w:sz="4" w:space="0" w:color="auto"/>
              <w:right w:val="single" w:sz="4" w:space="0" w:color="auto"/>
            </w:tcBorders>
            <w:shd w:val="clear" w:color="000000" w:fill="E2EFDA"/>
            <w:noWrap/>
            <w:vAlign w:val="bottom"/>
            <w:hideMark/>
          </w:tcPr>
          <w:p w14:paraId="0DBFBDC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Create scripts/key points and run through presentation as a group</w:t>
            </w:r>
          </w:p>
        </w:tc>
        <w:tc>
          <w:tcPr>
            <w:tcW w:w="1195" w:type="dxa"/>
            <w:tcBorders>
              <w:top w:val="nil"/>
              <w:left w:val="nil"/>
              <w:bottom w:val="single" w:sz="4" w:space="0" w:color="auto"/>
              <w:right w:val="single" w:sz="12" w:space="0" w:color="auto"/>
            </w:tcBorders>
            <w:shd w:val="clear" w:color="000000" w:fill="E2EFDA"/>
            <w:noWrap/>
            <w:vAlign w:val="bottom"/>
            <w:hideMark/>
          </w:tcPr>
          <w:p w14:paraId="0FDF787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23B9592B"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0227569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A30D01E"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7DACE7C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Present VDR6</w:t>
            </w:r>
          </w:p>
        </w:tc>
        <w:tc>
          <w:tcPr>
            <w:tcW w:w="3235" w:type="dxa"/>
            <w:tcBorders>
              <w:top w:val="nil"/>
              <w:left w:val="nil"/>
              <w:bottom w:val="single" w:sz="4" w:space="0" w:color="auto"/>
              <w:right w:val="single" w:sz="4" w:space="0" w:color="auto"/>
            </w:tcBorders>
            <w:shd w:val="clear" w:color="000000" w:fill="E2EFDA"/>
            <w:noWrap/>
            <w:vAlign w:val="bottom"/>
            <w:hideMark/>
          </w:tcPr>
          <w:p w14:paraId="6D44250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Perform presentation and answer questions the advisor and TA's have</w:t>
            </w:r>
          </w:p>
        </w:tc>
        <w:tc>
          <w:tcPr>
            <w:tcW w:w="1195" w:type="dxa"/>
            <w:tcBorders>
              <w:top w:val="nil"/>
              <w:left w:val="nil"/>
              <w:bottom w:val="single" w:sz="4" w:space="0" w:color="auto"/>
              <w:right w:val="single" w:sz="12" w:space="0" w:color="auto"/>
            </w:tcBorders>
            <w:shd w:val="clear" w:color="000000" w:fill="E2EFDA"/>
            <w:noWrap/>
            <w:vAlign w:val="bottom"/>
            <w:hideMark/>
          </w:tcPr>
          <w:p w14:paraId="6A4CE9F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38EE2305"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189E7A53"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2C7825E"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0AE11D2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Prepare Poster</w:t>
            </w:r>
          </w:p>
        </w:tc>
        <w:tc>
          <w:tcPr>
            <w:tcW w:w="3235" w:type="dxa"/>
            <w:tcBorders>
              <w:top w:val="nil"/>
              <w:left w:val="nil"/>
              <w:bottom w:val="single" w:sz="4" w:space="0" w:color="auto"/>
              <w:right w:val="single" w:sz="4" w:space="0" w:color="auto"/>
            </w:tcBorders>
            <w:shd w:val="clear" w:color="000000" w:fill="E2EFDA"/>
            <w:noWrap/>
            <w:vAlign w:val="bottom"/>
            <w:hideMark/>
          </w:tcPr>
          <w:p w14:paraId="792916B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Lay out and prepare visuals for poster</w:t>
            </w:r>
          </w:p>
        </w:tc>
        <w:tc>
          <w:tcPr>
            <w:tcW w:w="1195" w:type="dxa"/>
            <w:tcBorders>
              <w:top w:val="nil"/>
              <w:left w:val="nil"/>
              <w:bottom w:val="single" w:sz="4" w:space="0" w:color="auto"/>
              <w:right w:val="single" w:sz="12" w:space="0" w:color="auto"/>
            </w:tcBorders>
            <w:shd w:val="clear" w:color="000000" w:fill="E2EFDA"/>
            <w:noWrap/>
            <w:vAlign w:val="bottom"/>
            <w:hideMark/>
          </w:tcPr>
          <w:p w14:paraId="38589237"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51F4F839"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22C244E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1D9C303"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A1AF7F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Create Elevator Pitch</w:t>
            </w:r>
          </w:p>
        </w:tc>
        <w:tc>
          <w:tcPr>
            <w:tcW w:w="3235" w:type="dxa"/>
            <w:tcBorders>
              <w:top w:val="nil"/>
              <w:left w:val="nil"/>
              <w:bottom w:val="single" w:sz="4" w:space="0" w:color="auto"/>
              <w:right w:val="single" w:sz="4" w:space="0" w:color="auto"/>
            </w:tcBorders>
            <w:shd w:val="clear" w:color="000000" w:fill="E2EFDA"/>
            <w:noWrap/>
            <w:vAlign w:val="bottom"/>
            <w:hideMark/>
          </w:tcPr>
          <w:p w14:paraId="27A6DF0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Draft short summary of our project and what it does</w:t>
            </w:r>
          </w:p>
        </w:tc>
        <w:tc>
          <w:tcPr>
            <w:tcW w:w="1195" w:type="dxa"/>
            <w:tcBorders>
              <w:top w:val="nil"/>
              <w:left w:val="nil"/>
              <w:bottom w:val="single" w:sz="4" w:space="0" w:color="auto"/>
              <w:right w:val="single" w:sz="12" w:space="0" w:color="auto"/>
            </w:tcBorders>
            <w:shd w:val="clear" w:color="000000" w:fill="E2EFDA"/>
            <w:noWrap/>
            <w:vAlign w:val="bottom"/>
            <w:hideMark/>
          </w:tcPr>
          <w:p w14:paraId="47C7AAE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5D7054D2"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3DE39067"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E27964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2FBC4FD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Practice Elevator Pitch</w:t>
            </w:r>
          </w:p>
        </w:tc>
        <w:tc>
          <w:tcPr>
            <w:tcW w:w="3235" w:type="dxa"/>
            <w:tcBorders>
              <w:top w:val="nil"/>
              <w:left w:val="nil"/>
              <w:bottom w:val="single" w:sz="4" w:space="0" w:color="auto"/>
              <w:right w:val="single" w:sz="4" w:space="0" w:color="auto"/>
            </w:tcBorders>
            <w:shd w:val="clear" w:color="000000" w:fill="E2EFDA"/>
            <w:noWrap/>
            <w:vAlign w:val="bottom"/>
            <w:hideMark/>
          </w:tcPr>
          <w:p w14:paraId="664F101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Create scripts/key points and run through presentation as a group</w:t>
            </w:r>
          </w:p>
        </w:tc>
        <w:tc>
          <w:tcPr>
            <w:tcW w:w="1195" w:type="dxa"/>
            <w:tcBorders>
              <w:top w:val="nil"/>
              <w:left w:val="nil"/>
              <w:bottom w:val="single" w:sz="4" w:space="0" w:color="auto"/>
              <w:right w:val="single" w:sz="12" w:space="0" w:color="auto"/>
            </w:tcBorders>
            <w:shd w:val="clear" w:color="000000" w:fill="E2EFDA"/>
            <w:noWrap/>
            <w:vAlign w:val="bottom"/>
            <w:hideMark/>
          </w:tcPr>
          <w:p w14:paraId="022841C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11672AF2"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3972DADA"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642B08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477A913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Present Poster</w:t>
            </w:r>
          </w:p>
        </w:tc>
        <w:tc>
          <w:tcPr>
            <w:tcW w:w="3235" w:type="dxa"/>
            <w:tcBorders>
              <w:top w:val="nil"/>
              <w:left w:val="nil"/>
              <w:bottom w:val="single" w:sz="4" w:space="0" w:color="auto"/>
              <w:right w:val="single" w:sz="4" w:space="0" w:color="auto"/>
            </w:tcBorders>
            <w:shd w:val="clear" w:color="000000" w:fill="E2EFDA"/>
            <w:noWrap/>
            <w:vAlign w:val="bottom"/>
            <w:hideMark/>
          </w:tcPr>
          <w:p w14:paraId="4420EB7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Present poster and answer questions on Senior Design Day</w:t>
            </w:r>
          </w:p>
        </w:tc>
        <w:tc>
          <w:tcPr>
            <w:tcW w:w="1195" w:type="dxa"/>
            <w:tcBorders>
              <w:top w:val="nil"/>
              <w:left w:val="nil"/>
              <w:bottom w:val="single" w:sz="4" w:space="0" w:color="auto"/>
              <w:right w:val="single" w:sz="12" w:space="0" w:color="auto"/>
            </w:tcBorders>
            <w:shd w:val="clear" w:color="000000" w:fill="E2EFDA"/>
            <w:noWrap/>
            <w:vAlign w:val="bottom"/>
            <w:hideMark/>
          </w:tcPr>
          <w:p w14:paraId="3DF5952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79E912E2"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3DE7477A"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CADEAAF"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71133D5"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Network with Industry Professionals </w:t>
            </w:r>
          </w:p>
        </w:tc>
        <w:tc>
          <w:tcPr>
            <w:tcW w:w="3235" w:type="dxa"/>
            <w:tcBorders>
              <w:top w:val="nil"/>
              <w:left w:val="nil"/>
              <w:bottom w:val="single" w:sz="4" w:space="0" w:color="auto"/>
              <w:right w:val="single" w:sz="4" w:space="0" w:color="auto"/>
            </w:tcBorders>
            <w:shd w:val="clear" w:color="000000" w:fill="E2EFDA"/>
            <w:noWrap/>
            <w:vAlign w:val="bottom"/>
            <w:hideMark/>
          </w:tcPr>
          <w:p w14:paraId="19FE60C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Form relationships with and send follow up contact to Industry Representatives</w:t>
            </w:r>
          </w:p>
        </w:tc>
        <w:tc>
          <w:tcPr>
            <w:tcW w:w="1195" w:type="dxa"/>
            <w:tcBorders>
              <w:top w:val="nil"/>
              <w:left w:val="nil"/>
              <w:bottom w:val="single" w:sz="4" w:space="0" w:color="auto"/>
              <w:right w:val="single" w:sz="12" w:space="0" w:color="auto"/>
            </w:tcBorders>
            <w:shd w:val="clear" w:color="000000" w:fill="E2EFDA"/>
            <w:noWrap/>
            <w:vAlign w:val="bottom"/>
            <w:hideMark/>
          </w:tcPr>
          <w:p w14:paraId="4ED26E9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42BBE730"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7D86504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24C193A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314B0108"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257357B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54F7D53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51CC23BB" w14:textId="77777777" w:rsidTr="00521AF9">
        <w:trPr>
          <w:trHeight w:val="300"/>
        </w:trPr>
        <w:tc>
          <w:tcPr>
            <w:tcW w:w="1155" w:type="dxa"/>
            <w:vMerge w:val="restart"/>
            <w:tcBorders>
              <w:top w:val="single" w:sz="4" w:space="0" w:color="auto"/>
              <w:left w:val="single" w:sz="12" w:space="0" w:color="auto"/>
              <w:bottom w:val="single" w:sz="4" w:space="0" w:color="auto"/>
              <w:right w:val="single" w:sz="4" w:space="0" w:color="auto"/>
            </w:tcBorders>
            <w:shd w:val="clear" w:color="000000" w:fill="E2EFDA"/>
            <w:noWrap/>
            <w:vAlign w:val="center"/>
            <w:hideMark/>
          </w:tcPr>
          <w:p w14:paraId="3DA10377"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lastRenderedPageBreak/>
              <w:t>April</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50EBCB4"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Finals</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016A2261"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Prepare for Finals</w:t>
            </w:r>
          </w:p>
        </w:tc>
        <w:tc>
          <w:tcPr>
            <w:tcW w:w="3235" w:type="dxa"/>
            <w:tcBorders>
              <w:top w:val="single" w:sz="4" w:space="0" w:color="auto"/>
              <w:left w:val="nil"/>
              <w:bottom w:val="single" w:sz="4" w:space="0" w:color="auto"/>
              <w:right w:val="single" w:sz="4" w:space="0" w:color="auto"/>
            </w:tcBorders>
            <w:shd w:val="clear" w:color="000000" w:fill="E2EFDA"/>
            <w:noWrap/>
            <w:vAlign w:val="bottom"/>
            <w:hideMark/>
          </w:tcPr>
          <w:p w14:paraId="5FB5A6A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Study and get enough sleep</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56C8009B"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39BCDFF4"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1F83AC94"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98075F8"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703A7A8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Take Finals</w:t>
            </w:r>
          </w:p>
        </w:tc>
        <w:tc>
          <w:tcPr>
            <w:tcW w:w="3235" w:type="dxa"/>
            <w:tcBorders>
              <w:top w:val="nil"/>
              <w:left w:val="nil"/>
              <w:bottom w:val="single" w:sz="4" w:space="0" w:color="auto"/>
              <w:right w:val="single" w:sz="4" w:space="0" w:color="auto"/>
            </w:tcBorders>
            <w:shd w:val="clear" w:color="000000" w:fill="E2EFDA"/>
            <w:noWrap/>
            <w:vAlign w:val="bottom"/>
            <w:hideMark/>
          </w:tcPr>
          <w:p w14:paraId="0E7B087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Take all final exams</w:t>
            </w:r>
          </w:p>
        </w:tc>
        <w:tc>
          <w:tcPr>
            <w:tcW w:w="1195" w:type="dxa"/>
            <w:tcBorders>
              <w:top w:val="nil"/>
              <w:left w:val="nil"/>
              <w:bottom w:val="single" w:sz="4" w:space="0" w:color="auto"/>
              <w:right w:val="single" w:sz="12" w:space="0" w:color="auto"/>
            </w:tcBorders>
            <w:shd w:val="clear" w:color="000000" w:fill="E2EFDA"/>
            <w:noWrap/>
            <w:vAlign w:val="bottom"/>
            <w:hideMark/>
          </w:tcPr>
          <w:p w14:paraId="2100E0CD"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1B22361C" w14:textId="77777777" w:rsidTr="00521AF9">
        <w:trPr>
          <w:trHeight w:val="300"/>
        </w:trPr>
        <w:tc>
          <w:tcPr>
            <w:tcW w:w="1155" w:type="dxa"/>
            <w:vMerge/>
            <w:tcBorders>
              <w:top w:val="single" w:sz="4" w:space="0" w:color="auto"/>
              <w:left w:val="single" w:sz="12" w:space="0" w:color="auto"/>
              <w:bottom w:val="single" w:sz="4" w:space="0" w:color="auto"/>
              <w:right w:val="single" w:sz="4" w:space="0" w:color="auto"/>
            </w:tcBorders>
            <w:vAlign w:val="center"/>
            <w:hideMark/>
          </w:tcPr>
          <w:p w14:paraId="1DE8786C"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A608678"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6413B57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Pass all Finals </w:t>
            </w:r>
          </w:p>
        </w:tc>
        <w:tc>
          <w:tcPr>
            <w:tcW w:w="3235" w:type="dxa"/>
            <w:tcBorders>
              <w:top w:val="nil"/>
              <w:left w:val="nil"/>
              <w:bottom w:val="single" w:sz="4" w:space="0" w:color="auto"/>
              <w:right w:val="single" w:sz="4" w:space="0" w:color="auto"/>
            </w:tcBorders>
            <w:shd w:val="clear" w:color="000000" w:fill="E2EFDA"/>
            <w:noWrap/>
            <w:vAlign w:val="bottom"/>
            <w:hideMark/>
          </w:tcPr>
          <w:p w14:paraId="632634A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Perform Outstandingly</w:t>
            </w:r>
          </w:p>
        </w:tc>
        <w:tc>
          <w:tcPr>
            <w:tcW w:w="1195" w:type="dxa"/>
            <w:tcBorders>
              <w:top w:val="nil"/>
              <w:left w:val="nil"/>
              <w:bottom w:val="single" w:sz="4" w:space="0" w:color="auto"/>
              <w:right w:val="single" w:sz="12" w:space="0" w:color="auto"/>
            </w:tcBorders>
            <w:shd w:val="clear" w:color="000000" w:fill="E2EFDA"/>
            <w:noWrap/>
            <w:vAlign w:val="bottom"/>
            <w:hideMark/>
          </w:tcPr>
          <w:p w14:paraId="4BBFE0D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Team</w:t>
            </w:r>
          </w:p>
        </w:tc>
      </w:tr>
      <w:tr w:rsidR="00E839DA" w:rsidRPr="00F00098" w14:paraId="3B9DBD31" w14:textId="77777777" w:rsidTr="00521AF9">
        <w:trPr>
          <w:trHeight w:val="300"/>
        </w:trPr>
        <w:tc>
          <w:tcPr>
            <w:tcW w:w="1155" w:type="dxa"/>
            <w:tcBorders>
              <w:top w:val="nil"/>
              <w:left w:val="single" w:sz="12" w:space="0" w:color="auto"/>
              <w:bottom w:val="nil"/>
              <w:right w:val="nil"/>
            </w:tcBorders>
            <w:shd w:val="clear" w:color="000000" w:fill="757171"/>
            <w:noWrap/>
            <w:vAlign w:val="bottom"/>
            <w:hideMark/>
          </w:tcPr>
          <w:p w14:paraId="0A829004"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440" w:type="dxa"/>
            <w:tcBorders>
              <w:top w:val="nil"/>
              <w:left w:val="nil"/>
              <w:bottom w:val="nil"/>
              <w:right w:val="nil"/>
            </w:tcBorders>
            <w:shd w:val="clear" w:color="000000" w:fill="757171"/>
            <w:noWrap/>
            <w:vAlign w:val="bottom"/>
            <w:hideMark/>
          </w:tcPr>
          <w:p w14:paraId="4DDB93A3"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2320" w:type="dxa"/>
            <w:tcBorders>
              <w:top w:val="nil"/>
              <w:left w:val="nil"/>
              <w:bottom w:val="nil"/>
              <w:right w:val="nil"/>
            </w:tcBorders>
            <w:shd w:val="clear" w:color="000000" w:fill="757171"/>
            <w:noWrap/>
            <w:vAlign w:val="bottom"/>
            <w:hideMark/>
          </w:tcPr>
          <w:p w14:paraId="7BBBB82A"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3235" w:type="dxa"/>
            <w:tcBorders>
              <w:top w:val="nil"/>
              <w:left w:val="nil"/>
              <w:bottom w:val="nil"/>
              <w:right w:val="nil"/>
            </w:tcBorders>
            <w:shd w:val="clear" w:color="000000" w:fill="757171"/>
            <w:noWrap/>
            <w:vAlign w:val="bottom"/>
            <w:hideMark/>
          </w:tcPr>
          <w:p w14:paraId="6B952F4C"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c>
          <w:tcPr>
            <w:tcW w:w="1195" w:type="dxa"/>
            <w:tcBorders>
              <w:top w:val="nil"/>
              <w:left w:val="nil"/>
              <w:bottom w:val="nil"/>
              <w:right w:val="single" w:sz="12" w:space="0" w:color="auto"/>
            </w:tcBorders>
            <w:shd w:val="clear" w:color="000000" w:fill="757171"/>
            <w:noWrap/>
            <w:vAlign w:val="bottom"/>
            <w:hideMark/>
          </w:tcPr>
          <w:p w14:paraId="5544632E"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w:t>
            </w:r>
          </w:p>
        </w:tc>
      </w:tr>
      <w:tr w:rsidR="00E839DA" w:rsidRPr="00F00098" w14:paraId="5A41E2C5" w14:textId="77777777" w:rsidTr="00521AF9">
        <w:trPr>
          <w:trHeight w:val="300"/>
        </w:trPr>
        <w:tc>
          <w:tcPr>
            <w:tcW w:w="1155" w:type="dxa"/>
            <w:vMerge w:val="restart"/>
            <w:tcBorders>
              <w:top w:val="single" w:sz="4" w:space="0" w:color="auto"/>
              <w:left w:val="single" w:sz="12" w:space="0" w:color="auto"/>
              <w:bottom w:val="single" w:sz="12" w:space="0" w:color="000000"/>
              <w:right w:val="single" w:sz="4" w:space="0" w:color="auto"/>
            </w:tcBorders>
            <w:shd w:val="clear" w:color="000000" w:fill="E2EFDA"/>
            <w:noWrap/>
            <w:vAlign w:val="center"/>
            <w:hideMark/>
          </w:tcPr>
          <w:p w14:paraId="2D6FE6B4"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May</w:t>
            </w:r>
          </w:p>
        </w:tc>
        <w:tc>
          <w:tcPr>
            <w:tcW w:w="1440" w:type="dxa"/>
            <w:vMerge w:val="restart"/>
            <w:tcBorders>
              <w:top w:val="single" w:sz="4" w:space="0" w:color="auto"/>
              <w:left w:val="single" w:sz="4" w:space="0" w:color="auto"/>
              <w:bottom w:val="single" w:sz="12" w:space="0" w:color="000000"/>
              <w:right w:val="single" w:sz="4" w:space="0" w:color="auto"/>
            </w:tcBorders>
            <w:shd w:val="clear" w:color="000000" w:fill="E2EFDA"/>
            <w:noWrap/>
            <w:vAlign w:val="center"/>
            <w:hideMark/>
          </w:tcPr>
          <w:p w14:paraId="38F2626E" w14:textId="77777777" w:rsidR="00F00098" w:rsidRPr="00F00098" w:rsidRDefault="00F00098" w:rsidP="00F00098">
            <w:pPr>
              <w:spacing w:line="240" w:lineRule="auto"/>
              <w:ind w:firstLine="0"/>
              <w:jc w:val="center"/>
              <w:rPr>
                <w:rFonts w:ascii="Calibri" w:eastAsia="Times New Roman" w:hAnsi="Calibri" w:cs="Calibri"/>
                <w:color w:val="000000"/>
                <w:sz w:val="22"/>
              </w:rPr>
            </w:pPr>
            <w:r w:rsidRPr="00F00098">
              <w:rPr>
                <w:rFonts w:ascii="Calibri" w:eastAsia="Times New Roman" w:hAnsi="Calibri" w:cs="Calibri"/>
                <w:color w:val="000000"/>
                <w:sz w:val="22"/>
              </w:rPr>
              <w:t>Graduation</w:t>
            </w:r>
          </w:p>
        </w:tc>
        <w:tc>
          <w:tcPr>
            <w:tcW w:w="2320" w:type="dxa"/>
            <w:tcBorders>
              <w:top w:val="single" w:sz="4" w:space="0" w:color="auto"/>
              <w:left w:val="nil"/>
              <w:bottom w:val="single" w:sz="4" w:space="0" w:color="auto"/>
              <w:right w:val="single" w:sz="4" w:space="0" w:color="auto"/>
            </w:tcBorders>
            <w:shd w:val="clear" w:color="000000" w:fill="E2EFDA"/>
            <w:noWrap/>
            <w:vAlign w:val="bottom"/>
            <w:hideMark/>
          </w:tcPr>
          <w:p w14:paraId="45B6E40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Prepare Cap and Gown</w:t>
            </w:r>
          </w:p>
        </w:tc>
        <w:tc>
          <w:tcPr>
            <w:tcW w:w="3235" w:type="dxa"/>
            <w:vMerge w:val="restart"/>
            <w:tcBorders>
              <w:top w:val="single" w:sz="4" w:space="0" w:color="auto"/>
              <w:left w:val="single" w:sz="4" w:space="0" w:color="auto"/>
              <w:bottom w:val="single" w:sz="12" w:space="0" w:color="000000"/>
              <w:right w:val="single" w:sz="4" w:space="0" w:color="auto"/>
            </w:tcBorders>
            <w:shd w:val="clear" w:color="000000" w:fill="E2EFDA"/>
            <w:noWrap/>
            <w:vAlign w:val="center"/>
            <w:hideMark/>
          </w:tcPr>
          <w:p w14:paraId="14571174" w14:textId="77777777" w:rsidR="00F00098" w:rsidRPr="00F00098" w:rsidRDefault="00F00098" w:rsidP="00F00098">
            <w:pPr>
              <w:spacing w:line="240" w:lineRule="auto"/>
              <w:ind w:firstLine="0"/>
              <w:jc w:val="center"/>
              <w:rPr>
                <w:rFonts w:ascii="Calibri" w:eastAsia="Times New Roman" w:hAnsi="Calibri" w:cs="Calibri"/>
                <w:b/>
                <w:bCs/>
                <w:color w:val="000000"/>
                <w:sz w:val="22"/>
              </w:rPr>
            </w:pPr>
            <w:r w:rsidRPr="00F00098">
              <w:rPr>
                <w:rFonts w:ascii="Calibri" w:eastAsia="Times New Roman" w:hAnsi="Calibri" w:cs="Calibri"/>
                <w:b/>
                <w:bCs/>
                <w:color w:val="000000"/>
                <w:sz w:val="22"/>
              </w:rPr>
              <w:t>GRADUATE</w:t>
            </w:r>
          </w:p>
        </w:tc>
        <w:tc>
          <w:tcPr>
            <w:tcW w:w="1195" w:type="dxa"/>
            <w:tcBorders>
              <w:top w:val="single" w:sz="4" w:space="0" w:color="auto"/>
              <w:left w:val="nil"/>
              <w:bottom w:val="single" w:sz="4" w:space="0" w:color="auto"/>
              <w:right w:val="single" w:sz="12" w:space="0" w:color="auto"/>
            </w:tcBorders>
            <w:shd w:val="clear" w:color="000000" w:fill="E2EFDA"/>
            <w:noWrap/>
            <w:vAlign w:val="bottom"/>
            <w:hideMark/>
          </w:tcPr>
          <w:p w14:paraId="6B453CFF"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Kyle, Alex, Adam, </w:t>
            </w:r>
            <w:proofErr w:type="spellStart"/>
            <w:r w:rsidRPr="00F00098">
              <w:rPr>
                <w:rFonts w:ascii="Calibri" w:eastAsia="Times New Roman" w:hAnsi="Calibri" w:cs="Calibri"/>
                <w:color w:val="000000"/>
                <w:sz w:val="22"/>
              </w:rPr>
              <w:t>Ja'Quan</w:t>
            </w:r>
            <w:proofErr w:type="spellEnd"/>
          </w:p>
        </w:tc>
      </w:tr>
      <w:tr w:rsidR="00E839DA" w:rsidRPr="00F00098" w14:paraId="6DFC0B81" w14:textId="77777777" w:rsidTr="00521AF9">
        <w:trPr>
          <w:trHeight w:val="289"/>
        </w:trPr>
        <w:tc>
          <w:tcPr>
            <w:tcW w:w="1155" w:type="dxa"/>
            <w:vMerge/>
            <w:tcBorders>
              <w:top w:val="single" w:sz="4" w:space="0" w:color="auto"/>
              <w:left w:val="single" w:sz="12" w:space="0" w:color="auto"/>
              <w:bottom w:val="single" w:sz="12" w:space="0" w:color="000000"/>
              <w:right w:val="single" w:sz="4" w:space="0" w:color="auto"/>
            </w:tcBorders>
            <w:vAlign w:val="center"/>
            <w:hideMark/>
          </w:tcPr>
          <w:p w14:paraId="2CA57B35"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12" w:space="0" w:color="000000"/>
              <w:right w:val="single" w:sz="4" w:space="0" w:color="auto"/>
            </w:tcBorders>
            <w:vAlign w:val="center"/>
            <w:hideMark/>
          </w:tcPr>
          <w:p w14:paraId="63745959"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4" w:space="0" w:color="auto"/>
              <w:right w:val="single" w:sz="4" w:space="0" w:color="auto"/>
            </w:tcBorders>
            <w:shd w:val="clear" w:color="000000" w:fill="E2EFDA"/>
            <w:noWrap/>
            <w:vAlign w:val="bottom"/>
            <w:hideMark/>
          </w:tcPr>
          <w:p w14:paraId="019494E9"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Practice Graduation Walk</w:t>
            </w:r>
          </w:p>
        </w:tc>
        <w:tc>
          <w:tcPr>
            <w:tcW w:w="3235" w:type="dxa"/>
            <w:vMerge/>
            <w:tcBorders>
              <w:top w:val="single" w:sz="4" w:space="0" w:color="auto"/>
              <w:left w:val="single" w:sz="4" w:space="0" w:color="auto"/>
              <w:bottom w:val="single" w:sz="12" w:space="0" w:color="000000"/>
              <w:right w:val="single" w:sz="4" w:space="0" w:color="auto"/>
            </w:tcBorders>
            <w:vAlign w:val="center"/>
            <w:hideMark/>
          </w:tcPr>
          <w:p w14:paraId="3C215F80" w14:textId="77777777" w:rsidR="00F00098" w:rsidRPr="00F00098" w:rsidRDefault="00F00098" w:rsidP="00F00098">
            <w:pPr>
              <w:spacing w:line="240" w:lineRule="auto"/>
              <w:ind w:firstLine="0"/>
              <w:rPr>
                <w:rFonts w:ascii="Calibri" w:eastAsia="Times New Roman" w:hAnsi="Calibri" w:cs="Calibri"/>
                <w:b/>
                <w:bCs/>
                <w:color w:val="000000"/>
                <w:sz w:val="22"/>
              </w:rPr>
            </w:pPr>
          </w:p>
        </w:tc>
        <w:tc>
          <w:tcPr>
            <w:tcW w:w="1195" w:type="dxa"/>
            <w:tcBorders>
              <w:top w:val="nil"/>
              <w:left w:val="nil"/>
              <w:bottom w:val="single" w:sz="4" w:space="0" w:color="auto"/>
              <w:right w:val="single" w:sz="12" w:space="0" w:color="auto"/>
            </w:tcBorders>
            <w:shd w:val="clear" w:color="000000" w:fill="E2EFDA"/>
            <w:noWrap/>
            <w:vAlign w:val="bottom"/>
            <w:hideMark/>
          </w:tcPr>
          <w:p w14:paraId="67597576"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Kyle, Alex, Adam, </w:t>
            </w:r>
            <w:proofErr w:type="spellStart"/>
            <w:r w:rsidRPr="00F00098">
              <w:rPr>
                <w:rFonts w:ascii="Calibri" w:eastAsia="Times New Roman" w:hAnsi="Calibri" w:cs="Calibri"/>
                <w:color w:val="000000"/>
                <w:sz w:val="22"/>
              </w:rPr>
              <w:t>Ja'Quan</w:t>
            </w:r>
            <w:proofErr w:type="spellEnd"/>
          </w:p>
        </w:tc>
      </w:tr>
      <w:tr w:rsidR="00E839DA" w:rsidRPr="00F00098" w14:paraId="12DC0D92" w14:textId="77777777" w:rsidTr="00521AF9">
        <w:trPr>
          <w:trHeight w:val="289"/>
        </w:trPr>
        <w:tc>
          <w:tcPr>
            <w:tcW w:w="1155" w:type="dxa"/>
            <w:vMerge/>
            <w:tcBorders>
              <w:top w:val="single" w:sz="4" w:space="0" w:color="auto"/>
              <w:left w:val="single" w:sz="12" w:space="0" w:color="auto"/>
              <w:bottom w:val="single" w:sz="12" w:space="0" w:color="000000"/>
              <w:right w:val="single" w:sz="4" w:space="0" w:color="auto"/>
            </w:tcBorders>
            <w:vAlign w:val="center"/>
            <w:hideMark/>
          </w:tcPr>
          <w:p w14:paraId="79523352"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1440" w:type="dxa"/>
            <w:vMerge/>
            <w:tcBorders>
              <w:top w:val="single" w:sz="4" w:space="0" w:color="auto"/>
              <w:left w:val="single" w:sz="4" w:space="0" w:color="auto"/>
              <w:bottom w:val="single" w:sz="12" w:space="0" w:color="000000"/>
              <w:right w:val="single" w:sz="4" w:space="0" w:color="auto"/>
            </w:tcBorders>
            <w:vAlign w:val="center"/>
            <w:hideMark/>
          </w:tcPr>
          <w:p w14:paraId="6187BA83" w14:textId="77777777" w:rsidR="00F00098" w:rsidRPr="00F00098" w:rsidRDefault="00F00098" w:rsidP="00F00098">
            <w:pPr>
              <w:spacing w:line="240" w:lineRule="auto"/>
              <w:ind w:firstLine="0"/>
              <w:rPr>
                <w:rFonts w:ascii="Calibri" w:eastAsia="Times New Roman" w:hAnsi="Calibri" w:cs="Calibri"/>
                <w:color w:val="000000"/>
                <w:sz w:val="22"/>
              </w:rPr>
            </w:pPr>
          </w:p>
        </w:tc>
        <w:tc>
          <w:tcPr>
            <w:tcW w:w="2320" w:type="dxa"/>
            <w:tcBorders>
              <w:top w:val="nil"/>
              <w:left w:val="nil"/>
              <w:bottom w:val="single" w:sz="12" w:space="0" w:color="auto"/>
              <w:right w:val="single" w:sz="4" w:space="0" w:color="auto"/>
            </w:tcBorders>
            <w:shd w:val="clear" w:color="000000" w:fill="E2EFDA"/>
            <w:noWrap/>
            <w:vAlign w:val="bottom"/>
            <w:hideMark/>
          </w:tcPr>
          <w:p w14:paraId="2F0B18D2"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Graduate on May 4, 2024</w:t>
            </w:r>
          </w:p>
        </w:tc>
        <w:tc>
          <w:tcPr>
            <w:tcW w:w="3235" w:type="dxa"/>
            <w:vMerge/>
            <w:tcBorders>
              <w:top w:val="single" w:sz="4" w:space="0" w:color="auto"/>
              <w:left w:val="single" w:sz="4" w:space="0" w:color="auto"/>
              <w:bottom w:val="single" w:sz="12" w:space="0" w:color="000000"/>
              <w:right w:val="single" w:sz="4" w:space="0" w:color="auto"/>
            </w:tcBorders>
            <w:vAlign w:val="center"/>
            <w:hideMark/>
          </w:tcPr>
          <w:p w14:paraId="57C3F2F9" w14:textId="77777777" w:rsidR="00F00098" w:rsidRPr="00F00098" w:rsidRDefault="00F00098" w:rsidP="00F00098">
            <w:pPr>
              <w:spacing w:line="240" w:lineRule="auto"/>
              <w:ind w:firstLine="0"/>
              <w:rPr>
                <w:rFonts w:ascii="Calibri" w:eastAsia="Times New Roman" w:hAnsi="Calibri" w:cs="Calibri"/>
                <w:b/>
                <w:bCs/>
                <w:color w:val="000000"/>
                <w:sz w:val="22"/>
              </w:rPr>
            </w:pPr>
          </w:p>
        </w:tc>
        <w:tc>
          <w:tcPr>
            <w:tcW w:w="1195" w:type="dxa"/>
            <w:tcBorders>
              <w:top w:val="nil"/>
              <w:left w:val="nil"/>
              <w:bottom w:val="single" w:sz="12" w:space="0" w:color="auto"/>
              <w:right w:val="single" w:sz="12" w:space="0" w:color="auto"/>
            </w:tcBorders>
            <w:shd w:val="clear" w:color="000000" w:fill="E2EFDA"/>
            <w:noWrap/>
            <w:vAlign w:val="bottom"/>
            <w:hideMark/>
          </w:tcPr>
          <w:p w14:paraId="134D2DA0" w14:textId="77777777" w:rsidR="00F00098" w:rsidRPr="00F00098" w:rsidRDefault="00F00098" w:rsidP="00F00098">
            <w:pPr>
              <w:spacing w:line="240" w:lineRule="auto"/>
              <w:ind w:firstLine="0"/>
              <w:rPr>
                <w:rFonts w:ascii="Calibri" w:eastAsia="Times New Roman" w:hAnsi="Calibri" w:cs="Calibri"/>
                <w:color w:val="000000"/>
                <w:sz w:val="22"/>
              </w:rPr>
            </w:pPr>
            <w:r w:rsidRPr="00F00098">
              <w:rPr>
                <w:rFonts w:ascii="Calibri" w:eastAsia="Times New Roman" w:hAnsi="Calibri" w:cs="Calibri"/>
                <w:color w:val="000000"/>
                <w:sz w:val="22"/>
              </w:rPr>
              <w:t xml:space="preserve">Kyle, Alex, Adam, </w:t>
            </w:r>
            <w:proofErr w:type="spellStart"/>
            <w:r w:rsidRPr="00F00098">
              <w:rPr>
                <w:rFonts w:ascii="Calibri" w:eastAsia="Times New Roman" w:hAnsi="Calibri" w:cs="Calibri"/>
                <w:color w:val="000000"/>
                <w:sz w:val="22"/>
              </w:rPr>
              <w:t>Ja'Quan</w:t>
            </w:r>
            <w:proofErr w:type="spellEnd"/>
          </w:p>
        </w:tc>
      </w:tr>
    </w:tbl>
    <w:p w14:paraId="0DBCE3A6" w14:textId="69BA058E" w:rsidR="00BB40A0" w:rsidRDefault="00BB40A0" w:rsidP="3363B434">
      <w:pPr>
        <w:spacing w:after="160" w:line="276" w:lineRule="auto"/>
      </w:pPr>
      <w:r>
        <w:br w:type="page"/>
      </w:r>
    </w:p>
    <w:p w14:paraId="207419B1" w14:textId="0AA04D57" w:rsidR="009206C9" w:rsidRDefault="00BB40A0" w:rsidP="3363B434">
      <w:pPr>
        <w:pStyle w:val="Heading1"/>
        <w:spacing w:line="276" w:lineRule="auto"/>
      </w:pPr>
      <w:bookmarkStart w:id="14" w:name="_Toc150512040"/>
      <w:r>
        <w:lastRenderedPageBreak/>
        <w:t>Chapter Two: EML 4552C</w:t>
      </w:r>
      <w:bookmarkEnd w:id="14"/>
    </w:p>
    <w:p w14:paraId="57C50178" w14:textId="7E3EC631" w:rsidR="00D60EF2" w:rsidRDefault="00D60EF2" w:rsidP="3363B434">
      <w:pPr>
        <w:spacing w:line="276" w:lineRule="auto"/>
      </w:pPr>
    </w:p>
    <w:p w14:paraId="494650DE" w14:textId="269AC84A" w:rsidR="00D60EF2" w:rsidRDefault="00D60EF2" w:rsidP="3363B434">
      <w:pPr>
        <w:pStyle w:val="Heading2"/>
        <w:spacing w:line="276" w:lineRule="auto"/>
      </w:pPr>
      <w:bookmarkStart w:id="15" w:name="_Toc150512041"/>
      <w:r>
        <w:t>2.</w:t>
      </w:r>
      <w:r w:rsidR="009F26A1">
        <w:t>1</w:t>
      </w:r>
      <w:r>
        <w:t xml:space="preserve"> Spring Plan</w:t>
      </w:r>
      <w:bookmarkEnd w:id="15"/>
    </w:p>
    <w:p w14:paraId="49B1CFB6" w14:textId="77777777" w:rsidR="00D60EF2" w:rsidRDefault="00D60EF2" w:rsidP="3363B434">
      <w:pPr>
        <w:spacing w:line="276" w:lineRule="auto"/>
      </w:pPr>
    </w:p>
    <w:p w14:paraId="73C84D9C" w14:textId="3F8A9FE3" w:rsidR="00D60EF2" w:rsidRDefault="00D60EF2" w:rsidP="3363B434">
      <w:pPr>
        <w:pStyle w:val="Heading3"/>
        <w:spacing w:line="276" w:lineRule="auto"/>
      </w:pPr>
      <w:bookmarkStart w:id="16" w:name="_Toc150512042"/>
      <w:r>
        <w:t>Project Plan</w:t>
      </w:r>
      <w:r w:rsidR="001E7BFD">
        <w:t>.</w:t>
      </w:r>
      <w:bookmarkEnd w:id="16"/>
    </w:p>
    <w:p w14:paraId="7342C659" w14:textId="5CC653AC" w:rsidR="00D60EF2" w:rsidRDefault="00D60EF2" w:rsidP="3363B434">
      <w:pPr>
        <w:spacing w:line="276" w:lineRule="auto"/>
      </w:pPr>
    </w:p>
    <w:p w14:paraId="3F84E718" w14:textId="13550357" w:rsidR="00D60EF2" w:rsidRPr="00D60EF2" w:rsidRDefault="00D60EF2" w:rsidP="3363B434">
      <w:pPr>
        <w:pStyle w:val="Heading3"/>
        <w:spacing w:line="276" w:lineRule="auto"/>
      </w:pPr>
      <w:bookmarkStart w:id="17" w:name="_Toc150512043"/>
      <w:r>
        <w:t>Build Plan</w:t>
      </w:r>
      <w:r w:rsidR="001E7BFD">
        <w:t>.</w:t>
      </w:r>
      <w:bookmarkEnd w:id="17"/>
    </w:p>
    <w:p w14:paraId="589DC248" w14:textId="7553AA78" w:rsidR="00BB40A0" w:rsidRDefault="00BB40A0" w:rsidP="3363B434">
      <w:pPr>
        <w:spacing w:after="160" w:line="276" w:lineRule="auto"/>
      </w:pPr>
      <w:r>
        <w:br w:type="page"/>
      </w:r>
    </w:p>
    <w:p w14:paraId="25BFB88E" w14:textId="628FD247" w:rsidR="008E76E4" w:rsidRDefault="008E76E4" w:rsidP="3363B434">
      <w:pPr>
        <w:spacing w:after="160" w:line="276" w:lineRule="auto"/>
      </w:pPr>
    </w:p>
    <w:p w14:paraId="4282DCB0" w14:textId="2CD0F15E" w:rsidR="008E76E4" w:rsidRDefault="008E76E4" w:rsidP="3363B434">
      <w:pPr>
        <w:spacing w:after="160" w:line="276" w:lineRule="auto"/>
      </w:pPr>
    </w:p>
    <w:p w14:paraId="66C87591" w14:textId="6FCC22CE" w:rsidR="008E76E4" w:rsidRDefault="008E76E4" w:rsidP="3363B434">
      <w:pPr>
        <w:spacing w:after="160" w:line="276" w:lineRule="auto"/>
      </w:pPr>
    </w:p>
    <w:p w14:paraId="05601FB7" w14:textId="6DD5BD03" w:rsidR="008E76E4" w:rsidRDefault="008E76E4" w:rsidP="3363B434">
      <w:pPr>
        <w:spacing w:after="160" w:line="276" w:lineRule="auto"/>
      </w:pPr>
    </w:p>
    <w:p w14:paraId="3BC11181" w14:textId="4C92581B" w:rsidR="008E76E4" w:rsidRDefault="008E76E4" w:rsidP="3363B434">
      <w:pPr>
        <w:spacing w:after="160" w:line="276" w:lineRule="auto"/>
      </w:pPr>
    </w:p>
    <w:p w14:paraId="254ACF43" w14:textId="2021A808" w:rsidR="008E76E4" w:rsidRDefault="008E76E4" w:rsidP="3363B434">
      <w:pPr>
        <w:spacing w:after="160" w:line="276" w:lineRule="auto"/>
      </w:pPr>
    </w:p>
    <w:p w14:paraId="46380516" w14:textId="23A966A3" w:rsidR="008E76E4" w:rsidRDefault="008E76E4" w:rsidP="3363B434">
      <w:pPr>
        <w:spacing w:after="160" w:line="276" w:lineRule="auto"/>
      </w:pPr>
    </w:p>
    <w:p w14:paraId="34D3350F" w14:textId="0CE53E1D" w:rsidR="008E76E4" w:rsidRDefault="008E76E4" w:rsidP="3363B434">
      <w:pPr>
        <w:spacing w:after="160" w:line="276" w:lineRule="auto"/>
      </w:pPr>
    </w:p>
    <w:p w14:paraId="518C9010" w14:textId="14719204" w:rsidR="008E76E4" w:rsidRDefault="008E76E4" w:rsidP="3363B434">
      <w:pPr>
        <w:spacing w:after="160" w:line="276" w:lineRule="auto"/>
      </w:pPr>
    </w:p>
    <w:p w14:paraId="63FB580D" w14:textId="44C214EE" w:rsidR="008E76E4" w:rsidRDefault="008E76E4" w:rsidP="3363B434">
      <w:pPr>
        <w:spacing w:after="160" w:line="276" w:lineRule="auto"/>
      </w:pPr>
    </w:p>
    <w:p w14:paraId="64A9C60D" w14:textId="6A7E0A29" w:rsidR="008E76E4" w:rsidRDefault="008E76E4" w:rsidP="3363B434">
      <w:pPr>
        <w:spacing w:after="160" w:line="276" w:lineRule="auto"/>
      </w:pPr>
    </w:p>
    <w:p w14:paraId="0058C8D3" w14:textId="079CC4FD" w:rsidR="008E76E4" w:rsidRDefault="008E76E4" w:rsidP="3363B434">
      <w:pPr>
        <w:spacing w:after="160" w:line="276" w:lineRule="auto"/>
      </w:pPr>
    </w:p>
    <w:p w14:paraId="243DD2D0" w14:textId="6BC5894C" w:rsidR="008E76E4" w:rsidRDefault="008E76E4" w:rsidP="3363B434">
      <w:pPr>
        <w:pStyle w:val="Heading1"/>
        <w:spacing w:line="276" w:lineRule="auto"/>
      </w:pPr>
      <w:bookmarkStart w:id="18" w:name="_Toc150512044"/>
      <w:r>
        <w:t>Appendices</w:t>
      </w:r>
      <w:bookmarkEnd w:id="18"/>
    </w:p>
    <w:p w14:paraId="6452607A" w14:textId="57EF315D" w:rsidR="008E76E4" w:rsidRDefault="008E76E4" w:rsidP="3363B434">
      <w:pPr>
        <w:spacing w:after="160" w:line="276" w:lineRule="auto"/>
      </w:pPr>
    </w:p>
    <w:p w14:paraId="0E459368" w14:textId="762D46F0" w:rsidR="008E76E4" w:rsidRDefault="008E76E4" w:rsidP="3363B434">
      <w:pPr>
        <w:spacing w:after="160" w:line="276" w:lineRule="auto"/>
      </w:pPr>
    </w:p>
    <w:p w14:paraId="420752A8" w14:textId="439D73C5" w:rsidR="008E76E4" w:rsidRDefault="008E76E4" w:rsidP="3363B434">
      <w:pPr>
        <w:spacing w:line="276" w:lineRule="auto"/>
      </w:pPr>
    </w:p>
    <w:p w14:paraId="58D90633" w14:textId="569AC2FF" w:rsidR="008E76E4" w:rsidRDefault="008E76E4" w:rsidP="3363B434">
      <w:pPr>
        <w:spacing w:after="160" w:line="276" w:lineRule="auto"/>
      </w:pPr>
    </w:p>
    <w:p w14:paraId="0A378FF3" w14:textId="6784096F" w:rsidR="008E76E4" w:rsidRDefault="008E76E4" w:rsidP="3363B434">
      <w:pPr>
        <w:spacing w:after="160" w:line="276" w:lineRule="auto"/>
      </w:pPr>
    </w:p>
    <w:p w14:paraId="4F6AC668" w14:textId="221FDEFF" w:rsidR="008E76E4" w:rsidRDefault="008E76E4" w:rsidP="3363B434">
      <w:pPr>
        <w:spacing w:after="160" w:line="276" w:lineRule="auto"/>
      </w:pPr>
    </w:p>
    <w:p w14:paraId="3BBAB2E1" w14:textId="21C8906B" w:rsidR="008E76E4" w:rsidRDefault="008E76E4" w:rsidP="3363B434">
      <w:pPr>
        <w:spacing w:after="160" w:line="276" w:lineRule="auto"/>
      </w:pPr>
    </w:p>
    <w:p w14:paraId="26591066" w14:textId="21B38674" w:rsidR="008E76E4" w:rsidRDefault="008E76E4" w:rsidP="3363B434">
      <w:pPr>
        <w:spacing w:after="160" w:line="276" w:lineRule="auto"/>
      </w:pPr>
    </w:p>
    <w:p w14:paraId="7F39D093" w14:textId="4AB20AD4" w:rsidR="008E76E4" w:rsidRDefault="008E76E4" w:rsidP="3363B434">
      <w:pPr>
        <w:spacing w:after="160" w:line="276" w:lineRule="auto"/>
      </w:pPr>
    </w:p>
    <w:p w14:paraId="2B5644AD" w14:textId="7A8BAF83" w:rsidR="008E76E4" w:rsidRDefault="008E76E4" w:rsidP="3363B434">
      <w:pPr>
        <w:spacing w:after="160" w:line="276" w:lineRule="auto"/>
      </w:pPr>
    </w:p>
    <w:p w14:paraId="5BD92ECC" w14:textId="141F4EBA" w:rsidR="008E76E4" w:rsidRDefault="008E76E4" w:rsidP="3363B434">
      <w:pPr>
        <w:spacing w:after="160" w:line="276" w:lineRule="auto"/>
      </w:pPr>
    </w:p>
    <w:p w14:paraId="101BF3D7" w14:textId="2FE19251" w:rsidR="008E76E4" w:rsidRDefault="008E76E4" w:rsidP="3363B434">
      <w:pPr>
        <w:spacing w:after="160" w:line="276" w:lineRule="auto"/>
      </w:pPr>
    </w:p>
    <w:p w14:paraId="7BB6FDBF" w14:textId="57ED02E4" w:rsidR="008E76E4" w:rsidRDefault="008E76E4" w:rsidP="3363B434">
      <w:pPr>
        <w:spacing w:after="160" w:line="276" w:lineRule="auto"/>
      </w:pPr>
    </w:p>
    <w:p w14:paraId="546D0611" w14:textId="6775C2DF" w:rsidR="008E76E4" w:rsidRDefault="008E76E4" w:rsidP="3363B434">
      <w:pPr>
        <w:spacing w:after="160" w:line="276" w:lineRule="auto"/>
      </w:pPr>
      <w:r>
        <w:lastRenderedPageBreak/>
        <w:br w:type="page"/>
      </w:r>
    </w:p>
    <w:p w14:paraId="5EBD30A7" w14:textId="78257CAF" w:rsidR="00FF6E62" w:rsidRPr="00FF6E62" w:rsidRDefault="00DA402C" w:rsidP="3363B434">
      <w:pPr>
        <w:pStyle w:val="Heading1"/>
        <w:spacing w:line="276" w:lineRule="auto"/>
      </w:pPr>
      <w:bookmarkStart w:id="19" w:name="_Toc150512045"/>
      <w:r>
        <w:lastRenderedPageBreak/>
        <w:t>Appendix A: Code of Conduct</w:t>
      </w:r>
      <w:bookmarkEnd w:id="19"/>
    </w:p>
    <w:p w14:paraId="1B007214"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u w:val="single"/>
        </w:rPr>
        <w:t>Mission Statement</w:t>
      </w:r>
      <w:r w:rsidRPr="3363B434">
        <w:rPr>
          <w:rStyle w:val="eop"/>
          <w:rFonts w:eastAsiaTheme="majorEastAsia"/>
        </w:rPr>
        <w:t> </w:t>
      </w:r>
    </w:p>
    <w:p w14:paraId="7B2522F5"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Team 503’s mission is to create a collaborative and efficient group environment by encouraging communication and contribution at every possible opportunity. Our team aims to not only create an optimized “</w:t>
      </w:r>
      <w:proofErr w:type="gramStart"/>
      <w:r w:rsidRPr="3363B434">
        <w:rPr>
          <w:rStyle w:val="normaltextrun"/>
        </w:rPr>
        <w:t>work-horse</w:t>
      </w:r>
      <w:proofErr w:type="gramEnd"/>
      <w:r w:rsidRPr="3363B434">
        <w:rPr>
          <w:rStyle w:val="normaltextrun"/>
        </w:rPr>
        <w:t>” but to also cultivate friendships and comradery. Each opinion will be heard, valued, and taken into consideration. Each contribution will be accepted, welcomed, and amended if necessary. Most importantly, Team 503’s mission is to work together to become successful engineers one day in the future.</w:t>
      </w:r>
      <w:r w:rsidRPr="3363B434">
        <w:rPr>
          <w:rStyle w:val="eop"/>
          <w:rFonts w:eastAsiaTheme="majorEastAsia"/>
        </w:rPr>
        <w:t> </w:t>
      </w:r>
    </w:p>
    <w:p w14:paraId="5ABB0BF6"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eop"/>
          <w:rFonts w:eastAsiaTheme="majorEastAsia"/>
        </w:rPr>
        <w:t> </w:t>
      </w:r>
    </w:p>
    <w:p w14:paraId="54C6B90D"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u w:val="single"/>
        </w:rPr>
        <w:t>Team Members and Roles</w:t>
      </w:r>
      <w:r w:rsidRPr="3363B434">
        <w:rPr>
          <w:rStyle w:val="eop"/>
          <w:rFonts w:eastAsiaTheme="majorEastAsia"/>
        </w:rPr>
        <w:t> </w:t>
      </w:r>
    </w:p>
    <w:p w14:paraId="66B61C02"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rPr>
        <w:t>Aaron Hastie - Fabrication Engineer</w:t>
      </w:r>
      <w:r w:rsidRPr="3363B434">
        <w:rPr>
          <w:rStyle w:val="eop"/>
          <w:rFonts w:eastAsiaTheme="majorEastAsia"/>
        </w:rPr>
        <w:t> </w:t>
      </w:r>
    </w:p>
    <w:p w14:paraId="735D7554"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 xml:space="preserve">As fabrication engineer, Aaron will focus on the methods required to produce prototypes and design iterations. He will work closely with the materials and design engineers to ensure the designs produced meet </w:t>
      </w:r>
      <w:proofErr w:type="gramStart"/>
      <w:r w:rsidRPr="3363B434">
        <w:rPr>
          <w:rStyle w:val="normaltextrun"/>
        </w:rPr>
        <w:t>the</w:t>
      </w:r>
      <w:proofErr w:type="gramEnd"/>
      <w:r w:rsidRPr="3363B434">
        <w:rPr>
          <w:rStyle w:val="normaltextrun"/>
        </w:rPr>
        <w:t xml:space="preserve"> high-quality standard. As an ISTJ personality type, Aaron is geared toward controlling efficient processes with a well-planned step-by-step approach. This enables him to ensure quality manufacturing processes are implemented to produce physical designs in an efficient manner. </w:t>
      </w:r>
      <w:r w:rsidRPr="3363B434">
        <w:rPr>
          <w:rStyle w:val="eop"/>
          <w:rFonts w:eastAsiaTheme="majorEastAsia"/>
        </w:rPr>
        <w:t> </w:t>
      </w:r>
    </w:p>
    <w:p w14:paraId="636B1A57"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rPr>
        <w:t>Adam Imamura - Materials Engineer</w:t>
      </w:r>
      <w:r w:rsidRPr="3363B434">
        <w:rPr>
          <w:rStyle w:val="eop"/>
          <w:rFonts w:eastAsiaTheme="majorEastAsia"/>
        </w:rPr>
        <w:t> </w:t>
      </w:r>
    </w:p>
    <w:p w14:paraId="1EDE5B24"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As a materials engineer, Adam is responsible for researching, testing, as well as comparing specific materials for the project. He will be researching various metals and polymers to find the most cost-friendly and most efficient material for the project. He will also be testing as well as comparing similar materials to find the highest quality standard. He will be collaborating with the design engineer, for further information about the needs of the ideal material(s). As an ISTJ personality type, Adam is devoted to duty. As an introverted thinker, Adam often shows sympathy and empathy through actions rather than feelings. This enables him to focus on the material process through individual study/research as well as progress in a timely manner.</w:t>
      </w:r>
      <w:r w:rsidRPr="3363B434">
        <w:rPr>
          <w:rStyle w:val="eop"/>
          <w:rFonts w:eastAsiaTheme="majorEastAsia"/>
        </w:rPr>
        <w:t> </w:t>
      </w:r>
    </w:p>
    <w:p w14:paraId="535B3E42"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rPr>
        <w:t>Kyle Lozano – Robotics and Coding Engineer, Point of Contact</w:t>
      </w:r>
      <w:r w:rsidRPr="3363B434">
        <w:rPr>
          <w:rStyle w:val="eop"/>
          <w:rFonts w:eastAsiaTheme="majorEastAsia"/>
        </w:rPr>
        <w:t> </w:t>
      </w:r>
    </w:p>
    <w:p w14:paraId="6E703D12"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Kyle is responsible for the middleware and software components of the design project. This includes the integration of sensors, cameras, computers, microcontrollers into a single system and having them collaborate with one another. Kyle will be responsible for any part of the project that will require the coding, implementation, and control of robotic systems.</w:t>
      </w:r>
      <w:r w:rsidRPr="3363B434">
        <w:rPr>
          <w:rStyle w:val="eop"/>
          <w:rFonts w:eastAsiaTheme="majorEastAsia"/>
        </w:rPr>
        <w:t> </w:t>
      </w:r>
    </w:p>
    <w:p w14:paraId="62E3C63C"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rPr>
        <w:t>Alex Soriano - Design Engineer</w:t>
      </w:r>
      <w:r w:rsidRPr="3363B434">
        <w:rPr>
          <w:rStyle w:val="eop"/>
          <w:rFonts w:eastAsiaTheme="majorEastAsia"/>
        </w:rPr>
        <w:t> </w:t>
      </w:r>
    </w:p>
    <w:p w14:paraId="5738DED0"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Alex is responsible for developing and refining designs including tolerances necessary for fabrication of parts. Tasks include Computer-aided design, assemblies, and sub-assemblies. For fabrication, this will require the necessary detailed drawing of individual parts. As an ENFJ personality type, he will assist in coordinating and mediating the collaboration in the team. </w:t>
      </w:r>
      <w:r w:rsidRPr="3363B434">
        <w:rPr>
          <w:rStyle w:val="eop"/>
          <w:rFonts w:eastAsiaTheme="majorEastAsia"/>
        </w:rPr>
        <w:t> </w:t>
      </w:r>
    </w:p>
    <w:p w14:paraId="3BC8A46F"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eop"/>
          <w:rFonts w:eastAsiaTheme="majorEastAsia"/>
        </w:rPr>
        <w:t> </w:t>
      </w:r>
    </w:p>
    <w:p w14:paraId="1B590C1F"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proofErr w:type="spellStart"/>
      <w:r w:rsidRPr="3363B434">
        <w:rPr>
          <w:rStyle w:val="normaltextrun"/>
          <w:b/>
          <w:bCs/>
        </w:rPr>
        <w:lastRenderedPageBreak/>
        <w:t>Ja’Quan</w:t>
      </w:r>
      <w:proofErr w:type="spellEnd"/>
      <w:r w:rsidRPr="3363B434">
        <w:rPr>
          <w:rStyle w:val="normaltextrun"/>
          <w:b/>
          <w:bCs/>
        </w:rPr>
        <w:t xml:space="preserve"> Young - Test Engineer </w:t>
      </w:r>
      <w:r w:rsidRPr="3363B434">
        <w:rPr>
          <w:rStyle w:val="eop"/>
          <w:rFonts w:eastAsiaTheme="majorEastAsia"/>
        </w:rPr>
        <w:t> </w:t>
      </w:r>
    </w:p>
    <w:p w14:paraId="4232B3EA"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 xml:space="preserve">As the test engineer, </w:t>
      </w:r>
      <w:proofErr w:type="spellStart"/>
      <w:r w:rsidRPr="3363B434">
        <w:rPr>
          <w:rStyle w:val="normaltextrun"/>
        </w:rPr>
        <w:t>Ja’Quan</w:t>
      </w:r>
      <w:proofErr w:type="spellEnd"/>
      <w:r w:rsidRPr="3363B434">
        <w:rPr>
          <w:rStyle w:val="normaltextrun"/>
        </w:rPr>
        <w:t xml:space="preserve"> is responsible for ensuring the quality and reliability of any potential design. He will create a plan that outlines the testing strategy, objectives, and testing scenarios and environments. He will collaborate with the design engineer and the sponsor to perform user acceptance testing ensuring the design meets the requirements and specifications. As an ENTJ personality type, </w:t>
      </w:r>
      <w:proofErr w:type="spellStart"/>
      <w:r w:rsidRPr="3363B434">
        <w:rPr>
          <w:rStyle w:val="normaltextrun"/>
        </w:rPr>
        <w:t>Ja’Quan</w:t>
      </w:r>
      <w:proofErr w:type="spellEnd"/>
      <w:r w:rsidRPr="3363B434">
        <w:rPr>
          <w:rStyle w:val="normaltextrun"/>
        </w:rPr>
        <w:t xml:space="preserve"> will aid the team in the innovative and iterative design steps.</w:t>
      </w:r>
      <w:r w:rsidRPr="3363B434">
        <w:rPr>
          <w:rStyle w:val="eop"/>
          <w:rFonts w:eastAsiaTheme="majorEastAsia"/>
        </w:rPr>
        <w:t> </w:t>
      </w:r>
    </w:p>
    <w:p w14:paraId="2E2CE9C2"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eop"/>
          <w:rFonts w:eastAsiaTheme="majorEastAsia"/>
        </w:rPr>
        <w:t> </w:t>
      </w:r>
    </w:p>
    <w:p w14:paraId="0C107179"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u w:val="single"/>
        </w:rPr>
        <w:t>All Team Members</w:t>
      </w:r>
      <w:r w:rsidRPr="3363B434">
        <w:rPr>
          <w:rStyle w:val="eop"/>
          <w:rFonts w:eastAsiaTheme="majorEastAsia"/>
        </w:rPr>
        <w:t> </w:t>
      </w:r>
    </w:p>
    <w:p w14:paraId="6DDDF90F"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These roles will change, and each member will accept different responsibilities as they arise for the duration of the project. These additional roles will be identified and assigned by the project team as needed. Each member understands this and is willing to accept that their role may change in name or in definition. The quality of work produced is of the foremost importance over individual roles.</w:t>
      </w:r>
      <w:r w:rsidRPr="3363B434">
        <w:rPr>
          <w:rStyle w:val="eop"/>
          <w:rFonts w:eastAsiaTheme="majorEastAsia"/>
        </w:rPr>
        <w:t> </w:t>
      </w:r>
    </w:p>
    <w:p w14:paraId="77A8A6F0"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eop"/>
          <w:rFonts w:eastAsiaTheme="majorEastAsia"/>
        </w:rPr>
        <w:t> </w:t>
      </w:r>
    </w:p>
    <w:p w14:paraId="1C193402"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u w:val="single"/>
        </w:rPr>
        <w:t>Methods of Communication</w:t>
      </w:r>
      <w:r w:rsidRPr="3363B434">
        <w:rPr>
          <w:rStyle w:val="eop"/>
          <w:rFonts w:eastAsiaTheme="majorEastAsia"/>
        </w:rPr>
        <w:t> </w:t>
      </w:r>
    </w:p>
    <w:p w14:paraId="0DECFD15"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Team 503’s methods of communication will primarily be through Microsoft Teams. Methods of communication include messaging, uploading files and documents for the project, and utilizing calendars for meetings, assignments, and time conflicts. In case of further communication such as emergencies, team 503 has exchanged phone numbers. Phone numbers will be used for immediate communication with either all team members, or individual team members for further discussion. For sponsor communication, email will be utilized for scheduling meeting times, further assistance, and potential conflicts.</w:t>
      </w:r>
      <w:r w:rsidRPr="3363B434">
        <w:rPr>
          <w:rStyle w:val="eop"/>
          <w:rFonts w:eastAsiaTheme="majorEastAsia"/>
        </w:rPr>
        <w:t> </w:t>
      </w:r>
    </w:p>
    <w:p w14:paraId="57B5C5A0"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eop"/>
          <w:rFonts w:eastAsiaTheme="majorEastAsia"/>
        </w:rPr>
        <w:t> </w:t>
      </w:r>
    </w:p>
    <w:p w14:paraId="736B7166"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u w:val="single"/>
        </w:rPr>
        <w:t>Dress Code</w:t>
      </w:r>
      <w:r w:rsidRPr="3363B434">
        <w:rPr>
          <w:rStyle w:val="normaltextrun"/>
          <w:u w:val="single"/>
        </w:rPr>
        <w:t> </w:t>
      </w:r>
      <w:r w:rsidRPr="3363B434">
        <w:rPr>
          <w:rStyle w:val="eop"/>
          <w:rFonts w:eastAsiaTheme="majorEastAsia"/>
        </w:rPr>
        <w:t> </w:t>
      </w:r>
    </w:p>
    <w:p w14:paraId="7BEA53EE"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 xml:space="preserve">Meetings with our sponsor and presentations will require business professional attire for all members. </w:t>
      </w:r>
      <w:proofErr w:type="spellStart"/>
      <w:r w:rsidRPr="3363B434">
        <w:rPr>
          <w:rStyle w:val="normaltextrun"/>
        </w:rPr>
        <w:t>RASLab</w:t>
      </w:r>
      <w:proofErr w:type="spellEnd"/>
      <w:r w:rsidRPr="3363B434">
        <w:rPr>
          <w:rStyle w:val="normaltextrun"/>
        </w:rPr>
        <w:t xml:space="preserve"> black or blue polo shirt, black slack or chino trousers, and brown shoes. Scheduled meetings with academic advisor will be presented with casual attire. </w:t>
      </w:r>
      <w:r w:rsidRPr="3363B434">
        <w:rPr>
          <w:rStyle w:val="eop"/>
          <w:rFonts w:eastAsiaTheme="majorEastAsia"/>
        </w:rPr>
        <w:t> </w:t>
      </w:r>
    </w:p>
    <w:p w14:paraId="67A2D7A8"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eop"/>
          <w:rFonts w:eastAsiaTheme="majorEastAsia"/>
        </w:rPr>
        <w:t> </w:t>
      </w:r>
    </w:p>
    <w:p w14:paraId="6D382E28"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u w:val="single"/>
        </w:rPr>
        <w:t>Attendance Policy</w:t>
      </w:r>
      <w:r w:rsidRPr="3363B434">
        <w:rPr>
          <w:rStyle w:val="eop"/>
          <w:rFonts w:eastAsiaTheme="majorEastAsia"/>
        </w:rPr>
        <w:t> </w:t>
      </w:r>
    </w:p>
    <w:p w14:paraId="1F4FA47A"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Meeting locations will typically be held at the FAMU-FSU College of Engineering. Other locations outside of the FAMU-FSU College of Engineering will be acceptable. For extensive work on the project, members will be utilizing the senior design lab. If needed, the members will be able to use the Center for Advanced Power Systems lab room for more focus and testing.</w:t>
      </w:r>
      <w:r w:rsidRPr="3363B434">
        <w:rPr>
          <w:rStyle w:val="eop"/>
          <w:rFonts w:eastAsiaTheme="majorEastAsia"/>
        </w:rPr>
        <w:t> </w:t>
      </w:r>
    </w:p>
    <w:p w14:paraId="4D659E2F"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 xml:space="preserve">All members are encouraged to attend meetings with other team members to discuss, review, progress, and assist with the project. </w:t>
      </w:r>
      <w:r w:rsidRPr="3363B434">
        <w:rPr>
          <w:rStyle w:val="normaltextrun"/>
          <w:u w:val="single"/>
        </w:rPr>
        <w:t xml:space="preserve">In the event where (a) team member(s) cannot attend a meeting, the attended team member(s) need to inform the absentee(s) about what was </w:t>
      </w:r>
      <w:r w:rsidRPr="3363B434">
        <w:rPr>
          <w:rStyle w:val="normaltextrun"/>
          <w:u w:val="single"/>
        </w:rPr>
        <w:lastRenderedPageBreak/>
        <w:t>discussed.</w:t>
      </w:r>
      <w:r w:rsidRPr="3363B434">
        <w:rPr>
          <w:rStyle w:val="normaltextrun"/>
        </w:rPr>
        <w:t xml:space="preserve"> All team members are highly encouraged to meet on Wednesday from 12:30pm to 2:15pm, labeled as the “weekly meeting”. The weekly meeting is for team members to give updates on individual progress, as well as discuss, review, progress, and assist with the project. </w:t>
      </w:r>
      <w:r w:rsidRPr="3363B434">
        <w:rPr>
          <w:rStyle w:val="normaltextrun"/>
          <w:u w:val="single"/>
        </w:rPr>
        <w:t>In the event where (a) team member(s) cannot attend the weekly meeting, the same procedure applies with a regular meeting as discussed above.</w:t>
      </w:r>
      <w:r w:rsidRPr="3363B434">
        <w:rPr>
          <w:rStyle w:val="eop"/>
          <w:rFonts w:eastAsiaTheme="majorEastAsia"/>
        </w:rPr>
        <w:t> </w:t>
      </w:r>
    </w:p>
    <w:p w14:paraId="4E723DF3"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 xml:space="preserve">All members are required to attend meetings where sponsors are present. Furthermore, all members are required to take notes and minutes during the meeting to verify and understand what was discussed. </w:t>
      </w:r>
      <w:r w:rsidRPr="3363B434">
        <w:rPr>
          <w:rStyle w:val="normaltextrun"/>
          <w:u w:val="single"/>
        </w:rPr>
        <w:t>In the event where one member cannot attend the sponsor meeting, all other members will discuss with the absentee what was discussed. In the event where 2/3 of the team are absent from the sponsor meeting, there will be a rescheduled sponsor meeting as soon as possible followed by an email informing the sponsor about the change. If a team member needs to be absent for a sponsor meeting, they need to notify the rest of the team at least 1 hour before the scheduled time.</w:t>
      </w:r>
      <w:r w:rsidRPr="3363B434">
        <w:rPr>
          <w:rStyle w:val="eop"/>
          <w:rFonts w:eastAsiaTheme="majorEastAsia"/>
        </w:rPr>
        <w:t> </w:t>
      </w:r>
    </w:p>
    <w:p w14:paraId="0FBF7B0E"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eop"/>
          <w:rFonts w:eastAsiaTheme="majorEastAsia"/>
        </w:rPr>
        <w:t> </w:t>
      </w:r>
    </w:p>
    <w:p w14:paraId="3FE09184"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u w:val="single"/>
        </w:rPr>
        <w:t>Member Discourse</w:t>
      </w:r>
      <w:r w:rsidRPr="3363B434">
        <w:rPr>
          <w:rStyle w:val="eop"/>
          <w:rFonts w:eastAsiaTheme="majorEastAsia"/>
        </w:rPr>
        <w:t> </w:t>
      </w:r>
    </w:p>
    <w:p w14:paraId="253B4F18"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Should discourse begin to foster among group members, time will be allocated for the members to express their concern in an environment that encourages growth and collaboration rather than an impediment to progress. If this proves not beneficial to the group other methods, such as conferring with Dr. McConomy, will be utilized to smooth over any issues should they arise thereon.</w:t>
      </w:r>
      <w:r w:rsidRPr="3363B434">
        <w:rPr>
          <w:rStyle w:val="eop"/>
          <w:rFonts w:eastAsiaTheme="majorEastAsia"/>
        </w:rPr>
        <w:t> </w:t>
      </w:r>
    </w:p>
    <w:p w14:paraId="6F5612E6"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eop"/>
          <w:rFonts w:eastAsiaTheme="majorEastAsia"/>
        </w:rPr>
        <w:t> </w:t>
      </w:r>
    </w:p>
    <w:p w14:paraId="541FF0D3"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u w:val="single"/>
        </w:rPr>
        <w:t>Code of Conduct Amendments</w:t>
      </w:r>
      <w:r w:rsidRPr="3363B434">
        <w:rPr>
          <w:rStyle w:val="eop"/>
          <w:rFonts w:eastAsiaTheme="majorEastAsia"/>
        </w:rPr>
        <w:t> </w:t>
      </w:r>
    </w:p>
    <w:p w14:paraId="68669E73"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Should the Code of Conduct need to be amended, a unanimous agreement must be reached between the group members before the amendment is added.</w:t>
      </w:r>
      <w:r w:rsidRPr="3363B434">
        <w:rPr>
          <w:rStyle w:val="eop"/>
          <w:rFonts w:eastAsiaTheme="majorEastAsia"/>
        </w:rPr>
        <w:t> </w:t>
      </w:r>
    </w:p>
    <w:p w14:paraId="43D98CC6"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eop"/>
          <w:rFonts w:eastAsiaTheme="majorEastAsia"/>
        </w:rPr>
        <w:t> </w:t>
      </w:r>
    </w:p>
    <w:p w14:paraId="0BFA7075" w14:textId="7777777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sidRPr="3363B434">
        <w:rPr>
          <w:rStyle w:val="normaltextrun"/>
          <w:b/>
          <w:bCs/>
          <w:u w:val="single"/>
        </w:rPr>
        <w:t>Statement of Understanding</w:t>
      </w:r>
      <w:r w:rsidRPr="3363B434">
        <w:rPr>
          <w:rStyle w:val="eop"/>
          <w:rFonts w:eastAsiaTheme="majorEastAsia"/>
        </w:rPr>
        <w:t> </w:t>
      </w:r>
    </w:p>
    <w:p w14:paraId="21B8FAE4" w14:textId="77777777" w:rsidR="00FF6E62" w:rsidRDefault="00FF6E62" w:rsidP="3363B434">
      <w:pPr>
        <w:pStyle w:val="paragraph"/>
        <w:spacing w:before="0" w:beforeAutospacing="0" w:after="0" w:afterAutospacing="0" w:line="276" w:lineRule="auto"/>
        <w:ind w:firstLine="720"/>
        <w:textAlignment w:val="baseline"/>
        <w:rPr>
          <w:rFonts w:ascii="Segoe UI" w:hAnsi="Segoe UI" w:cs="Segoe UI"/>
          <w:sz w:val="18"/>
          <w:szCs w:val="18"/>
        </w:rPr>
      </w:pPr>
      <w:r w:rsidRPr="3363B434">
        <w:rPr>
          <w:rStyle w:val="normaltextrun"/>
        </w:rPr>
        <w:t>By signing below, you acknowledge that you have read the documented code of conduct and will adhere to the guidelines specified. </w:t>
      </w:r>
      <w:r w:rsidRPr="3363B434">
        <w:rPr>
          <w:rStyle w:val="eop"/>
          <w:rFonts w:eastAsiaTheme="majorEastAsia"/>
        </w:rPr>
        <w:t> </w:t>
      </w:r>
    </w:p>
    <w:p w14:paraId="507DD41E" w14:textId="0A4DA442"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Pr>
          <w:rFonts w:eastAsiaTheme="minorHAnsi" w:cstheme="minorBidi"/>
          <w:noProof/>
          <w:szCs w:val="22"/>
        </w:rPr>
        <w:drawing>
          <wp:anchor distT="0" distB="0" distL="114300" distR="114300" simplePos="0" relativeHeight="251658243" behindDoc="0" locked="0" layoutInCell="1" allowOverlap="1" wp14:anchorId="27A3A128" wp14:editId="1FC33274">
            <wp:simplePos x="0" y="0"/>
            <wp:positionH relativeFrom="margin">
              <wp:align>left</wp:align>
            </wp:positionH>
            <wp:positionV relativeFrom="paragraph">
              <wp:posOffset>1260589</wp:posOffset>
            </wp:positionV>
            <wp:extent cx="1878606" cy="777240"/>
            <wp:effectExtent l="0" t="0" r="0" b="0"/>
            <wp:wrapNone/>
            <wp:docPr id="16" name="Picture 16" descr="A black and white image of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image of a sta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8606" cy="77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cstheme="minorBidi"/>
          <w:noProof/>
          <w:szCs w:val="22"/>
        </w:rPr>
        <w:drawing>
          <wp:anchor distT="0" distB="0" distL="114300" distR="114300" simplePos="0" relativeHeight="251658242" behindDoc="0" locked="0" layoutInCell="1" allowOverlap="1" wp14:anchorId="4D8E728E" wp14:editId="5A54B81A">
            <wp:simplePos x="0" y="0"/>
            <wp:positionH relativeFrom="column">
              <wp:posOffset>320040</wp:posOffset>
            </wp:positionH>
            <wp:positionV relativeFrom="paragraph">
              <wp:posOffset>208915</wp:posOffset>
            </wp:positionV>
            <wp:extent cx="1295400" cy="556260"/>
            <wp:effectExtent l="0" t="0" r="0" b="0"/>
            <wp:wrapNone/>
            <wp:docPr id="18" name="Picture 18" descr="A black and white phot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and white photo of a let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556260"/>
                    </a:xfrm>
                    <a:prstGeom prst="rect">
                      <a:avLst/>
                    </a:prstGeom>
                    <a:noFill/>
                    <a:ln>
                      <a:noFill/>
                    </a:ln>
                  </pic:spPr>
                </pic:pic>
              </a:graphicData>
            </a:graphic>
          </wp:anchor>
        </w:drawing>
      </w:r>
      <w:r>
        <w:rPr>
          <w:rFonts w:eastAsiaTheme="minorHAnsi" w:cstheme="minorBidi"/>
          <w:noProof/>
          <w:szCs w:val="22"/>
        </w:rPr>
        <w:drawing>
          <wp:inline distT="0" distB="0" distL="0" distR="0" wp14:anchorId="6CCDA0ED" wp14:editId="60290891">
            <wp:extent cx="2446020" cy="1226820"/>
            <wp:effectExtent l="0" t="0" r="0" b="0"/>
            <wp:docPr id="17" name="Picture 17"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Office Signature 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6020" cy="1226820"/>
                    </a:xfrm>
                    <a:prstGeom prst="rect">
                      <a:avLst/>
                    </a:prstGeom>
                    <a:noFill/>
                    <a:ln>
                      <a:noFill/>
                    </a:ln>
                  </pic:spPr>
                </pic:pic>
              </a:graphicData>
            </a:graphic>
          </wp:inline>
        </w:drawing>
      </w:r>
      <w:r w:rsidRPr="3363B434">
        <w:rPr>
          <w:rStyle w:val="eop"/>
          <w:rFonts w:ascii="Calibri" w:eastAsiaTheme="majorEastAsia" w:hAnsi="Calibri" w:cs="Calibri"/>
          <w:sz w:val="22"/>
          <w:szCs w:val="22"/>
        </w:rPr>
        <w:t> </w:t>
      </w:r>
    </w:p>
    <w:p w14:paraId="063F7432" w14:textId="65C7B161"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Pr>
          <w:noProof/>
        </w:rPr>
        <w:lastRenderedPageBreak/>
        <w:drawing>
          <wp:inline distT="0" distB="0" distL="0" distR="0" wp14:anchorId="4B6A3527" wp14:editId="06D132F2">
            <wp:extent cx="2446020" cy="1226820"/>
            <wp:effectExtent l="0" t="0" r="0" b="0"/>
            <wp:docPr id="15" name="Picture 15"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2446020" cy="1226820"/>
                    </a:xfrm>
                    <a:prstGeom prst="rect">
                      <a:avLst/>
                    </a:prstGeom>
                  </pic:spPr>
                </pic:pic>
              </a:graphicData>
            </a:graphic>
          </wp:inline>
        </w:drawing>
      </w:r>
      <w:r w:rsidRPr="3363B434">
        <w:rPr>
          <w:rStyle w:val="eop"/>
          <w:rFonts w:ascii="Calibri" w:eastAsiaTheme="majorEastAsia" w:hAnsi="Calibri" w:cs="Calibri"/>
          <w:sz w:val="22"/>
          <w:szCs w:val="22"/>
        </w:rPr>
        <w:t> </w:t>
      </w:r>
    </w:p>
    <w:p w14:paraId="4B5947DA" w14:textId="3B0D73F3"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Pr>
          <w:rFonts w:eastAsiaTheme="minorHAnsi" w:cstheme="minorBidi"/>
          <w:noProof/>
          <w:szCs w:val="22"/>
        </w:rPr>
        <w:drawing>
          <wp:anchor distT="0" distB="0" distL="114300" distR="114300" simplePos="0" relativeHeight="251658245" behindDoc="0" locked="0" layoutInCell="1" allowOverlap="1" wp14:anchorId="2E0E937A" wp14:editId="479D0F42">
            <wp:simplePos x="0" y="0"/>
            <wp:positionH relativeFrom="column">
              <wp:posOffset>541020</wp:posOffset>
            </wp:positionH>
            <wp:positionV relativeFrom="paragraph">
              <wp:posOffset>347345</wp:posOffset>
            </wp:positionV>
            <wp:extent cx="304800" cy="4648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464820"/>
                    </a:xfrm>
                    <a:prstGeom prst="rect">
                      <a:avLst/>
                    </a:prstGeom>
                    <a:noFill/>
                    <a:ln>
                      <a:noFill/>
                    </a:ln>
                  </pic:spPr>
                </pic:pic>
              </a:graphicData>
            </a:graphic>
          </wp:anchor>
        </w:drawing>
      </w:r>
      <w:r>
        <w:rPr>
          <w:rFonts w:eastAsiaTheme="minorHAnsi" w:cstheme="minorBidi"/>
          <w:noProof/>
          <w:szCs w:val="22"/>
        </w:rPr>
        <w:drawing>
          <wp:anchor distT="0" distB="0" distL="114300" distR="114300" simplePos="0" relativeHeight="251658244" behindDoc="0" locked="0" layoutInCell="1" allowOverlap="1" wp14:anchorId="4485E6CB" wp14:editId="29F03458">
            <wp:simplePos x="0" y="0"/>
            <wp:positionH relativeFrom="column">
              <wp:posOffset>830580</wp:posOffset>
            </wp:positionH>
            <wp:positionV relativeFrom="paragraph">
              <wp:posOffset>187325</wp:posOffset>
            </wp:positionV>
            <wp:extent cx="754380" cy="731520"/>
            <wp:effectExtent l="0" t="0" r="7620" b="0"/>
            <wp:wrapNone/>
            <wp:docPr id="14"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background with a black squar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4380" cy="731520"/>
                    </a:xfrm>
                    <a:prstGeom prst="rect">
                      <a:avLst/>
                    </a:prstGeom>
                    <a:noFill/>
                    <a:ln>
                      <a:noFill/>
                    </a:ln>
                  </pic:spPr>
                </pic:pic>
              </a:graphicData>
            </a:graphic>
          </wp:anchor>
        </w:drawing>
      </w:r>
      <w:r>
        <w:rPr>
          <w:rFonts w:eastAsiaTheme="minorHAnsi" w:cstheme="minorBidi"/>
          <w:noProof/>
          <w:szCs w:val="22"/>
        </w:rPr>
        <w:drawing>
          <wp:anchor distT="0" distB="0" distL="114300" distR="114300" simplePos="0" relativeHeight="251658246" behindDoc="0" locked="0" layoutInCell="1" allowOverlap="1" wp14:anchorId="29116745" wp14:editId="4611AB42">
            <wp:simplePos x="0" y="0"/>
            <wp:positionH relativeFrom="column">
              <wp:posOffset>403860</wp:posOffset>
            </wp:positionH>
            <wp:positionV relativeFrom="paragraph">
              <wp:posOffset>408305</wp:posOffset>
            </wp:positionV>
            <wp:extent cx="198120" cy="3352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335280"/>
                    </a:xfrm>
                    <a:prstGeom prst="rect">
                      <a:avLst/>
                    </a:prstGeom>
                    <a:noFill/>
                    <a:ln>
                      <a:noFill/>
                    </a:ln>
                  </pic:spPr>
                </pic:pic>
              </a:graphicData>
            </a:graphic>
            <wp14:sizeRelH relativeFrom="margin">
              <wp14:pctWidth>0</wp14:pctWidth>
            </wp14:sizeRelH>
          </wp:anchor>
        </w:drawing>
      </w:r>
      <w:r>
        <w:rPr>
          <w:rFonts w:eastAsiaTheme="minorHAnsi" w:cstheme="minorBidi"/>
          <w:noProof/>
          <w:szCs w:val="22"/>
        </w:rPr>
        <w:drawing>
          <wp:anchor distT="0" distB="0" distL="114300" distR="114300" simplePos="0" relativeHeight="251658247" behindDoc="0" locked="0" layoutInCell="1" allowOverlap="1" wp14:anchorId="1BB37997" wp14:editId="5DDE5BCD">
            <wp:simplePos x="0" y="0"/>
            <wp:positionH relativeFrom="column">
              <wp:posOffset>327660</wp:posOffset>
            </wp:positionH>
            <wp:positionV relativeFrom="paragraph">
              <wp:posOffset>271145</wp:posOffset>
            </wp:positionV>
            <wp:extent cx="236220" cy="4876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 cy="487680"/>
                    </a:xfrm>
                    <a:prstGeom prst="rect">
                      <a:avLst/>
                    </a:prstGeom>
                    <a:noFill/>
                    <a:ln>
                      <a:noFill/>
                    </a:ln>
                  </pic:spPr>
                </pic:pic>
              </a:graphicData>
            </a:graphic>
          </wp:anchor>
        </w:drawing>
      </w:r>
      <w:r>
        <w:rPr>
          <w:rFonts w:eastAsiaTheme="minorHAnsi" w:cstheme="minorBidi"/>
          <w:noProof/>
          <w:szCs w:val="22"/>
        </w:rPr>
        <w:drawing>
          <wp:inline distT="0" distB="0" distL="0" distR="0" wp14:anchorId="4F4C602F" wp14:editId="198BE68F">
            <wp:extent cx="2446020" cy="1226820"/>
            <wp:effectExtent l="0" t="0" r="0" b="0"/>
            <wp:docPr id="7" name="Picture 7"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osoft Office Signature 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6020" cy="1226820"/>
                    </a:xfrm>
                    <a:prstGeom prst="rect">
                      <a:avLst/>
                    </a:prstGeom>
                    <a:noFill/>
                    <a:ln>
                      <a:noFill/>
                    </a:ln>
                  </pic:spPr>
                </pic:pic>
              </a:graphicData>
            </a:graphic>
          </wp:inline>
        </w:drawing>
      </w:r>
      <w:r w:rsidRPr="3363B434">
        <w:rPr>
          <w:rStyle w:val="eop"/>
          <w:rFonts w:eastAsiaTheme="majorEastAsia"/>
        </w:rPr>
        <w:t> </w:t>
      </w:r>
    </w:p>
    <w:p w14:paraId="3B265E0C" w14:textId="1FA5B837"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Pr>
          <w:rFonts w:eastAsiaTheme="minorHAnsi" w:cstheme="minorBidi"/>
          <w:noProof/>
          <w:szCs w:val="22"/>
        </w:rPr>
        <w:drawing>
          <wp:anchor distT="0" distB="0" distL="114300" distR="114300" simplePos="0" relativeHeight="251658248" behindDoc="0" locked="0" layoutInCell="1" allowOverlap="1" wp14:anchorId="4012CC1B" wp14:editId="0E407733">
            <wp:simplePos x="0" y="0"/>
            <wp:positionH relativeFrom="column">
              <wp:posOffset>883920</wp:posOffset>
            </wp:positionH>
            <wp:positionV relativeFrom="paragraph">
              <wp:posOffset>338455</wp:posOffset>
            </wp:positionV>
            <wp:extent cx="754380" cy="38862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4380" cy="388620"/>
                    </a:xfrm>
                    <a:prstGeom prst="rect">
                      <a:avLst/>
                    </a:prstGeom>
                    <a:noFill/>
                    <a:ln>
                      <a:noFill/>
                    </a:ln>
                  </pic:spPr>
                </pic:pic>
              </a:graphicData>
            </a:graphic>
          </wp:anchor>
        </w:drawing>
      </w:r>
      <w:r>
        <w:rPr>
          <w:rFonts w:eastAsiaTheme="minorHAnsi" w:cstheme="minorBidi"/>
          <w:noProof/>
          <w:szCs w:val="22"/>
        </w:rPr>
        <w:drawing>
          <wp:anchor distT="0" distB="0" distL="114300" distR="114300" simplePos="0" relativeHeight="251658249" behindDoc="0" locked="0" layoutInCell="1" allowOverlap="1" wp14:anchorId="2C2D0A44" wp14:editId="2E554223">
            <wp:simplePos x="0" y="0"/>
            <wp:positionH relativeFrom="column">
              <wp:posOffset>396240</wp:posOffset>
            </wp:positionH>
            <wp:positionV relativeFrom="paragraph">
              <wp:posOffset>346075</wp:posOffset>
            </wp:positionV>
            <wp:extent cx="449580" cy="38862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580" cy="388620"/>
                    </a:xfrm>
                    <a:prstGeom prst="rect">
                      <a:avLst/>
                    </a:prstGeom>
                    <a:noFill/>
                    <a:ln>
                      <a:noFill/>
                    </a:ln>
                  </pic:spPr>
                </pic:pic>
              </a:graphicData>
            </a:graphic>
          </wp:anchor>
        </w:drawing>
      </w:r>
      <w:r>
        <w:rPr>
          <w:rFonts w:eastAsiaTheme="minorHAnsi" w:cstheme="minorBidi"/>
          <w:noProof/>
          <w:szCs w:val="22"/>
        </w:rPr>
        <w:drawing>
          <wp:inline distT="0" distB="0" distL="0" distR="0" wp14:anchorId="56EFA01A" wp14:editId="6120FBCE">
            <wp:extent cx="2446020" cy="1226820"/>
            <wp:effectExtent l="0" t="0" r="0" b="0"/>
            <wp:docPr id="4" name="Picture 4"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soft Office Signature 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6020" cy="1226820"/>
                    </a:xfrm>
                    <a:prstGeom prst="rect">
                      <a:avLst/>
                    </a:prstGeom>
                    <a:noFill/>
                    <a:ln>
                      <a:noFill/>
                    </a:ln>
                  </pic:spPr>
                </pic:pic>
              </a:graphicData>
            </a:graphic>
          </wp:inline>
        </w:drawing>
      </w:r>
      <w:r w:rsidRPr="3363B434">
        <w:rPr>
          <w:rStyle w:val="eop"/>
          <w:rFonts w:eastAsiaTheme="majorEastAsia"/>
        </w:rPr>
        <w:t> </w:t>
      </w:r>
    </w:p>
    <w:p w14:paraId="49F2C2C2" w14:textId="3ED4AB24" w:rsidR="00FF6E62" w:rsidRDefault="00FF6E62" w:rsidP="3363B434">
      <w:pPr>
        <w:pStyle w:val="paragraph"/>
        <w:spacing w:before="0" w:beforeAutospacing="0" w:after="0" w:afterAutospacing="0" w:line="276" w:lineRule="auto"/>
        <w:textAlignment w:val="baseline"/>
        <w:rPr>
          <w:rFonts w:ascii="Segoe UI" w:hAnsi="Segoe UI" w:cs="Segoe UI"/>
          <w:sz w:val="18"/>
          <w:szCs w:val="18"/>
        </w:rPr>
      </w:pPr>
      <w:r>
        <w:rPr>
          <w:rFonts w:eastAsiaTheme="minorHAnsi" w:cstheme="minorBidi"/>
          <w:noProof/>
          <w:szCs w:val="22"/>
        </w:rPr>
        <w:drawing>
          <wp:anchor distT="0" distB="0" distL="114300" distR="114300" simplePos="0" relativeHeight="251658250" behindDoc="0" locked="0" layoutInCell="1" allowOverlap="1" wp14:anchorId="41DDF7A3" wp14:editId="3878B432">
            <wp:simplePos x="0" y="0"/>
            <wp:positionH relativeFrom="column">
              <wp:posOffset>373380</wp:posOffset>
            </wp:positionH>
            <wp:positionV relativeFrom="paragraph">
              <wp:posOffset>320675</wp:posOffset>
            </wp:positionV>
            <wp:extent cx="998220" cy="373380"/>
            <wp:effectExtent l="0" t="0" r="0" b="7620"/>
            <wp:wrapNone/>
            <wp:docPr id="3" name="Picture 3"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lack letter on a white backgrou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8220" cy="373380"/>
                    </a:xfrm>
                    <a:prstGeom prst="rect">
                      <a:avLst/>
                    </a:prstGeom>
                    <a:noFill/>
                    <a:ln>
                      <a:noFill/>
                    </a:ln>
                  </pic:spPr>
                </pic:pic>
              </a:graphicData>
            </a:graphic>
          </wp:anchor>
        </w:drawing>
      </w:r>
      <w:r>
        <w:rPr>
          <w:rFonts w:eastAsiaTheme="minorHAnsi" w:cstheme="minorBidi"/>
          <w:noProof/>
          <w:szCs w:val="22"/>
        </w:rPr>
        <w:drawing>
          <wp:inline distT="0" distB="0" distL="0" distR="0" wp14:anchorId="7B71FB28" wp14:editId="3B2EDF75">
            <wp:extent cx="2446020" cy="1226820"/>
            <wp:effectExtent l="0" t="0" r="0" b="0"/>
            <wp:docPr id="1" name="Picture 1"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osoft Office Signature Li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6020" cy="1226820"/>
                    </a:xfrm>
                    <a:prstGeom prst="rect">
                      <a:avLst/>
                    </a:prstGeom>
                    <a:noFill/>
                    <a:ln>
                      <a:noFill/>
                    </a:ln>
                  </pic:spPr>
                </pic:pic>
              </a:graphicData>
            </a:graphic>
          </wp:inline>
        </w:drawing>
      </w:r>
      <w:r w:rsidRPr="3363B434">
        <w:rPr>
          <w:rStyle w:val="eop"/>
          <w:rFonts w:eastAsiaTheme="majorEastAsia"/>
        </w:rPr>
        <w:t> </w:t>
      </w:r>
    </w:p>
    <w:p w14:paraId="0DC4CE42" w14:textId="77777777" w:rsidR="00DA402C" w:rsidRPr="00DA402C" w:rsidRDefault="00DA402C" w:rsidP="3363B434">
      <w:pPr>
        <w:spacing w:line="276" w:lineRule="auto"/>
      </w:pPr>
    </w:p>
    <w:p w14:paraId="3BA75ABF" w14:textId="6E84BC2A" w:rsidR="00DA402C" w:rsidRDefault="00DA402C" w:rsidP="3363B434">
      <w:pPr>
        <w:spacing w:after="160" w:line="276" w:lineRule="auto"/>
      </w:pPr>
      <w:r>
        <w:br w:type="page"/>
      </w:r>
    </w:p>
    <w:p w14:paraId="753387DF" w14:textId="79C25A9D" w:rsidR="003C59BB" w:rsidRDefault="003C59BB" w:rsidP="3363B434">
      <w:pPr>
        <w:pStyle w:val="Heading1"/>
        <w:spacing w:line="276" w:lineRule="auto"/>
      </w:pPr>
      <w:bookmarkStart w:id="20" w:name="_Toc150512046"/>
      <w:r>
        <w:lastRenderedPageBreak/>
        <w:t>Appendix B: Functional Decomposition</w:t>
      </w:r>
      <w:bookmarkEnd w:id="20"/>
    </w:p>
    <w:p w14:paraId="420E3AA3" w14:textId="14B88D03" w:rsidR="003C59BB" w:rsidRDefault="00D236D3" w:rsidP="30117721">
      <w:pPr>
        <w:pStyle w:val="Heading1"/>
        <w:spacing w:after="160" w:line="276" w:lineRule="auto"/>
      </w:pPr>
      <w:bookmarkStart w:id="21" w:name="_Toc150512047"/>
      <w:r w:rsidRPr="00E10D87">
        <w:rPr>
          <w:noProof/>
        </w:rPr>
        <w:drawing>
          <wp:anchor distT="0" distB="0" distL="114300" distR="114300" simplePos="0" relativeHeight="251658251" behindDoc="1" locked="0" layoutInCell="1" allowOverlap="1" wp14:anchorId="2EDCFC60" wp14:editId="26E9CC54">
            <wp:simplePos x="0" y="0"/>
            <wp:positionH relativeFrom="margin">
              <wp:align>center</wp:align>
            </wp:positionH>
            <wp:positionV relativeFrom="paragraph">
              <wp:posOffset>258445</wp:posOffset>
            </wp:positionV>
            <wp:extent cx="7632065" cy="3762375"/>
            <wp:effectExtent l="0" t="0" r="6985" b="9525"/>
            <wp:wrapTight wrapText="bothSides">
              <wp:wrapPolygon edited="0">
                <wp:start x="0" y="0"/>
                <wp:lineTo x="0" y="21545"/>
                <wp:lineTo x="21566" y="21545"/>
                <wp:lineTo x="21566" y="0"/>
                <wp:lineTo x="0" y="0"/>
              </wp:wrapPolygon>
            </wp:wrapTight>
            <wp:docPr id="857807371" name="Picture 8578073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07371" name="Picture 1" descr="A screenshot of a computer&#10;&#10;Description automatically generated"/>
                    <pic:cNvPicPr/>
                  </pic:nvPicPr>
                  <pic:blipFill rotWithShape="1">
                    <a:blip r:embed="rId46">
                      <a:extLst>
                        <a:ext uri="{28A0092B-C50C-407E-A947-70E740481C1C}">
                          <a14:useLocalDpi xmlns:a14="http://schemas.microsoft.com/office/drawing/2010/main" val="0"/>
                        </a:ext>
                      </a:extLst>
                    </a:blip>
                    <a:srcRect r="1439"/>
                    <a:stretch/>
                  </pic:blipFill>
                  <pic:spPr bwMode="auto">
                    <a:xfrm>
                      <a:off x="0" y="0"/>
                      <a:ext cx="7632065" cy="376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9BB">
        <w:t>Appendix C: Target Catalog</w:t>
      </w:r>
      <w:bookmarkEnd w:id="21"/>
    </w:p>
    <w:p w14:paraId="3DDA0E78" w14:textId="4B263D5D" w:rsidR="003C59BB" w:rsidRDefault="1C190866" w:rsidP="30117721">
      <w:pPr>
        <w:pStyle w:val="Caption"/>
        <w:spacing w:after="160" w:line="276" w:lineRule="auto"/>
        <w:rPr>
          <w:b/>
          <w:bCs/>
        </w:rPr>
      </w:pPr>
      <w:r w:rsidRPr="30117721">
        <w:rPr>
          <w:b/>
          <w:bCs/>
        </w:rPr>
        <w:t>Table 1: Targets and Metrics of Critical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4239"/>
        <w:gridCol w:w="1828"/>
        <w:gridCol w:w="1940"/>
      </w:tblGrid>
      <w:tr w:rsidR="30117721" w14:paraId="24456ED4" w14:textId="77777777" w:rsidTr="30117721">
        <w:trPr>
          <w:trHeight w:val="315"/>
        </w:trPr>
        <w:tc>
          <w:tcPr>
            <w:tcW w:w="1360" w:type="dxa"/>
            <w:shd w:val="clear" w:color="auto" w:fill="BDD7EE"/>
            <w:vAlign w:val="center"/>
          </w:tcPr>
          <w:p w14:paraId="1281E522" w14:textId="77777777" w:rsidR="30117721" w:rsidRDefault="30117721" w:rsidP="30117721">
            <w:pPr>
              <w:spacing w:line="240" w:lineRule="auto"/>
              <w:ind w:firstLine="0"/>
              <w:rPr>
                <w:rFonts w:ascii="Calibri" w:eastAsia="Times New Roman" w:hAnsi="Calibri" w:cs="Calibri"/>
                <w:b/>
                <w:bCs/>
                <w:color w:val="000000" w:themeColor="text1"/>
              </w:rPr>
            </w:pPr>
            <w:r w:rsidRPr="30117721">
              <w:rPr>
                <w:rFonts w:ascii="Calibri" w:eastAsia="Times New Roman" w:hAnsi="Calibri" w:cs="Calibri"/>
                <w:b/>
                <w:bCs/>
                <w:color w:val="000000" w:themeColor="text1"/>
              </w:rPr>
              <w:t>System</w:t>
            </w:r>
          </w:p>
        </w:tc>
        <w:tc>
          <w:tcPr>
            <w:tcW w:w="5180" w:type="dxa"/>
            <w:shd w:val="clear" w:color="auto" w:fill="BDD7EE"/>
            <w:vAlign w:val="center"/>
          </w:tcPr>
          <w:p w14:paraId="7A38BBFE" w14:textId="77777777" w:rsidR="30117721" w:rsidRDefault="30117721" w:rsidP="30117721">
            <w:pPr>
              <w:spacing w:line="240" w:lineRule="auto"/>
              <w:ind w:firstLine="0"/>
              <w:rPr>
                <w:rFonts w:ascii="Calibri" w:eastAsia="Times New Roman" w:hAnsi="Calibri" w:cs="Calibri"/>
                <w:b/>
                <w:bCs/>
                <w:color w:val="000000" w:themeColor="text1"/>
              </w:rPr>
            </w:pPr>
            <w:r w:rsidRPr="30117721">
              <w:rPr>
                <w:rFonts w:ascii="Calibri" w:eastAsia="Times New Roman" w:hAnsi="Calibri" w:cs="Calibri"/>
                <w:b/>
                <w:bCs/>
                <w:color w:val="000000" w:themeColor="text1"/>
              </w:rPr>
              <w:t>Critical Functions</w:t>
            </w:r>
          </w:p>
        </w:tc>
        <w:tc>
          <w:tcPr>
            <w:tcW w:w="1980" w:type="dxa"/>
            <w:shd w:val="clear" w:color="auto" w:fill="BDD7EE"/>
            <w:vAlign w:val="center"/>
          </w:tcPr>
          <w:p w14:paraId="104FE8A4" w14:textId="77777777" w:rsidR="30117721" w:rsidRDefault="30117721" w:rsidP="30117721">
            <w:pPr>
              <w:spacing w:line="240" w:lineRule="auto"/>
              <w:ind w:firstLine="0"/>
              <w:rPr>
                <w:rFonts w:ascii="Calibri" w:eastAsia="Times New Roman" w:hAnsi="Calibri" w:cs="Calibri"/>
                <w:b/>
                <w:bCs/>
                <w:color w:val="000000" w:themeColor="text1"/>
              </w:rPr>
            </w:pPr>
            <w:r w:rsidRPr="30117721">
              <w:rPr>
                <w:rFonts w:ascii="Calibri" w:eastAsia="Times New Roman" w:hAnsi="Calibri" w:cs="Calibri"/>
                <w:b/>
                <w:bCs/>
                <w:color w:val="000000" w:themeColor="text1"/>
              </w:rPr>
              <w:t>Target</w:t>
            </w:r>
          </w:p>
        </w:tc>
        <w:tc>
          <w:tcPr>
            <w:tcW w:w="2160" w:type="dxa"/>
            <w:shd w:val="clear" w:color="auto" w:fill="BDD7EE"/>
            <w:vAlign w:val="center"/>
          </w:tcPr>
          <w:p w14:paraId="08B83B1C" w14:textId="77777777" w:rsidR="30117721" w:rsidRDefault="30117721" w:rsidP="30117721">
            <w:pPr>
              <w:spacing w:line="240" w:lineRule="auto"/>
              <w:ind w:firstLine="0"/>
              <w:rPr>
                <w:rFonts w:ascii="Calibri" w:eastAsia="Times New Roman" w:hAnsi="Calibri" w:cs="Calibri"/>
                <w:b/>
                <w:bCs/>
                <w:color w:val="000000" w:themeColor="text1"/>
              </w:rPr>
            </w:pPr>
            <w:r w:rsidRPr="30117721">
              <w:rPr>
                <w:rFonts w:ascii="Calibri" w:eastAsia="Times New Roman" w:hAnsi="Calibri" w:cs="Calibri"/>
                <w:b/>
                <w:bCs/>
                <w:color w:val="000000" w:themeColor="text1"/>
              </w:rPr>
              <w:t>Metric</w:t>
            </w:r>
          </w:p>
        </w:tc>
      </w:tr>
      <w:tr w:rsidR="30117721" w14:paraId="4BEBF46D" w14:textId="77777777" w:rsidTr="30117721">
        <w:trPr>
          <w:trHeight w:val="300"/>
        </w:trPr>
        <w:tc>
          <w:tcPr>
            <w:tcW w:w="1360" w:type="dxa"/>
            <w:vMerge w:val="restart"/>
            <w:shd w:val="clear" w:color="auto" w:fill="F8CBAD"/>
            <w:vAlign w:val="center"/>
          </w:tcPr>
          <w:p w14:paraId="20573F34"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Movement</w:t>
            </w:r>
          </w:p>
        </w:tc>
        <w:tc>
          <w:tcPr>
            <w:tcW w:w="5180" w:type="dxa"/>
            <w:shd w:val="clear" w:color="auto" w:fill="auto"/>
            <w:vAlign w:val="center"/>
          </w:tcPr>
          <w:p w14:paraId="1B4D9D2E"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Limits Body-Roll</w:t>
            </w:r>
          </w:p>
        </w:tc>
        <w:tc>
          <w:tcPr>
            <w:tcW w:w="1980" w:type="dxa"/>
            <w:shd w:val="clear" w:color="auto" w:fill="auto"/>
            <w:vAlign w:val="center"/>
          </w:tcPr>
          <w:p w14:paraId="5ED54395"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±5 [deg]</w:t>
            </w:r>
          </w:p>
        </w:tc>
        <w:tc>
          <w:tcPr>
            <w:tcW w:w="2160" w:type="dxa"/>
            <w:shd w:val="clear" w:color="auto" w:fill="auto"/>
            <w:vAlign w:val="center"/>
          </w:tcPr>
          <w:p w14:paraId="6508E1E7"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Rotation Angle</w:t>
            </w:r>
          </w:p>
        </w:tc>
      </w:tr>
      <w:tr w:rsidR="30117721" w14:paraId="4C19FB5E" w14:textId="77777777" w:rsidTr="30117721">
        <w:trPr>
          <w:trHeight w:val="300"/>
        </w:trPr>
        <w:tc>
          <w:tcPr>
            <w:tcW w:w="1360" w:type="dxa"/>
            <w:vMerge/>
          </w:tcPr>
          <w:p w14:paraId="657C461C" w14:textId="77777777" w:rsidR="006B1095" w:rsidRDefault="006B1095"/>
        </w:tc>
        <w:tc>
          <w:tcPr>
            <w:tcW w:w="5180" w:type="dxa"/>
            <w:shd w:val="clear" w:color="auto" w:fill="auto"/>
            <w:vAlign w:val="center"/>
          </w:tcPr>
          <w:p w14:paraId="390A9A30"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Clears Maximum Turn Radius</w:t>
            </w:r>
          </w:p>
        </w:tc>
        <w:tc>
          <w:tcPr>
            <w:tcW w:w="1980" w:type="dxa"/>
            <w:shd w:val="clear" w:color="auto" w:fill="auto"/>
            <w:vAlign w:val="center"/>
          </w:tcPr>
          <w:p w14:paraId="029B10E8"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±30 [deg]</w:t>
            </w:r>
          </w:p>
        </w:tc>
        <w:tc>
          <w:tcPr>
            <w:tcW w:w="2160" w:type="dxa"/>
            <w:shd w:val="clear" w:color="auto" w:fill="auto"/>
            <w:vAlign w:val="center"/>
          </w:tcPr>
          <w:p w14:paraId="3F13908C"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Steering Angle</w:t>
            </w:r>
          </w:p>
        </w:tc>
      </w:tr>
      <w:tr w:rsidR="30117721" w14:paraId="54E55944" w14:textId="77777777" w:rsidTr="30117721">
        <w:trPr>
          <w:trHeight w:val="300"/>
        </w:trPr>
        <w:tc>
          <w:tcPr>
            <w:tcW w:w="1360" w:type="dxa"/>
            <w:vMerge w:val="restart"/>
            <w:shd w:val="clear" w:color="auto" w:fill="BFBFBF" w:themeFill="background1" w:themeFillShade="BF"/>
            <w:vAlign w:val="center"/>
          </w:tcPr>
          <w:p w14:paraId="008A0C7E"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Structure</w:t>
            </w:r>
          </w:p>
        </w:tc>
        <w:tc>
          <w:tcPr>
            <w:tcW w:w="5180" w:type="dxa"/>
            <w:shd w:val="clear" w:color="auto" w:fill="auto"/>
            <w:vAlign w:val="center"/>
          </w:tcPr>
          <w:p w14:paraId="3FAF18E4"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Limits Height</w:t>
            </w:r>
          </w:p>
        </w:tc>
        <w:tc>
          <w:tcPr>
            <w:tcW w:w="1980" w:type="dxa"/>
            <w:shd w:val="clear" w:color="auto" w:fill="auto"/>
            <w:vAlign w:val="center"/>
          </w:tcPr>
          <w:p w14:paraId="6AD17AF2"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18 [cm]</w:t>
            </w:r>
          </w:p>
        </w:tc>
        <w:tc>
          <w:tcPr>
            <w:tcW w:w="2160" w:type="dxa"/>
            <w:shd w:val="clear" w:color="auto" w:fill="auto"/>
            <w:vAlign w:val="center"/>
          </w:tcPr>
          <w:p w14:paraId="3624D27F"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Height</w:t>
            </w:r>
          </w:p>
        </w:tc>
      </w:tr>
      <w:tr w:rsidR="30117721" w14:paraId="66C4E5E1" w14:textId="77777777" w:rsidTr="30117721">
        <w:trPr>
          <w:trHeight w:val="300"/>
        </w:trPr>
        <w:tc>
          <w:tcPr>
            <w:tcW w:w="1360" w:type="dxa"/>
            <w:vMerge/>
          </w:tcPr>
          <w:p w14:paraId="1CEC4B4B" w14:textId="77777777" w:rsidR="006B1095" w:rsidRDefault="006B1095"/>
        </w:tc>
        <w:tc>
          <w:tcPr>
            <w:tcW w:w="5180" w:type="dxa"/>
            <w:shd w:val="clear" w:color="auto" w:fill="auto"/>
            <w:vAlign w:val="center"/>
          </w:tcPr>
          <w:p w14:paraId="7BBC8BB9"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Supports Weight of Components</w:t>
            </w:r>
          </w:p>
        </w:tc>
        <w:tc>
          <w:tcPr>
            <w:tcW w:w="1980" w:type="dxa"/>
            <w:shd w:val="clear" w:color="auto" w:fill="auto"/>
            <w:vAlign w:val="center"/>
          </w:tcPr>
          <w:p w14:paraId="4B71E144"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12[N]</w:t>
            </w:r>
          </w:p>
        </w:tc>
        <w:tc>
          <w:tcPr>
            <w:tcW w:w="2160" w:type="dxa"/>
            <w:shd w:val="clear" w:color="auto" w:fill="auto"/>
            <w:vAlign w:val="center"/>
          </w:tcPr>
          <w:p w14:paraId="35B8D1D7"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Weight</w:t>
            </w:r>
          </w:p>
        </w:tc>
      </w:tr>
      <w:tr w:rsidR="30117721" w14:paraId="48FF43AF" w14:textId="77777777" w:rsidTr="30117721">
        <w:trPr>
          <w:trHeight w:val="300"/>
        </w:trPr>
        <w:tc>
          <w:tcPr>
            <w:tcW w:w="1360" w:type="dxa"/>
            <w:vMerge/>
          </w:tcPr>
          <w:p w14:paraId="776FA7E0" w14:textId="77777777" w:rsidR="006B1095" w:rsidRDefault="006B1095"/>
        </w:tc>
        <w:tc>
          <w:tcPr>
            <w:tcW w:w="5180" w:type="dxa"/>
            <w:shd w:val="clear" w:color="auto" w:fill="auto"/>
            <w:vAlign w:val="center"/>
          </w:tcPr>
          <w:p w14:paraId="3A4354DB"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Withstands Forces from Crashes</w:t>
            </w:r>
          </w:p>
        </w:tc>
        <w:tc>
          <w:tcPr>
            <w:tcW w:w="1980" w:type="dxa"/>
            <w:shd w:val="clear" w:color="auto" w:fill="auto"/>
            <w:vAlign w:val="center"/>
          </w:tcPr>
          <w:p w14:paraId="07B00218"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150 [N]</w:t>
            </w:r>
          </w:p>
        </w:tc>
        <w:tc>
          <w:tcPr>
            <w:tcW w:w="2160" w:type="dxa"/>
            <w:shd w:val="clear" w:color="auto" w:fill="auto"/>
            <w:vAlign w:val="center"/>
          </w:tcPr>
          <w:p w14:paraId="31886708"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Force</w:t>
            </w:r>
          </w:p>
        </w:tc>
      </w:tr>
      <w:tr w:rsidR="30117721" w14:paraId="1D348CA2" w14:textId="77777777" w:rsidTr="30117721">
        <w:trPr>
          <w:trHeight w:val="300"/>
        </w:trPr>
        <w:tc>
          <w:tcPr>
            <w:tcW w:w="1360" w:type="dxa"/>
            <w:vMerge/>
          </w:tcPr>
          <w:p w14:paraId="00812D94" w14:textId="77777777" w:rsidR="006B1095" w:rsidRDefault="006B1095"/>
        </w:tc>
        <w:tc>
          <w:tcPr>
            <w:tcW w:w="5180" w:type="dxa"/>
            <w:shd w:val="clear" w:color="auto" w:fill="auto"/>
            <w:vAlign w:val="center"/>
          </w:tcPr>
          <w:p w14:paraId="35ACD627"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Dampens Component Vibrations</w:t>
            </w:r>
          </w:p>
        </w:tc>
        <w:tc>
          <w:tcPr>
            <w:tcW w:w="1980" w:type="dxa"/>
            <w:shd w:val="clear" w:color="auto" w:fill="auto"/>
            <w:vAlign w:val="center"/>
          </w:tcPr>
          <w:p w14:paraId="06F90E4E"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Ns/m</w:t>
            </w:r>
          </w:p>
        </w:tc>
        <w:tc>
          <w:tcPr>
            <w:tcW w:w="2160" w:type="dxa"/>
            <w:shd w:val="clear" w:color="auto" w:fill="auto"/>
            <w:vAlign w:val="center"/>
          </w:tcPr>
          <w:p w14:paraId="14C32F27"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Damping Coefficient</w:t>
            </w:r>
          </w:p>
        </w:tc>
      </w:tr>
      <w:tr w:rsidR="30117721" w14:paraId="08140E51" w14:textId="77777777" w:rsidTr="30117721">
        <w:trPr>
          <w:trHeight w:val="300"/>
        </w:trPr>
        <w:tc>
          <w:tcPr>
            <w:tcW w:w="1360" w:type="dxa"/>
            <w:vMerge/>
          </w:tcPr>
          <w:p w14:paraId="20FE0335" w14:textId="77777777" w:rsidR="006B1095" w:rsidRDefault="006B1095"/>
        </w:tc>
        <w:tc>
          <w:tcPr>
            <w:tcW w:w="5180" w:type="dxa"/>
            <w:shd w:val="clear" w:color="auto" w:fill="auto"/>
            <w:vAlign w:val="center"/>
          </w:tcPr>
          <w:p w14:paraId="4AE1003C"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Allows for Rotation About All Axes</w:t>
            </w:r>
          </w:p>
        </w:tc>
        <w:tc>
          <w:tcPr>
            <w:tcW w:w="1980" w:type="dxa"/>
            <w:shd w:val="clear" w:color="auto" w:fill="auto"/>
            <w:vAlign w:val="center"/>
          </w:tcPr>
          <w:p w14:paraId="2C7B6A11"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360 [deg]</w:t>
            </w:r>
          </w:p>
        </w:tc>
        <w:tc>
          <w:tcPr>
            <w:tcW w:w="2160" w:type="dxa"/>
            <w:shd w:val="clear" w:color="auto" w:fill="auto"/>
            <w:vAlign w:val="center"/>
          </w:tcPr>
          <w:p w14:paraId="7CE4031A"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Rotation Angle</w:t>
            </w:r>
          </w:p>
        </w:tc>
      </w:tr>
      <w:tr w:rsidR="30117721" w14:paraId="5F72B6F4" w14:textId="77777777" w:rsidTr="30117721">
        <w:trPr>
          <w:trHeight w:val="300"/>
        </w:trPr>
        <w:tc>
          <w:tcPr>
            <w:tcW w:w="1360" w:type="dxa"/>
            <w:shd w:val="clear" w:color="auto" w:fill="00B050"/>
            <w:vAlign w:val="center"/>
          </w:tcPr>
          <w:p w14:paraId="26AE56D7"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Utilization</w:t>
            </w:r>
          </w:p>
        </w:tc>
        <w:tc>
          <w:tcPr>
            <w:tcW w:w="5180" w:type="dxa"/>
            <w:shd w:val="clear" w:color="auto" w:fill="auto"/>
            <w:vAlign w:val="center"/>
          </w:tcPr>
          <w:p w14:paraId="366219D3"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Allows for Easily Accessible Input/Output Ports</w:t>
            </w:r>
          </w:p>
        </w:tc>
        <w:tc>
          <w:tcPr>
            <w:tcW w:w="1980" w:type="dxa"/>
            <w:shd w:val="clear" w:color="auto" w:fill="auto"/>
            <w:vAlign w:val="center"/>
          </w:tcPr>
          <w:p w14:paraId="281CCAF2"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5 [cm]</w:t>
            </w:r>
          </w:p>
        </w:tc>
        <w:tc>
          <w:tcPr>
            <w:tcW w:w="2160" w:type="dxa"/>
            <w:shd w:val="clear" w:color="auto" w:fill="auto"/>
            <w:vAlign w:val="center"/>
          </w:tcPr>
          <w:p w14:paraId="621E31A4"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Port Clearance</w:t>
            </w:r>
          </w:p>
        </w:tc>
      </w:tr>
      <w:tr w:rsidR="30117721" w14:paraId="03247E54" w14:textId="77777777" w:rsidTr="30117721">
        <w:trPr>
          <w:trHeight w:val="300"/>
        </w:trPr>
        <w:tc>
          <w:tcPr>
            <w:tcW w:w="1360" w:type="dxa"/>
            <w:vMerge w:val="restart"/>
            <w:shd w:val="clear" w:color="auto" w:fill="FFFF00"/>
            <w:vAlign w:val="center"/>
          </w:tcPr>
          <w:p w14:paraId="441E809A"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Protection</w:t>
            </w:r>
          </w:p>
        </w:tc>
        <w:tc>
          <w:tcPr>
            <w:tcW w:w="5180" w:type="dxa"/>
            <w:shd w:val="clear" w:color="auto" w:fill="auto"/>
            <w:vAlign w:val="center"/>
          </w:tcPr>
          <w:p w14:paraId="5E99A7F7"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Protects Against Collisions</w:t>
            </w:r>
          </w:p>
        </w:tc>
        <w:tc>
          <w:tcPr>
            <w:tcW w:w="1980" w:type="dxa"/>
            <w:shd w:val="clear" w:color="auto" w:fill="auto"/>
            <w:vAlign w:val="center"/>
          </w:tcPr>
          <w:p w14:paraId="1F691A11"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150 [N]</w:t>
            </w:r>
          </w:p>
        </w:tc>
        <w:tc>
          <w:tcPr>
            <w:tcW w:w="2160" w:type="dxa"/>
            <w:shd w:val="clear" w:color="auto" w:fill="auto"/>
            <w:vAlign w:val="center"/>
          </w:tcPr>
          <w:p w14:paraId="2B97BE0F"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Force</w:t>
            </w:r>
          </w:p>
        </w:tc>
      </w:tr>
      <w:tr w:rsidR="30117721" w14:paraId="7A30E7BD" w14:textId="77777777" w:rsidTr="30117721">
        <w:trPr>
          <w:trHeight w:val="300"/>
        </w:trPr>
        <w:tc>
          <w:tcPr>
            <w:tcW w:w="1360" w:type="dxa"/>
            <w:vMerge/>
          </w:tcPr>
          <w:p w14:paraId="4ACA2C1D" w14:textId="77777777" w:rsidR="006B1095" w:rsidRDefault="006B1095"/>
        </w:tc>
        <w:tc>
          <w:tcPr>
            <w:tcW w:w="5180" w:type="dxa"/>
            <w:shd w:val="clear" w:color="auto" w:fill="auto"/>
            <w:vAlign w:val="center"/>
          </w:tcPr>
          <w:p w14:paraId="660C3008"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Protects Against Roll-Over</w:t>
            </w:r>
          </w:p>
        </w:tc>
        <w:tc>
          <w:tcPr>
            <w:tcW w:w="1980" w:type="dxa"/>
            <w:shd w:val="clear" w:color="auto" w:fill="auto"/>
            <w:vAlign w:val="center"/>
          </w:tcPr>
          <w:p w14:paraId="68C3E90A"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20 [N*m/N*m]</w:t>
            </w:r>
          </w:p>
        </w:tc>
        <w:tc>
          <w:tcPr>
            <w:tcW w:w="2160" w:type="dxa"/>
            <w:shd w:val="clear" w:color="auto" w:fill="auto"/>
            <w:vAlign w:val="center"/>
          </w:tcPr>
          <w:p w14:paraId="73DDCA1D"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Static Stability Factor</w:t>
            </w:r>
          </w:p>
        </w:tc>
      </w:tr>
      <w:tr w:rsidR="30117721" w14:paraId="312D8BAF" w14:textId="77777777" w:rsidTr="30117721">
        <w:trPr>
          <w:trHeight w:val="300"/>
        </w:trPr>
        <w:tc>
          <w:tcPr>
            <w:tcW w:w="1360" w:type="dxa"/>
            <w:vMerge w:val="restart"/>
            <w:shd w:val="clear" w:color="auto" w:fill="00B0F0"/>
            <w:vAlign w:val="center"/>
          </w:tcPr>
          <w:p w14:paraId="49220B47"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Non-Function Targets</w:t>
            </w:r>
          </w:p>
        </w:tc>
        <w:tc>
          <w:tcPr>
            <w:tcW w:w="5180" w:type="dxa"/>
            <w:vMerge w:val="restart"/>
            <w:shd w:val="clear" w:color="auto" w:fill="auto"/>
            <w:vAlign w:val="center"/>
          </w:tcPr>
          <w:p w14:paraId="34D2D00F"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Vehicle Dimensions</w:t>
            </w:r>
          </w:p>
        </w:tc>
        <w:tc>
          <w:tcPr>
            <w:tcW w:w="1980" w:type="dxa"/>
            <w:shd w:val="clear" w:color="auto" w:fill="auto"/>
            <w:vAlign w:val="center"/>
          </w:tcPr>
          <w:p w14:paraId="1D0498F3"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26 [cm]</w:t>
            </w:r>
          </w:p>
        </w:tc>
        <w:tc>
          <w:tcPr>
            <w:tcW w:w="2160" w:type="dxa"/>
            <w:shd w:val="clear" w:color="auto" w:fill="auto"/>
            <w:vAlign w:val="center"/>
          </w:tcPr>
          <w:p w14:paraId="4F8FE071"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Wheelbase</w:t>
            </w:r>
          </w:p>
        </w:tc>
      </w:tr>
      <w:tr w:rsidR="30117721" w14:paraId="59226E6F" w14:textId="77777777" w:rsidTr="30117721">
        <w:trPr>
          <w:trHeight w:val="300"/>
        </w:trPr>
        <w:tc>
          <w:tcPr>
            <w:tcW w:w="1360" w:type="dxa"/>
            <w:vMerge/>
          </w:tcPr>
          <w:p w14:paraId="3A49EECB" w14:textId="77777777" w:rsidR="006B1095" w:rsidRDefault="006B1095"/>
        </w:tc>
        <w:tc>
          <w:tcPr>
            <w:tcW w:w="5180" w:type="dxa"/>
            <w:vMerge/>
          </w:tcPr>
          <w:p w14:paraId="0B5DF92D" w14:textId="77777777" w:rsidR="006B1095" w:rsidRDefault="006B1095"/>
        </w:tc>
        <w:tc>
          <w:tcPr>
            <w:tcW w:w="1980" w:type="dxa"/>
            <w:shd w:val="clear" w:color="auto" w:fill="auto"/>
            <w:vAlign w:val="center"/>
          </w:tcPr>
          <w:p w14:paraId="5D5FB6C7"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20 [cm]</w:t>
            </w:r>
          </w:p>
        </w:tc>
        <w:tc>
          <w:tcPr>
            <w:tcW w:w="2160" w:type="dxa"/>
            <w:shd w:val="clear" w:color="auto" w:fill="auto"/>
            <w:vAlign w:val="center"/>
          </w:tcPr>
          <w:p w14:paraId="0B5820E6"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Total Width</w:t>
            </w:r>
          </w:p>
        </w:tc>
      </w:tr>
      <w:tr w:rsidR="30117721" w14:paraId="2A727508" w14:textId="77777777" w:rsidTr="30117721">
        <w:trPr>
          <w:trHeight w:val="300"/>
        </w:trPr>
        <w:tc>
          <w:tcPr>
            <w:tcW w:w="1360" w:type="dxa"/>
            <w:vMerge/>
          </w:tcPr>
          <w:p w14:paraId="649CDC39" w14:textId="77777777" w:rsidR="006B1095" w:rsidRDefault="006B1095"/>
        </w:tc>
        <w:tc>
          <w:tcPr>
            <w:tcW w:w="5180" w:type="dxa"/>
            <w:vMerge/>
          </w:tcPr>
          <w:p w14:paraId="60358736" w14:textId="77777777" w:rsidR="006B1095" w:rsidRDefault="006B1095"/>
        </w:tc>
        <w:tc>
          <w:tcPr>
            <w:tcW w:w="1980" w:type="dxa"/>
            <w:shd w:val="clear" w:color="auto" w:fill="auto"/>
            <w:vAlign w:val="center"/>
          </w:tcPr>
          <w:p w14:paraId="67ED09EC"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31.3 [m/s]</w:t>
            </w:r>
          </w:p>
        </w:tc>
        <w:tc>
          <w:tcPr>
            <w:tcW w:w="2160" w:type="dxa"/>
            <w:shd w:val="clear" w:color="auto" w:fill="auto"/>
            <w:vAlign w:val="center"/>
          </w:tcPr>
          <w:p w14:paraId="0EAC0711"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Maximum Speed</w:t>
            </w:r>
          </w:p>
        </w:tc>
      </w:tr>
      <w:tr w:rsidR="30117721" w14:paraId="26B702D7" w14:textId="77777777" w:rsidTr="30117721">
        <w:trPr>
          <w:trHeight w:val="300"/>
        </w:trPr>
        <w:tc>
          <w:tcPr>
            <w:tcW w:w="1360" w:type="dxa"/>
            <w:vMerge/>
          </w:tcPr>
          <w:p w14:paraId="367AAC6D" w14:textId="77777777" w:rsidR="006B1095" w:rsidRDefault="006B1095"/>
        </w:tc>
        <w:tc>
          <w:tcPr>
            <w:tcW w:w="5180" w:type="dxa"/>
            <w:vMerge/>
          </w:tcPr>
          <w:p w14:paraId="72CBED2A" w14:textId="77777777" w:rsidR="006B1095" w:rsidRDefault="006B1095"/>
        </w:tc>
        <w:tc>
          <w:tcPr>
            <w:tcW w:w="1980" w:type="dxa"/>
            <w:shd w:val="clear" w:color="auto" w:fill="auto"/>
            <w:vAlign w:val="center"/>
          </w:tcPr>
          <w:p w14:paraId="1D886A6F"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1.44 [kg]</w:t>
            </w:r>
          </w:p>
        </w:tc>
        <w:tc>
          <w:tcPr>
            <w:tcW w:w="2160" w:type="dxa"/>
            <w:shd w:val="clear" w:color="auto" w:fill="auto"/>
            <w:vAlign w:val="center"/>
          </w:tcPr>
          <w:p w14:paraId="11551FEB"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Subframe Mass</w:t>
            </w:r>
          </w:p>
        </w:tc>
      </w:tr>
      <w:tr w:rsidR="30117721" w14:paraId="468BAF2B" w14:textId="77777777" w:rsidTr="30117721">
        <w:trPr>
          <w:trHeight w:val="300"/>
        </w:trPr>
        <w:tc>
          <w:tcPr>
            <w:tcW w:w="1360" w:type="dxa"/>
            <w:vMerge/>
          </w:tcPr>
          <w:p w14:paraId="708FC3C1" w14:textId="77777777" w:rsidR="006B1095" w:rsidRDefault="006B1095"/>
        </w:tc>
        <w:tc>
          <w:tcPr>
            <w:tcW w:w="5180" w:type="dxa"/>
            <w:vMerge/>
          </w:tcPr>
          <w:p w14:paraId="7EDB0FF8" w14:textId="77777777" w:rsidR="006B1095" w:rsidRDefault="006B1095"/>
        </w:tc>
        <w:tc>
          <w:tcPr>
            <w:tcW w:w="1980" w:type="dxa"/>
            <w:shd w:val="clear" w:color="auto" w:fill="auto"/>
            <w:vAlign w:val="center"/>
          </w:tcPr>
          <w:p w14:paraId="7E935E90"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3.6 [kg]</w:t>
            </w:r>
          </w:p>
        </w:tc>
        <w:tc>
          <w:tcPr>
            <w:tcW w:w="2160" w:type="dxa"/>
            <w:shd w:val="clear" w:color="auto" w:fill="auto"/>
            <w:vAlign w:val="center"/>
          </w:tcPr>
          <w:p w14:paraId="162FF6C1"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Vehicle Mass</w:t>
            </w:r>
          </w:p>
        </w:tc>
      </w:tr>
      <w:tr w:rsidR="30117721" w14:paraId="12A0AAE0" w14:textId="77777777" w:rsidTr="30117721">
        <w:trPr>
          <w:trHeight w:val="300"/>
        </w:trPr>
        <w:tc>
          <w:tcPr>
            <w:tcW w:w="1360" w:type="dxa"/>
            <w:vMerge/>
          </w:tcPr>
          <w:p w14:paraId="14DD43F1" w14:textId="77777777" w:rsidR="006B1095" w:rsidRDefault="006B1095"/>
        </w:tc>
        <w:tc>
          <w:tcPr>
            <w:tcW w:w="5180" w:type="dxa"/>
            <w:vMerge/>
          </w:tcPr>
          <w:p w14:paraId="5FAD4845" w14:textId="77777777" w:rsidR="006B1095" w:rsidRDefault="006B1095"/>
        </w:tc>
        <w:tc>
          <w:tcPr>
            <w:tcW w:w="1980" w:type="dxa"/>
            <w:shd w:val="clear" w:color="auto" w:fill="auto"/>
            <w:vAlign w:val="center"/>
          </w:tcPr>
          <w:p w14:paraId="044C452A"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±30 [deg]</w:t>
            </w:r>
          </w:p>
        </w:tc>
        <w:tc>
          <w:tcPr>
            <w:tcW w:w="2160" w:type="dxa"/>
            <w:shd w:val="clear" w:color="auto" w:fill="auto"/>
            <w:vAlign w:val="center"/>
          </w:tcPr>
          <w:p w14:paraId="196C4693" w14:textId="77777777" w:rsidR="30117721" w:rsidRDefault="30117721" w:rsidP="30117721">
            <w:pPr>
              <w:spacing w:line="240" w:lineRule="auto"/>
              <w:ind w:firstLine="0"/>
              <w:rPr>
                <w:rFonts w:ascii="Calibri" w:eastAsia="Times New Roman" w:hAnsi="Calibri" w:cs="Calibri"/>
                <w:color w:val="000000" w:themeColor="text1"/>
              </w:rPr>
            </w:pPr>
            <w:r w:rsidRPr="30117721">
              <w:rPr>
                <w:rFonts w:ascii="Calibri" w:eastAsia="Times New Roman" w:hAnsi="Calibri" w:cs="Calibri"/>
                <w:color w:val="000000" w:themeColor="text1"/>
              </w:rPr>
              <w:t>Steering Angle</w:t>
            </w:r>
          </w:p>
        </w:tc>
      </w:tr>
    </w:tbl>
    <w:p w14:paraId="666CED80" w14:textId="56D75BA6" w:rsidR="003C59BB" w:rsidRDefault="003C59BB" w:rsidP="30117721">
      <w:pPr>
        <w:ind w:firstLine="0"/>
      </w:pPr>
    </w:p>
    <w:p w14:paraId="50D8E34A" w14:textId="0FFEF1AF" w:rsidR="003C59BB" w:rsidRDefault="7268851C" w:rsidP="30117721">
      <w:pPr>
        <w:jc w:val="center"/>
      </w:pPr>
      <w:r w:rsidRPr="30117721">
        <w:rPr>
          <w:b/>
          <w:bCs/>
        </w:rPr>
        <w:t>Appendix D: Concept Generation &amp; Selection</w:t>
      </w:r>
    </w:p>
    <w:p w14:paraId="5B997C15" w14:textId="4AF4ED1A" w:rsidR="003C59BB" w:rsidRDefault="7268851C" w:rsidP="30117721">
      <w:pPr>
        <w:spacing w:after="160" w:line="259" w:lineRule="auto"/>
        <w:ind w:firstLine="0"/>
        <w:rPr>
          <w:rFonts w:eastAsia="Times New Roman" w:cs="Times New Roman"/>
          <w:color w:val="000000" w:themeColor="text1"/>
          <w:szCs w:val="24"/>
        </w:rPr>
      </w:pPr>
      <w:r w:rsidRPr="30117721">
        <w:rPr>
          <w:rFonts w:eastAsia="Times New Roman" w:cs="Times New Roman"/>
          <w:b/>
          <w:bCs/>
          <w:color w:val="000000" w:themeColor="text1"/>
          <w:szCs w:val="24"/>
        </w:rPr>
        <w:t>Concept Generation List</w:t>
      </w:r>
    </w:p>
    <w:p w14:paraId="631AE7DB" w14:textId="0540B198" w:rsidR="003C59BB" w:rsidRDefault="7268851C"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Adam’s Ideas</w:t>
      </w:r>
    </w:p>
    <w:p w14:paraId="60680F77" w14:textId="03FE302D"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 modular chassis with multiple universal housing chambers to fit components in</w:t>
      </w:r>
    </w:p>
    <w:p w14:paraId="14EEFB28" w14:textId="229BC47C"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highlight w:val="yellow"/>
        </w:rPr>
        <w:t>A car that has cable chambers to organize cords, cables, and wires.</w:t>
      </w:r>
    </w:p>
    <w:p w14:paraId="4868E326" w14:textId="5568CC7A"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A car that has protective shielding on sensitive components to protect from outside </w:t>
      </w:r>
      <w:proofErr w:type="gramStart"/>
      <w:r w:rsidRPr="30117721">
        <w:rPr>
          <w:rFonts w:eastAsia="Times New Roman" w:cs="Times New Roman"/>
          <w:color w:val="000000" w:themeColor="text1"/>
          <w:szCs w:val="24"/>
        </w:rPr>
        <w:t>forces</w:t>
      </w:r>
      <w:proofErr w:type="gramEnd"/>
    </w:p>
    <w:p w14:paraId="08114BD1" w14:textId="3DD47840"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A car that has a chassis with rounded ends to reduce stress points in the </w:t>
      </w:r>
      <w:proofErr w:type="gramStart"/>
      <w:r w:rsidRPr="30117721">
        <w:rPr>
          <w:rFonts w:eastAsia="Times New Roman" w:cs="Times New Roman"/>
          <w:color w:val="000000" w:themeColor="text1"/>
          <w:szCs w:val="24"/>
        </w:rPr>
        <w:t>corners</w:t>
      </w:r>
      <w:proofErr w:type="gramEnd"/>
    </w:p>
    <w:p w14:paraId="232C30C6" w14:textId="53091051"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 lightweight chassis design that reduces downforce on the car</w:t>
      </w:r>
    </w:p>
    <w:p w14:paraId="51341722" w14:textId="4CC240B4"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 car with emergency braking in case of failure</w:t>
      </w:r>
    </w:p>
    <w:p w14:paraId="730B39E6" w14:textId="1FE970E0"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Create fail-safe system for software as well as </w:t>
      </w:r>
      <w:proofErr w:type="gramStart"/>
      <w:r w:rsidRPr="30117721">
        <w:rPr>
          <w:rFonts w:eastAsia="Times New Roman" w:cs="Times New Roman"/>
          <w:color w:val="000000" w:themeColor="text1"/>
          <w:szCs w:val="24"/>
        </w:rPr>
        <w:t>hardware</w:t>
      </w:r>
      <w:proofErr w:type="gramEnd"/>
    </w:p>
    <w:p w14:paraId="4B012FB4" w14:textId="4B00E5B0"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Ventilation system to affect heat dissipation as much as </w:t>
      </w:r>
      <w:proofErr w:type="gramStart"/>
      <w:r w:rsidRPr="30117721">
        <w:rPr>
          <w:rFonts w:eastAsia="Times New Roman" w:cs="Times New Roman"/>
          <w:color w:val="000000" w:themeColor="text1"/>
          <w:szCs w:val="24"/>
        </w:rPr>
        <w:t>possible</w:t>
      </w:r>
      <w:proofErr w:type="gramEnd"/>
    </w:p>
    <w:p w14:paraId="30B5E25F" w14:textId="3E7E8C97"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Detachable chassis that allows components to be easily accessible for switching and replacing</w:t>
      </w:r>
    </w:p>
    <w:p w14:paraId="1CC7DC48" w14:textId="78362C48" w:rsidR="003C59BB" w:rsidRDefault="7268851C" w:rsidP="00F02BDE">
      <w:pPr>
        <w:pStyle w:val="ListParagraph"/>
        <w:numPr>
          <w:ilvl w:val="0"/>
          <w:numId w:val="10"/>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Magnetic fastened battery housing unit to be easily </w:t>
      </w:r>
      <w:proofErr w:type="gramStart"/>
      <w:r w:rsidRPr="30117721">
        <w:rPr>
          <w:rFonts w:eastAsia="Times New Roman" w:cs="Times New Roman"/>
          <w:color w:val="000000" w:themeColor="text1"/>
          <w:szCs w:val="24"/>
        </w:rPr>
        <w:t>replaceable</w:t>
      </w:r>
      <w:proofErr w:type="gramEnd"/>
    </w:p>
    <w:p w14:paraId="1A32ABA4" w14:textId="16FD67E5" w:rsidR="003C59BB" w:rsidRDefault="7268851C"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Kyle’s Ideas</w:t>
      </w:r>
    </w:p>
    <w:p w14:paraId="641A858C" w14:textId="66082B92"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Sliding Component Tray Chassis that incorporates sliding trays that can hold various </w:t>
      </w:r>
      <w:proofErr w:type="gramStart"/>
      <w:r w:rsidRPr="30117721">
        <w:rPr>
          <w:rFonts w:eastAsia="Times New Roman" w:cs="Times New Roman"/>
          <w:color w:val="000000" w:themeColor="text1"/>
          <w:szCs w:val="24"/>
        </w:rPr>
        <w:t>components</w:t>
      </w:r>
      <w:proofErr w:type="gramEnd"/>
      <w:r w:rsidRPr="30117721">
        <w:rPr>
          <w:rFonts w:eastAsia="Times New Roman" w:cs="Times New Roman"/>
          <w:color w:val="000000" w:themeColor="text1"/>
          <w:szCs w:val="24"/>
        </w:rPr>
        <w:t xml:space="preserve"> can be adjusted to different positions and angles.</w:t>
      </w:r>
    </w:p>
    <w:p w14:paraId="304CDB82" w14:textId="226130A4"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highlight w:val="green"/>
        </w:rPr>
        <w:t>Centralized Electronics Hub Chassis that houses the computer, LiDAR, and other sensors for easy maintenance.</w:t>
      </w:r>
    </w:p>
    <w:p w14:paraId="24723F6D" w14:textId="768B1C08"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Streamlined Aero Chassis Design that reduces drag and optimizes airflow.</w:t>
      </w:r>
    </w:p>
    <w:p w14:paraId="67E8B54B" w14:textId="4BCAD224"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Cable Management Channels Chassis Design for wire organization.</w:t>
      </w:r>
    </w:p>
    <w:p w14:paraId="2380FA76" w14:textId="1ACE5967"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Adjustable Telescopic Sensor Pole Chassis Design to extend or retract sensor height.</w:t>
      </w:r>
    </w:p>
    <w:p w14:paraId="25DDF9C9" w14:textId="3BB52809"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Carbon Fiber Chassis </w:t>
      </w:r>
      <w:bookmarkStart w:id="22" w:name="_Int_6shhysSV"/>
      <w:r w:rsidRPr="30117721">
        <w:rPr>
          <w:rFonts w:eastAsia="Times New Roman" w:cs="Times New Roman"/>
          <w:color w:val="000000" w:themeColor="text1"/>
          <w:szCs w:val="24"/>
        </w:rPr>
        <w:t>design</w:t>
      </w:r>
      <w:bookmarkEnd w:id="22"/>
      <w:r w:rsidRPr="30117721">
        <w:rPr>
          <w:rFonts w:eastAsia="Times New Roman" w:cs="Times New Roman"/>
          <w:color w:val="000000" w:themeColor="text1"/>
          <w:szCs w:val="24"/>
        </w:rPr>
        <w:t xml:space="preserve"> to reduce weight and increase rigidity.</w:t>
      </w:r>
    </w:p>
    <w:p w14:paraId="09F1DC60" w14:textId="2C4ECA44"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highlight w:val="yellow"/>
        </w:rPr>
        <w:t>Quick Release Shell Chassis Design for quick access and maintenance to internal components.</w:t>
      </w:r>
    </w:p>
    <w:p w14:paraId="5E0E0036" w14:textId="7B7FECE6"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Low Center of Gravity Chassis Design to limit the height of the center of gravity.</w:t>
      </w:r>
    </w:p>
    <w:p w14:paraId="0A600409" w14:textId="278CA04B"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highlight w:val="yellow"/>
        </w:rPr>
        <w:t>Recessed Camera Housing Chassis Design for camera protection.</w:t>
      </w:r>
    </w:p>
    <w:p w14:paraId="5EAE59AA" w14:textId="1B43C179" w:rsidR="003C59BB" w:rsidRDefault="7268851C" w:rsidP="00F02BDE">
      <w:pPr>
        <w:pStyle w:val="ListParagraph"/>
        <w:numPr>
          <w:ilvl w:val="0"/>
          <w:numId w:val="9"/>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Adjustable Weight Distribution Chassis Design to balance the vehicle and optimize handling. </w:t>
      </w:r>
    </w:p>
    <w:p w14:paraId="60D12D7F" w14:textId="58A72B85" w:rsidR="003C59BB" w:rsidRDefault="7268851C"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Aaron’s Ideas</w:t>
      </w:r>
    </w:p>
    <w:p w14:paraId="754D0A6E" w14:textId="6A13C591"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lastRenderedPageBreak/>
        <w:t>Maintain a low-profile chassis like a racecar. This will reduce the frontal area and keep aerodynamic drag forces lower.</w:t>
      </w:r>
    </w:p>
    <w:p w14:paraId="0749B847" w14:textId="30F0B447"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highlight w:val="yellow"/>
        </w:rPr>
        <w:t>Implement a moving mass inside the chassis to change the center of mass of the car. This allows the car to make tighter turns by keeping the force distribution on the inner and outer wheels closer to 50/50 during a turn.</w:t>
      </w:r>
    </w:p>
    <w:p w14:paraId="63296CDA" w14:textId="11BBC009"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The layout of the chassis will have layers based on the needed access and functionality of the components. Components that do not need to be readily accessed can be placed on a lower, less accessible tier of the chassis. Components that need to be readily accessible will be placed on a higher tier, or on an accessible section of a lower tier along the outside. </w:t>
      </w:r>
    </w:p>
    <w:p w14:paraId="6A91CA67" w14:textId="70C49483"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Use a fixed mast to mount the LiDAR and other sensors in a location appropriate for their use. Minimize the height of the rest of the chassis. This will lower the center of gravity and keep the overturning moment of the car lower during a turn, which will keep the force distribution on the inner and outer wheels more even.</w:t>
      </w:r>
    </w:p>
    <w:p w14:paraId="1978EA46" w14:textId="5ACDB88C"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Implement the motherboard of the CPU as a structural component in the chassis. This will reduce the weight of the chassis as less structural support will be needed. </w:t>
      </w:r>
    </w:p>
    <w:p w14:paraId="44625945" w14:textId="762021A3"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Use a skirt around the vehicle with a fan to create low pressure under the vehicle. This acts inversely to a hovercraft to create a somewhat constant static downforce on the car and keep it stuck to the ground better. </w:t>
      </w:r>
    </w:p>
    <w:p w14:paraId="303A725A" w14:textId="581102BC"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Glass Cannon: create an extremely light chassis that is optimized for mass minimization.</w:t>
      </w:r>
    </w:p>
    <w:p w14:paraId="7D76E422" w14:textId="78368F38"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Optimize chassis strength and survivability. Maximize the ability to survive in a crash.</w:t>
      </w:r>
    </w:p>
    <w:p w14:paraId="0996E414" w14:textId="5CD60489"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Use biomimicry in elements where aerodynamic drag reduction and structural rigidity are most important.</w:t>
      </w:r>
    </w:p>
    <w:p w14:paraId="6CD04933" w14:textId="0EF8BB2D" w:rsidR="003C59BB" w:rsidRDefault="7268851C" w:rsidP="00F02BDE">
      <w:pPr>
        <w:pStyle w:val="ListParagraph"/>
        <w:numPr>
          <w:ilvl w:val="0"/>
          <w:numId w:val="8"/>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Increase the ground clearance to allow for further roll angle of the vehicle body.</w:t>
      </w:r>
    </w:p>
    <w:p w14:paraId="7BB772B6" w14:textId="4012A8C8" w:rsidR="003C59BB" w:rsidRDefault="7268851C" w:rsidP="30117721">
      <w:pPr>
        <w:spacing w:after="160" w:line="259" w:lineRule="auto"/>
        <w:ind w:firstLine="0"/>
        <w:rPr>
          <w:rFonts w:eastAsia="Times New Roman" w:cs="Times New Roman"/>
          <w:color w:val="000000" w:themeColor="text1"/>
          <w:szCs w:val="24"/>
        </w:rPr>
      </w:pPr>
      <w:proofErr w:type="spellStart"/>
      <w:r w:rsidRPr="30117721">
        <w:rPr>
          <w:rFonts w:eastAsia="Times New Roman" w:cs="Times New Roman"/>
          <w:color w:val="000000" w:themeColor="text1"/>
          <w:szCs w:val="24"/>
        </w:rPr>
        <w:t>Ja’Quan’s</w:t>
      </w:r>
      <w:proofErr w:type="spellEnd"/>
      <w:r w:rsidRPr="30117721">
        <w:rPr>
          <w:rFonts w:eastAsia="Times New Roman" w:cs="Times New Roman"/>
          <w:color w:val="000000" w:themeColor="text1"/>
          <w:szCs w:val="24"/>
        </w:rPr>
        <w:t xml:space="preserve"> Ideas</w:t>
      </w:r>
    </w:p>
    <w:p w14:paraId="58B2F924" w14:textId="63345A2C"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Use tubular space frames made from strong yet light material to increase strength and decrease </w:t>
      </w:r>
      <w:proofErr w:type="gramStart"/>
      <w:r w:rsidRPr="30117721">
        <w:rPr>
          <w:rFonts w:eastAsia="Times New Roman" w:cs="Times New Roman"/>
          <w:color w:val="000000" w:themeColor="text1"/>
          <w:szCs w:val="24"/>
        </w:rPr>
        <w:t>weight</w:t>
      </w:r>
      <w:proofErr w:type="gramEnd"/>
    </w:p>
    <w:p w14:paraId="4006C375" w14:textId="7A526A84"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Integrate with the suspension to ensure </w:t>
      </w:r>
      <w:proofErr w:type="gramStart"/>
      <w:r w:rsidRPr="30117721">
        <w:rPr>
          <w:rFonts w:eastAsia="Times New Roman" w:cs="Times New Roman"/>
          <w:color w:val="000000" w:themeColor="text1"/>
          <w:szCs w:val="24"/>
        </w:rPr>
        <w:t>responsiveness</w:t>
      </w:r>
      <w:proofErr w:type="gramEnd"/>
      <w:r w:rsidRPr="30117721">
        <w:rPr>
          <w:rFonts w:eastAsia="Times New Roman" w:cs="Times New Roman"/>
          <w:color w:val="000000" w:themeColor="text1"/>
          <w:szCs w:val="24"/>
        </w:rPr>
        <w:t xml:space="preserve"> </w:t>
      </w:r>
    </w:p>
    <w:p w14:paraId="0B30B11D" w14:textId="2AD55831"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Innovating on the advanced aerodynamics inspired from the Honda NSX by way of their inspiration from the F-16 fighter jet.</w:t>
      </w:r>
    </w:p>
    <w:p w14:paraId="02A4B74F" w14:textId="4C129CA3"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Incorporate a more streamlined to enhance </w:t>
      </w:r>
      <w:proofErr w:type="gramStart"/>
      <w:r w:rsidRPr="30117721">
        <w:rPr>
          <w:rFonts w:eastAsia="Times New Roman" w:cs="Times New Roman"/>
          <w:color w:val="000000" w:themeColor="text1"/>
          <w:szCs w:val="24"/>
        </w:rPr>
        <w:t>downforce</w:t>
      </w:r>
      <w:proofErr w:type="gramEnd"/>
    </w:p>
    <w:p w14:paraId="63B51497" w14:textId="1C126CAA"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Lowering the ground clearance to optimize </w:t>
      </w:r>
      <w:proofErr w:type="gramStart"/>
      <w:r w:rsidRPr="30117721">
        <w:rPr>
          <w:rFonts w:eastAsia="Times New Roman" w:cs="Times New Roman"/>
          <w:color w:val="000000" w:themeColor="text1"/>
          <w:szCs w:val="24"/>
        </w:rPr>
        <w:t>handling</w:t>
      </w:r>
      <w:proofErr w:type="gramEnd"/>
      <w:r w:rsidRPr="30117721">
        <w:rPr>
          <w:rFonts w:eastAsia="Times New Roman" w:cs="Times New Roman"/>
          <w:color w:val="000000" w:themeColor="text1"/>
          <w:szCs w:val="24"/>
        </w:rPr>
        <w:t xml:space="preserve"> </w:t>
      </w:r>
    </w:p>
    <w:p w14:paraId="3C610065" w14:textId="2CD45818"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Stiffen the chassis to enhance overall rigidity and </w:t>
      </w:r>
      <w:proofErr w:type="gramStart"/>
      <w:r w:rsidRPr="30117721">
        <w:rPr>
          <w:rFonts w:eastAsia="Times New Roman" w:cs="Times New Roman"/>
          <w:color w:val="000000" w:themeColor="text1"/>
          <w:szCs w:val="24"/>
        </w:rPr>
        <w:t>handling</w:t>
      </w:r>
      <w:proofErr w:type="gramEnd"/>
    </w:p>
    <w:p w14:paraId="1F3B263B" w14:textId="48EC0AF8"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Incorporate electronic stability control to increase </w:t>
      </w:r>
      <w:proofErr w:type="gramStart"/>
      <w:r w:rsidRPr="30117721">
        <w:rPr>
          <w:rFonts w:eastAsia="Times New Roman" w:cs="Times New Roman"/>
          <w:color w:val="000000" w:themeColor="text1"/>
          <w:szCs w:val="24"/>
        </w:rPr>
        <w:t>handling</w:t>
      </w:r>
      <w:proofErr w:type="gramEnd"/>
    </w:p>
    <w:p w14:paraId="1FD97ECF" w14:textId="6C179225"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Redistribute the weight evenly above the wheels to optimize sharp </w:t>
      </w:r>
      <w:proofErr w:type="gramStart"/>
      <w:r w:rsidRPr="30117721">
        <w:rPr>
          <w:rFonts w:eastAsia="Times New Roman" w:cs="Times New Roman"/>
          <w:color w:val="000000" w:themeColor="text1"/>
          <w:szCs w:val="24"/>
        </w:rPr>
        <w:t>turns</w:t>
      </w:r>
      <w:proofErr w:type="gramEnd"/>
    </w:p>
    <w:p w14:paraId="2A1C1FA7" w14:textId="60DF4260"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Use insulation materials to </w:t>
      </w:r>
      <w:proofErr w:type="gramStart"/>
      <w:r w:rsidRPr="30117721">
        <w:rPr>
          <w:rFonts w:eastAsia="Times New Roman" w:cs="Times New Roman"/>
          <w:color w:val="000000" w:themeColor="text1"/>
          <w:szCs w:val="24"/>
        </w:rPr>
        <w:t>vibration</w:t>
      </w:r>
      <w:proofErr w:type="gramEnd"/>
      <w:r w:rsidRPr="30117721">
        <w:rPr>
          <w:rFonts w:eastAsia="Times New Roman" w:cs="Times New Roman"/>
          <w:color w:val="000000" w:themeColor="text1"/>
          <w:szCs w:val="24"/>
        </w:rPr>
        <w:t xml:space="preserve"> </w:t>
      </w:r>
    </w:p>
    <w:p w14:paraId="75547DFB" w14:textId="282D9DA0" w:rsidR="003C59BB" w:rsidRDefault="7268851C" w:rsidP="00F02BDE">
      <w:pPr>
        <w:pStyle w:val="ListParagraph"/>
        <w:numPr>
          <w:ilvl w:val="0"/>
          <w:numId w:val="7"/>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Modularize the chassis so that variations of the car can be </w:t>
      </w:r>
      <w:proofErr w:type="gramStart"/>
      <w:r w:rsidRPr="30117721">
        <w:rPr>
          <w:rFonts w:eastAsia="Times New Roman" w:cs="Times New Roman"/>
          <w:color w:val="000000" w:themeColor="text1"/>
          <w:szCs w:val="24"/>
        </w:rPr>
        <w:t>created</w:t>
      </w:r>
      <w:proofErr w:type="gramEnd"/>
    </w:p>
    <w:p w14:paraId="4C4DC908" w14:textId="0E0535FD" w:rsidR="003C59BB" w:rsidRDefault="7268851C"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Alex’s Ideas</w:t>
      </w:r>
    </w:p>
    <w:p w14:paraId="450A04F4" w14:textId="33685248"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lastRenderedPageBreak/>
        <w:t xml:space="preserve">Apply a “cable harness” approach similar to full-size vehicles to maximize </w:t>
      </w:r>
      <w:proofErr w:type="gramStart"/>
      <w:r w:rsidRPr="30117721">
        <w:rPr>
          <w:rFonts w:eastAsia="Times New Roman" w:cs="Times New Roman"/>
          <w:color w:val="000000" w:themeColor="text1"/>
          <w:szCs w:val="24"/>
        </w:rPr>
        <w:t>space</w:t>
      </w:r>
      <w:proofErr w:type="gramEnd"/>
    </w:p>
    <w:p w14:paraId="6E830475" w14:textId="5A4A271E"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Mounting or contact points contain rubber or closed cell foam to minimize </w:t>
      </w:r>
      <w:proofErr w:type="gramStart"/>
      <w:r w:rsidRPr="30117721">
        <w:rPr>
          <w:rFonts w:eastAsia="Times New Roman" w:cs="Times New Roman"/>
          <w:color w:val="000000" w:themeColor="text1"/>
          <w:szCs w:val="24"/>
        </w:rPr>
        <w:t>vibrations</w:t>
      </w:r>
      <w:proofErr w:type="gramEnd"/>
    </w:p>
    <w:p w14:paraId="43CC7379" w14:textId="0FA9547F"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Create a sway bar component to reduce the body roll of </w:t>
      </w:r>
      <w:proofErr w:type="gramStart"/>
      <w:r w:rsidRPr="30117721">
        <w:rPr>
          <w:rFonts w:eastAsia="Times New Roman" w:cs="Times New Roman"/>
          <w:color w:val="000000" w:themeColor="text1"/>
          <w:szCs w:val="24"/>
        </w:rPr>
        <w:t>vehicle</w:t>
      </w:r>
      <w:proofErr w:type="gramEnd"/>
    </w:p>
    <w:p w14:paraId="0E67BBA6" w14:textId="178EDE59"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Push quick release components that require replacing or constant </w:t>
      </w:r>
      <w:proofErr w:type="gramStart"/>
      <w:r w:rsidRPr="30117721">
        <w:rPr>
          <w:rFonts w:eastAsia="Times New Roman" w:cs="Times New Roman"/>
          <w:color w:val="000000" w:themeColor="text1"/>
          <w:szCs w:val="24"/>
        </w:rPr>
        <w:t>access</w:t>
      </w:r>
      <w:proofErr w:type="gramEnd"/>
      <w:r w:rsidRPr="30117721">
        <w:rPr>
          <w:rFonts w:eastAsia="Times New Roman" w:cs="Times New Roman"/>
          <w:color w:val="000000" w:themeColor="text1"/>
          <w:szCs w:val="24"/>
        </w:rPr>
        <w:t xml:space="preserve"> </w:t>
      </w:r>
    </w:p>
    <w:p w14:paraId="25D15C3C" w14:textId="146153D4"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If carbon fiber is not used, consider a high strength plastic to maintain a good power to weight </w:t>
      </w:r>
      <w:proofErr w:type="gramStart"/>
      <w:r w:rsidRPr="30117721">
        <w:rPr>
          <w:rFonts w:eastAsia="Times New Roman" w:cs="Times New Roman"/>
          <w:color w:val="000000" w:themeColor="text1"/>
          <w:szCs w:val="24"/>
        </w:rPr>
        <w:t>ratio</w:t>
      </w:r>
      <w:proofErr w:type="gramEnd"/>
    </w:p>
    <w:p w14:paraId="0136BC3A" w14:textId="773C907B"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highlight w:val="green"/>
        </w:rPr>
        <w:t xml:space="preserve">For components, create a roll cage preventing damage beyond </w:t>
      </w:r>
      <w:proofErr w:type="gramStart"/>
      <w:r w:rsidRPr="30117721">
        <w:rPr>
          <w:rFonts w:eastAsia="Times New Roman" w:cs="Times New Roman"/>
          <w:color w:val="000000" w:themeColor="text1"/>
          <w:szCs w:val="24"/>
          <w:highlight w:val="green"/>
        </w:rPr>
        <w:t>structure</w:t>
      </w:r>
      <w:proofErr w:type="gramEnd"/>
    </w:p>
    <w:p w14:paraId="795834B9" w14:textId="78AF847D"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Purchase shorter cables for unnecessary lengthy </w:t>
      </w:r>
      <w:proofErr w:type="gramStart"/>
      <w:r w:rsidRPr="30117721">
        <w:rPr>
          <w:rFonts w:eastAsia="Times New Roman" w:cs="Times New Roman"/>
          <w:color w:val="000000" w:themeColor="text1"/>
          <w:szCs w:val="24"/>
        </w:rPr>
        <w:t>cables</w:t>
      </w:r>
      <w:proofErr w:type="gramEnd"/>
    </w:p>
    <w:p w14:paraId="20601F20" w14:textId="78DCC7E4"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At maximum high-speed collision, best case is </w:t>
      </w:r>
      <w:bookmarkStart w:id="23" w:name="_Int_IrUJLWaz"/>
      <w:proofErr w:type="gramStart"/>
      <w:r w:rsidRPr="30117721">
        <w:rPr>
          <w:rFonts w:eastAsia="Times New Roman" w:cs="Times New Roman"/>
          <w:color w:val="000000" w:themeColor="text1"/>
          <w:szCs w:val="24"/>
        </w:rPr>
        <w:t>crunch</w:t>
      </w:r>
      <w:bookmarkEnd w:id="23"/>
      <w:proofErr w:type="gramEnd"/>
      <w:r w:rsidRPr="30117721">
        <w:rPr>
          <w:rFonts w:eastAsia="Times New Roman" w:cs="Times New Roman"/>
          <w:color w:val="000000" w:themeColor="text1"/>
          <w:szCs w:val="24"/>
        </w:rPr>
        <w:t xml:space="preserve"> points to reduce collision effect on major components and dampening the vibration caused</w:t>
      </w:r>
    </w:p>
    <w:p w14:paraId="7F1E4B95" w14:textId="7ED3E308"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Aside from aerodynamic use, direct air through body ducts to components releasing excess heat with outlets to remain applying </w:t>
      </w:r>
      <w:proofErr w:type="gramStart"/>
      <w:r w:rsidRPr="30117721">
        <w:rPr>
          <w:rFonts w:eastAsia="Times New Roman" w:cs="Times New Roman"/>
          <w:color w:val="000000" w:themeColor="text1"/>
          <w:szCs w:val="24"/>
        </w:rPr>
        <w:t>downforce</w:t>
      </w:r>
      <w:proofErr w:type="gramEnd"/>
    </w:p>
    <w:p w14:paraId="26A71AE1" w14:textId="488D20CF" w:rsidR="003C59BB" w:rsidRDefault="7268851C" w:rsidP="00F02BDE">
      <w:pPr>
        <w:pStyle w:val="ListParagraph"/>
        <w:numPr>
          <w:ilvl w:val="0"/>
          <w:numId w:val="6"/>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Create a tear drop design to reduce </w:t>
      </w:r>
      <w:proofErr w:type="gramStart"/>
      <w:r w:rsidRPr="30117721">
        <w:rPr>
          <w:rFonts w:eastAsia="Times New Roman" w:cs="Times New Roman"/>
          <w:color w:val="000000" w:themeColor="text1"/>
          <w:szCs w:val="24"/>
        </w:rPr>
        <w:t>drag</w:t>
      </w:r>
      <w:proofErr w:type="gramEnd"/>
    </w:p>
    <w:p w14:paraId="77A7A86A" w14:textId="7B08B7B9" w:rsidR="003C59BB" w:rsidRDefault="39E879E9" w:rsidP="30117721">
      <w:pPr>
        <w:spacing w:after="160" w:line="259" w:lineRule="auto"/>
        <w:ind w:firstLine="0"/>
        <w:rPr>
          <w:rFonts w:eastAsia="Times New Roman" w:cs="Times New Roman"/>
          <w:color w:val="000000" w:themeColor="text1"/>
          <w:szCs w:val="24"/>
        </w:rPr>
      </w:pPr>
      <w:r w:rsidRPr="30117721">
        <w:rPr>
          <w:rFonts w:eastAsia="Times New Roman" w:cs="Times New Roman"/>
          <w:b/>
          <w:bCs/>
          <w:color w:val="000000" w:themeColor="text1"/>
          <w:szCs w:val="24"/>
        </w:rPr>
        <w:t>Morphological Chart Variations (10 each)</w:t>
      </w:r>
    </w:p>
    <w:p w14:paraId="5F558945" w14:textId="1148D1C6" w:rsidR="003C59BB" w:rsidRDefault="39E879E9"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Kyle: Screwed Down</w:t>
      </w:r>
    </w:p>
    <w:p w14:paraId="3271F7CB" w14:textId="24B7A21A"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Screwed Down, Uniform Mounting Holes, Fully Rigid Construction, Multiple Springs, Limit Straps</w:t>
      </w:r>
    </w:p>
    <w:p w14:paraId="582BBC9F" w14:textId="1B0355F5"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Screwed Down, Magnetic Fasteners, Crumble Zone, Damping on Fasteners, Increase Spring Stiffness</w:t>
      </w:r>
    </w:p>
    <w:p w14:paraId="6EC3DBBD" w14:textId="2E589D80"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highlight w:val="yellow"/>
        </w:rPr>
        <w:t>Screwed Down, Magnetic Fasteners, Fully Rigid Construction, Damping on Fasteners, Increase Spring Stiffness</w:t>
      </w:r>
    </w:p>
    <w:p w14:paraId="46BED433" w14:textId="42046E7A"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Screwed Down, Magnetic Fasteners, Fully Rigid Construction, Multiple Springs, Increase Spring Stiffness</w:t>
      </w:r>
    </w:p>
    <w:p w14:paraId="0DC96575" w14:textId="1B5B95B2"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highlight w:val="green"/>
        </w:rPr>
        <w:t>Screwed Down, Uniform Mounting Holes, Rely on Subframe Bumpers, Dampening on Fasteners, Increase Spring Stiffness</w:t>
      </w:r>
    </w:p>
    <w:p w14:paraId="4EEDBC79" w14:textId="1D51C821"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Screwed Down, Uniform Mounting Holes, Fully Rigid Construction, Damping on Fasteners, Reduce Center of Gravity</w:t>
      </w:r>
    </w:p>
    <w:p w14:paraId="00F08250" w14:textId="352A76D1"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Screwed Down, Hook and Loop Fasteners, Fully Rigid Construction, Multiple Springs, Increase Spring Stiffness</w:t>
      </w:r>
    </w:p>
    <w:p w14:paraId="661BF795" w14:textId="051DFC7D"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Screwed Down, Magnetic Fasteners, Soft Body Energy Absorption, Vibration </w:t>
      </w:r>
      <w:proofErr w:type="spellStart"/>
      <w:r w:rsidRPr="30117721">
        <w:rPr>
          <w:rFonts w:eastAsia="Times New Roman" w:cs="Times New Roman"/>
          <w:color w:val="000000" w:themeColor="text1"/>
          <w:szCs w:val="24"/>
        </w:rPr>
        <w:t>Supression</w:t>
      </w:r>
      <w:proofErr w:type="spellEnd"/>
      <w:r w:rsidRPr="30117721">
        <w:rPr>
          <w:rFonts w:eastAsia="Times New Roman" w:cs="Times New Roman"/>
          <w:color w:val="000000" w:themeColor="text1"/>
          <w:szCs w:val="24"/>
        </w:rPr>
        <w:t xml:space="preserve"> Pendulum, Bump Stops</w:t>
      </w:r>
    </w:p>
    <w:p w14:paraId="2AB054B9" w14:textId="156DFE9B"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Screwed Down, Slot &amp; Pin, Fully Rigid Construction, Cushioning, Limit Straps</w:t>
      </w:r>
    </w:p>
    <w:p w14:paraId="0D45EEA7" w14:textId="68A992AA" w:rsidR="003C59BB" w:rsidRDefault="39E879E9" w:rsidP="00F02BDE">
      <w:pPr>
        <w:pStyle w:val="ListParagraph"/>
        <w:numPr>
          <w:ilvl w:val="0"/>
          <w:numId w:val="5"/>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 xml:space="preserve">Screwed Down, Magnetic Fasteners, Rely </w:t>
      </w:r>
      <w:proofErr w:type="gramStart"/>
      <w:r w:rsidRPr="30117721">
        <w:rPr>
          <w:rFonts w:eastAsia="Times New Roman" w:cs="Times New Roman"/>
          <w:color w:val="000000" w:themeColor="text1"/>
          <w:szCs w:val="24"/>
        </w:rPr>
        <w:t>On</w:t>
      </w:r>
      <w:proofErr w:type="gramEnd"/>
      <w:r w:rsidRPr="30117721">
        <w:rPr>
          <w:rFonts w:eastAsia="Times New Roman" w:cs="Times New Roman"/>
          <w:color w:val="000000" w:themeColor="text1"/>
          <w:szCs w:val="24"/>
        </w:rPr>
        <w:t xml:space="preserve"> Subframe Bumpers, Cushioning, Limit Straps</w:t>
      </w:r>
    </w:p>
    <w:p w14:paraId="6FB2EA1B" w14:textId="6A7BE85E" w:rsidR="003C59BB" w:rsidRDefault="39E879E9"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Adam: Welded Variations</w:t>
      </w:r>
    </w:p>
    <w:p w14:paraId="7E2516FF" w14:textId="4E0B66EA"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highlight w:val="green"/>
        </w:rPr>
        <w:t>Welded Chassis, Slot &amp; Pin, Crash Detection and Avoidance/Protection, Cushioning, Bump Stops</w:t>
      </w:r>
    </w:p>
    <w:p w14:paraId="63B333CE" w14:textId="028ABEB9"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lastRenderedPageBreak/>
        <w:t>Welded Chassis, Magnetic Fasteners, Rely on Subframe Bumpers, Tune Natural Frequency of Chassis, Limit Cornering Force</w:t>
      </w:r>
    </w:p>
    <w:p w14:paraId="3D82A80B" w14:textId="0DAC36A4"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Welded Chassis, Slot &amp; Pin, Rely on Subframe Bumpers, Tune Natural Frequency of Chassis, Limit Cornering Force</w:t>
      </w:r>
    </w:p>
    <w:p w14:paraId="1F9F7869" w14:textId="509E1C0F"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Welded Chassis, Studs, Rely on Subframe Bumpers, Tune Natural Frequency of Chassis, Limit Cornering Force</w:t>
      </w:r>
    </w:p>
    <w:p w14:paraId="33ADCF58" w14:textId="6418F5E4"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Welded Chassis, Magnetic Fasteners, Crash Detection and Avoidance/Protection, Tune Natural Frequency of Chassis, Limit Cornering Force</w:t>
      </w:r>
    </w:p>
    <w:p w14:paraId="60467AED" w14:textId="24C38D6F"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Welded Chassis, Magnetic Fasteners, Rely on Subframe Bumpers, Multiple Springs, Limit Cornering Force</w:t>
      </w:r>
    </w:p>
    <w:p w14:paraId="403DFD7C" w14:textId="09D0FDBF"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Welded Chassis, Magnetic Fasteners, Rely on Subframe Bumpers, Cushioning, Limit Cornering Force</w:t>
      </w:r>
    </w:p>
    <w:p w14:paraId="6A2FB1DA" w14:textId="711D9B53"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Welded Chassis, Magnetic Fasteners, Rely on Subframe Bumpers, Damping on Fasteners, Limit Cornering Force</w:t>
      </w:r>
    </w:p>
    <w:p w14:paraId="0D2560F5" w14:textId="27DB1DED"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Welded Chassis, Magnetic Fasteners, Rely on Subframe Bumpers, Tune Natural Frequency of Chassis, Bump Stops</w:t>
      </w:r>
    </w:p>
    <w:p w14:paraId="2F1DCBD7" w14:textId="7C2C27CE" w:rsidR="003C59BB" w:rsidRDefault="39E879E9" w:rsidP="00F02BDE">
      <w:pPr>
        <w:pStyle w:val="ListParagraph"/>
        <w:numPr>
          <w:ilvl w:val="0"/>
          <w:numId w:val="4"/>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Welded Chassis, Magnetic Fasteners, Rely on Subframe Bumpers, Tune Natural Frequency of Chassis, Increase Spring Stiffness</w:t>
      </w:r>
    </w:p>
    <w:p w14:paraId="0CE8BAB1" w14:textId="46389611" w:rsidR="003C59BB" w:rsidRDefault="39E879E9" w:rsidP="30117721">
      <w:pPr>
        <w:spacing w:after="160" w:line="259" w:lineRule="auto"/>
        <w:ind w:firstLine="0"/>
        <w:rPr>
          <w:rFonts w:eastAsia="Times New Roman" w:cs="Times New Roman"/>
          <w:color w:val="000000" w:themeColor="text1"/>
          <w:szCs w:val="24"/>
        </w:rPr>
      </w:pPr>
      <w:proofErr w:type="spellStart"/>
      <w:r w:rsidRPr="30117721">
        <w:rPr>
          <w:rFonts w:eastAsia="Times New Roman" w:cs="Times New Roman"/>
          <w:color w:val="000000" w:themeColor="text1"/>
          <w:szCs w:val="24"/>
        </w:rPr>
        <w:t>Ja’Quan</w:t>
      </w:r>
      <w:proofErr w:type="spellEnd"/>
      <w:r w:rsidRPr="30117721">
        <w:rPr>
          <w:rFonts w:eastAsia="Times New Roman" w:cs="Times New Roman"/>
          <w:color w:val="000000" w:themeColor="text1"/>
          <w:szCs w:val="24"/>
        </w:rPr>
        <w:t>: Adhesive Variations</w:t>
      </w:r>
    </w:p>
    <w:p w14:paraId="4A8F8209" w14:textId="32D7AE44"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Uniform Mounting Holes, Soft Body Energy Absorption, Multiple Springs, Limit Straps</w:t>
      </w:r>
    </w:p>
    <w:p w14:paraId="7BCFFFEC" w14:textId="12C5F38F"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Uniform Mounting Holes, Crumple zone, Multiple Springs, Limit Straps</w:t>
      </w:r>
    </w:p>
    <w:p w14:paraId="5FCAD488" w14:textId="54CF3CA7"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Uniform Mounting Holes, Fully Rigid Construction, Tune Natural Frequency of Chassis, Bump Stops</w:t>
      </w:r>
    </w:p>
    <w:p w14:paraId="6BB167BC" w14:textId="3388C0E9"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Slot &amp; Pin, Rely on Subframe Bumpers, Tune Natural Frequency of Chassis, Limit Cornering Force</w:t>
      </w:r>
    </w:p>
    <w:p w14:paraId="5F128B68" w14:textId="73E2DC52"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Studs, Rely on Subframe Bumpers, Tune Natural Frequency of Chassis, Limit Cornering Force</w:t>
      </w:r>
    </w:p>
    <w:p w14:paraId="521A350B" w14:textId="2DF9DCAA"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Magnetic Fasteners, Rely on Subframe Bumpers, Multiple Springs, Limit Cornering Force</w:t>
      </w:r>
    </w:p>
    <w:p w14:paraId="68FCD6AD" w14:textId="6DECFB16"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Magnetic Fasteners, Rely on Subframe Bumpers, Cushioning, Limit Cornering Force</w:t>
      </w:r>
    </w:p>
    <w:p w14:paraId="17217EDC" w14:textId="455B6F37"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Magnetic Fasteners, Rely on Subframe Bumpers, Damping on Fasteners, Limit Cornering Force</w:t>
      </w:r>
    </w:p>
    <w:p w14:paraId="05A576A2" w14:textId="093C6068"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Magnetic Fasteners, Crash Detection and Avoidance/Protection, Vibration Suppression Pendulum, Increase Spring Stiffness</w:t>
      </w:r>
    </w:p>
    <w:p w14:paraId="6E733032" w14:textId="22D6DDA2" w:rsidR="003C59BB" w:rsidRDefault="39E879E9" w:rsidP="00F02BDE">
      <w:pPr>
        <w:pStyle w:val="ListParagraph"/>
        <w:numPr>
          <w:ilvl w:val="0"/>
          <w:numId w:val="3"/>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Adhesive Chassis, Hook and Loop Fasteners, Fully Rigid Construction, Vibration Suppression Pendulum, Increase Spring Stiffness</w:t>
      </w:r>
    </w:p>
    <w:p w14:paraId="5C5EFCB8" w14:textId="7F6F3271" w:rsidR="003C59BB" w:rsidRDefault="39E879E9"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lastRenderedPageBreak/>
        <w:t xml:space="preserve">Alex: Riveted </w:t>
      </w:r>
    </w:p>
    <w:p w14:paraId="3375C95E" w14:textId="12E98B84"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Uniform Mounting Holes, Soft Body Energy Absorption, Multiple Springs, Limit Straps</w:t>
      </w:r>
    </w:p>
    <w:p w14:paraId="182D6AB5" w14:textId="0FC196C4"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Uniform Mounting Holes, Crumple zone, Multiple Springs, Limit Straps</w:t>
      </w:r>
    </w:p>
    <w:p w14:paraId="56FC9A10" w14:textId="772B8A6A"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Uniform Mounting Holes, Rely on Subframe Bumpers, Multiple Springs, Limit Straps</w:t>
      </w:r>
    </w:p>
    <w:p w14:paraId="421BDAB5" w14:textId="6A5BA1FD"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Studs, Crumple zone, Dampen on Fasteners, Reduce Center of Gravity</w:t>
      </w:r>
    </w:p>
    <w:p w14:paraId="320B6DB5" w14:textId="38ECFC37"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Uniform Mounting Holes, Crumple zone, Dampen on Fasteners, Reduce Center of Gravity</w:t>
      </w:r>
    </w:p>
    <w:p w14:paraId="0E854B22" w14:textId="63FE17F4"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Studs, Crumple zone, Multiple Springs, Reduce Center of Gravity</w:t>
      </w:r>
    </w:p>
    <w:p w14:paraId="25B7EE9E" w14:textId="2C643199"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Studs, Crumple zone, Cushioning, Reduce Center of Gravity</w:t>
      </w:r>
    </w:p>
    <w:p w14:paraId="0C31BA0A" w14:textId="633C1408"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Magnetic Fasteners, Rely on Subframe Bumpers, Multiple Springs, Limit Cornering Force</w:t>
      </w:r>
    </w:p>
    <w:p w14:paraId="69E7EBA7" w14:textId="16F51967"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Magnetic Fasteners, Rely on Subframe Bumpers, Cushioning, Limit Cornering Force</w:t>
      </w:r>
    </w:p>
    <w:p w14:paraId="324F7116" w14:textId="1DB3665F" w:rsidR="003C59BB" w:rsidRDefault="39E879E9" w:rsidP="00F02BDE">
      <w:pPr>
        <w:pStyle w:val="ListParagraph"/>
        <w:numPr>
          <w:ilvl w:val="0"/>
          <w:numId w:val="2"/>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Riveted, Magnetic Fasteners, Rely on Subframe Bumpers, Vibration Suppression Pendulum, Limit Cornering Force</w:t>
      </w:r>
    </w:p>
    <w:p w14:paraId="7082E716" w14:textId="208A44EC" w:rsidR="003C59BB" w:rsidRDefault="39E879E9"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Aaron: One Piece</w:t>
      </w:r>
    </w:p>
    <w:p w14:paraId="6CCA43C2" w14:textId="684352DC"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One piece chassis, slot and pin component mounting, Crumple zone, vibration damping on fasteners, reduced center of gravity.</w:t>
      </w:r>
    </w:p>
    <w:p w14:paraId="7CFD37B9" w14:textId="750D6F95"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One piece chassis, magnetic component mounting, crash detection and avoidance, tuned chassis frequency damping, bump stop and limit strap roll reduction.</w:t>
      </w:r>
    </w:p>
    <w:p w14:paraId="6050966F" w14:textId="032D5F77"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One piece chassis, hook and loop component mounting, soft body energy absorption, cushioning for vibration damping, roll reduction via limiting cornering force.</w:t>
      </w:r>
    </w:p>
    <w:p w14:paraId="287A3962" w14:textId="14F6166D"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One piece chassis, mounting studs for components, Crumple zone, vibration damping on fasteners, increased spring stiffness to limit body roll.</w:t>
      </w:r>
    </w:p>
    <w:p w14:paraId="576506F1" w14:textId="66C153E7"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One piece chassis, uniform mounting adapters for components, reliance on driveline subframe bumpers for crash protection, bump stops to limit body roll.</w:t>
      </w:r>
    </w:p>
    <w:p w14:paraId="26835A18" w14:textId="0E90817D"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One piece chassis, slot and pin component mounts, fully rigid construction, vibration damping on fasteners, reduction of center of gravity to limit body roll.</w:t>
      </w:r>
    </w:p>
    <w:p w14:paraId="5E8FD0FC" w14:textId="66A978F7"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One piece chassis, hook and loop component fasteners, reliance on driveline subframe bumpers for crash protection, tuned natural frequency of chassis for vibration damping, limit straps for body roll limiting.</w:t>
      </w:r>
    </w:p>
    <w:p w14:paraId="50DCF3D4" w14:textId="15246371"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One piece chassis, uniform mounting adapters for components, soft body energy absorption for crash protection, cushioning for vibration damping, limited cornering force for roll reduction.</w:t>
      </w:r>
    </w:p>
    <w:p w14:paraId="59765B70" w14:textId="640402E5"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t>One piece chassis, mounting studs for components, Crumple zone for crash protection, dampening on fasteners for vibration damping, reduced center of gravity for roll reduction.</w:t>
      </w:r>
    </w:p>
    <w:p w14:paraId="2A591235" w14:textId="6B30D443" w:rsidR="003C59BB" w:rsidRDefault="39E879E9" w:rsidP="00F02BDE">
      <w:pPr>
        <w:pStyle w:val="ListParagraph"/>
        <w:numPr>
          <w:ilvl w:val="0"/>
          <w:numId w:val="1"/>
        </w:numPr>
        <w:spacing w:after="160" w:line="259" w:lineRule="auto"/>
        <w:rPr>
          <w:rFonts w:eastAsia="Times New Roman" w:cs="Times New Roman"/>
          <w:color w:val="000000" w:themeColor="text1"/>
          <w:szCs w:val="24"/>
        </w:rPr>
      </w:pPr>
      <w:r w:rsidRPr="30117721">
        <w:rPr>
          <w:rFonts w:eastAsia="Times New Roman" w:cs="Times New Roman"/>
          <w:color w:val="000000" w:themeColor="text1"/>
          <w:szCs w:val="24"/>
        </w:rPr>
        <w:lastRenderedPageBreak/>
        <w:t>One piece chassis, hook and loop fasteners for components, crash detection and avoidance, pendulum for vibration suppression, increased spring stiffness for roll reduction.</w:t>
      </w:r>
    </w:p>
    <w:p w14:paraId="4A26E7BC" w14:textId="0EB1BCE1" w:rsidR="003C59BB" w:rsidRDefault="7E48D809" w:rsidP="30117721">
      <w:pPr>
        <w:spacing w:after="160" w:line="259" w:lineRule="auto"/>
        <w:ind w:firstLine="0"/>
        <w:rPr>
          <w:rFonts w:eastAsia="Times New Roman" w:cs="Times New Roman"/>
          <w:b/>
          <w:bCs/>
          <w:color w:val="000000" w:themeColor="text1"/>
          <w:szCs w:val="24"/>
        </w:rPr>
      </w:pPr>
      <w:r w:rsidRPr="30117721">
        <w:rPr>
          <w:rFonts w:eastAsia="Times New Roman" w:cs="Times New Roman"/>
          <w:b/>
          <w:bCs/>
          <w:color w:val="000000" w:themeColor="text1"/>
          <w:szCs w:val="24"/>
        </w:rPr>
        <w:t>Concept Generation Tables</w:t>
      </w:r>
    </w:p>
    <w:p w14:paraId="0FC9F3C9" w14:textId="749409C4" w:rsidR="003C59BB" w:rsidRDefault="3DC4D787" w:rsidP="30117721">
      <w:pPr>
        <w:spacing w:after="160" w:line="259" w:lineRule="auto"/>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Table 2: Morphological Chart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399"/>
        <w:gridCol w:w="1725"/>
        <w:gridCol w:w="1481"/>
        <w:gridCol w:w="1535"/>
        <w:gridCol w:w="1630"/>
        <w:gridCol w:w="1589"/>
      </w:tblGrid>
      <w:tr w:rsidR="30117721" w14:paraId="4D654FF9" w14:textId="77777777" w:rsidTr="30117721">
        <w:trPr>
          <w:trHeight w:val="300"/>
        </w:trPr>
        <w:tc>
          <w:tcPr>
            <w:tcW w:w="1399" w:type="dxa"/>
            <w:vMerge w:val="restart"/>
            <w:tcMar>
              <w:left w:w="105" w:type="dxa"/>
              <w:right w:w="105" w:type="dxa"/>
            </w:tcMar>
          </w:tcPr>
          <w:p w14:paraId="7B912C18" w14:textId="15D087B7"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Functions</w:t>
            </w:r>
          </w:p>
        </w:tc>
        <w:tc>
          <w:tcPr>
            <w:tcW w:w="7960" w:type="dxa"/>
            <w:gridSpan w:val="5"/>
            <w:tcMar>
              <w:left w:w="105" w:type="dxa"/>
              <w:right w:w="105" w:type="dxa"/>
            </w:tcMar>
          </w:tcPr>
          <w:p w14:paraId="591E459A" w14:textId="4A403F9B"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Solutions</w:t>
            </w:r>
          </w:p>
        </w:tc>
      </w:tr>
      <w:tr w:rsidR="30117721" w14:paraId="5F6FA4E1" w14:textId="77777777" w:rsidTr="30117721">
        <w:trPr>
          <w:trHeight w:val="300"/>
        </w:trPr>
        <w:tc>
          <w:tcPr>
            <w:tcW w:w="1399" w:type="dxa"/>
            <w:vMerge/>
            <w:vAlign w:val="center"/>
          </w:tcPr>
          <w:p w14:paraId="2D03D793" w14:textId="77777777" w:rsidR="006B1095" w:rsidRDefault="006B1095"/>
        </w:tc>
        <w:tc>
          <w:tcPr>
            <w:tcW w:w="1725" w:type="dxa"/>
            <w:tcMar>
              <w:left w:w="105" w:type="dxa"/>
              <w:right w:w="105" w:type="dxa"/>
            </w:tcMar>
          </w:tcPr>
          <w:p w14:paraId="6B7E6E2F" w14:textId="638E2413"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1</w:t>
            </w:r>
          </w:p>
        </w:tc>
        <w:tc>
          <w:tcPr>
            <w:tcW w:w="1481" w:type="dxa"/>
            <w:tcMar>
              <w:left w:w="105" w:type="dxa"/>
              <w:right w:w="105" w:type="dxa"/>
            </w:tcMar>
          </w:tcPr>
          <w:p w14:paraId="14BD5025" w14:textId="4F5C7FA7"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2</w:t>
            </w:r>
          </w:p>
        </w:tc>
        <w:tc>
          <w:tcPr>
            <w:tcW w:w="1535" w:type="dxa"/>
            <w:tcMar>
              <w:left w:w="105" w:type="dxa"/>
              <w:right w:w="105" w:type="dxa"/>
            </w:tcMar>
          </w:tcPr>
          <w:p w14:paraId="47AE22DF" w14:textId="5444E423"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3</w:t>
            </w:r>
          </w:p>
        </w:tc>
        <w:tc>
          <w:tcPr>
            <w:tcW w:w="1630" w:type="dxa"/>
            <w:tcMar>
              <w:left w:w="105" w:type="dxa"/>
              <w:right w:w="105" w:type="dxa"/>
            </w:tcMar>
          </w:tcPr>
          <w:p w14:paraId="1DF84C37" w14:textId="039100BD"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4</w:t>
            </w:r>
          </w:p>
        </w:tc>
        <w:tc>
          <w:tcPr>
            <w:tcW w:w="1589" w:type="dxa"/>
            <w:tcMar>
              <w:left w:w="105" w:type="dxa"/>
              <w:right w:w="105" w:type="dxa"/>
            </w:tcMar>
          </w:tcPr>
          <w:p w14:paraId="742989A9" w14:textId="172A29F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5</w:t>
            </w:r>
          </w:p>
        </w:tc>
      </w:tr>
      <w:tr w:rsidR="30117721" w14:paraId="12538F07" w14:textId="77777777" w:rsidTr="30117721">
        <w:trPr>
          <w:trHeight w:val="495"/>
        </w:trPr>
        <w:tc>
          <w:tcPr>
            <w:tcW w:w="1399" w:type="dxa"/>
            <w:tcMar>
              <w:left w:w="105" w:type="dxa"/>
              <w:right w:w="105" w:type="dxa"/>
            </w:tcMar>
          </w:tcPr>
          <w:p w14:paraId="31A38E7E" w14:textId="7CDB4502"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Attachment</w:t>
            </w:r>
          </w:p>
        </w:tc>
        <w:tc>
          <w:tcPr>
            <w:tcW w:w="1725" w:type="dxa"/>
            <w:tcMar>
              <w:left w:w="105" w:type="dxa"/>
              <w:right w:w="105" w:type="dxa"/>
            </w:tcMar>
          </w:tcPr>
          <w:p w14:paraId="64AE706C" w14:textId="3F09A12F"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Screwed Down</w:t>
            </w:r>
          </w:p>
        </w:tc>
        <w:tc>
          <w:tcPr>
            <w:tcW w:w="1481" w:type="dxa"/>
            <w:tcMar>
              <w:left w:w="105" w:type="dxa"/>
              <w:right w:w="105" w:type="dxa"/>
            </w:tcMar>
          </w:tcPr>
          <w:p w14:paraId="3BB4350D" w14:textId="5BEC3D59"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Welded</w:t>
            </w:r>
          </w:p>
        </w:tc>
        <w:tc>
          <w:tcPr>
            <w:tcW w:w="1535" w:type="dxa"/>
            <w:tcMar>
              <w:left w:w="105" w:type="dxa"/>
              <w:right w:w="105" w:type="dxa"/>
            </w:tcMar>
          </w:tcPr>
          <w:p w14:paraId="07FA5B26" w14:textId="63C48637"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Adhesive</w:t>
            </w:r>
          </w:p>
        </w:tc>
        <w:tc>
          <w:tcPr>
            <w:tcW w:w="1630" w:type="dxa"/>
            <w:tcMar>
              <w:left w:w="105" w:type="dxa"/>
              <w:right w:w="105" w:type="dxa"/>
            </w:tcMar>
          </w:tcPr>
          <w:p w14:paraId="7A88CD26" w14:textId="744048A5"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Riveted</w:t>
            </w:r>
          </w:p>
        </w:tc>
        <w:tc>
          <w:tcPr>
            <w:tcW w:w="1589" w:type="dxa"/>
            <w:tcMar>
              <w:left w:w="105" w:type="dxa"/>
              <w:right w:w="105" w:type="dxa"/>
            </w:tcMar>
          </w:tcPr>
          <w:p w14:paraId="4A05B9BA" w14:textId="464F68E2"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One Piece</w:t>
            </w:r>
          </w:p>
        </w:tc>
      </w:tr>
      <w:tr w:rsidR="30117721" w14:paraId="0D289D2C" w14:textId="77777777" w:rsidTr="30117721">
        <w:trPr>
          <w:trHeight w:val="615"/>
        </w:trPr>
        <w:tc>
          <w:tcPr>
            <w:tcW w:w="1399" w:type="dxa"/>
            <w:tcMar>
              <w:left w:w="105" w:type="dxa"/>
              <w:right w:w="105" w:type="dxa"/>
            </w:tcMar>
          </w:tcPr>
          <w:p w14:paraId="1133C817" w14:textId="166B4FB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Modularity</w:t>
            </w:r>
          </w:p>
        </w:tc>
        <w:tc>
          <w:tcPr>
            <w:tcW w:w="1725" w:type="dxa"/>
            <w:tcMar>
              <w:left w:w="105" w:type="dxa"/>
              <w:right w:w="105" w:type="dxa"/>
            </w:tcMar>
          </w:tcPr>
          <w:p w14:paraId="62EBCCCF" w14:textId="1FC11472"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Uniform Mounting Holes</w:t>
            </w:r>
          </w:p>
        </w:tc>
        <w:tc>
          <w:tcPr>
            <w:tcW w:w="1481" w:type="dxa"/>
            <w:tcMar>
              <w:left w:w="105" w:type="dxa"/>
              <w:right w:w="105" w:type="dxa"/>
            </w:tcMar>
          </w:tcPr>
          <w:p w14:paraId="271208D7" w14:textId="40144EA0"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Slot &amp; Pin</w:t>
            </w:r>
          </w:p>
        </w:tc>
        <w:tc>
          <w:tcPr>
            <w:tcW w:w="1535" w:type="dxa"/>
            <w:tcMar>
              <w:left w:w="105" w:type="dxa"/>
              <w:right w:w="105" w:type="dxa"/>
            </w:tcMar>
          </w:tcPr>
          <w:p w14:paraId="7F1C3853" w14:textId="6C8D064A"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Studs</w:t>
            </w:r>
          </w:p>
        </w:tc>
        <w:tc>
          <w:tcPr>
            <w:tcW w:w="1630" w:type="dxa"/>
            <w:tcMar>
              <w:left w:w="105" w:type="dxa"/>
              <w:right w:w="105" w:type="dxa"/>
            </w:tcMar>
          </w:tcPr>
          <w:p w14:paraId="3A63F5D7" w14:textId="315D5228"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Magnetic Fasteners</w:t>
            </w:r>
          </w:p>
        </w:tc>
        <w:tc>
          <w:tcPr>
            <w:tcW w:w="1589" w:type="dxa"/>
            <w:tcMar>
              <w:left w:w="105" w:type="dxa"/>
              <w:right w:w="105" w:type="dxa"/>
            </w:tcMar>
          </w:tcPr>
          <w:p w14:paraId="37E7DC6C" w14:textId="6FF660FF"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Hook and Loop Fasteners</w:t>
            </w:r>
          </w:p>
        </w:tc>
      </w:tr>
      <w:tr w:rsidR="30117721" w14:paraId="0BE35A4B" w14:textId="77777777" w:rsidTr="30117721">
        <w:trPr>
          <w:trHeight w:val="900"/>
        </w:trPr>
        <w:tc>
          <w:tcPr>
            <w:tcW w:w="1399" w:type="dxa"/>
            <w:tcMar>
              <w:left w:w="105" w:type="dxa"/>
              <w:right w:w="105" w:type="dxa"/>
            </w:tcMar>
          </w:tcPr>
          <w:p w14:paraId="4E76A1BF" w14:textId="5F3D0644"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Crash Protection</w:t>
            </w:r>
          </w:p>
        </w:tc>
        <w:tc>
          <w:tcPr>
            <w:tcW w:w="1725" w:type="dxa"/>
            <w:tcMar>
              <w:left w:w="105" w:type="dxa"/>
              <w:right w:w="105" w:type="dxa"/>
            </w:tcMar>
          </w:tcPr>
          <w:p w14:paraId="713C249B" w14:textId="09349639"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Fully Rigid Construction</w:t>
            </w:r>
          </w:p>
        </w:tc>
        <w:tc>
          <w:tcPr>
            <w:tcW w:w="1481" w:type="dxa"/>
            <w:tcMar>
              <w:left w:w="105" w:type="dxa"/>
              <w:right w:w="105" w:type="dxa"/>
            </w:tcMar>
          </w:tcPr>
          <w:p w14:paraId="7431D7AA" w14:textId="62C6F17F"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Soft Body Energy Absorption</w:t>
            </w:r>
          </w:p>
        </w:tc>
        <w:tc>
          <w:tcPr>
            <w:tcW w:w="1535" w:type="dxa"/>
            <w:tcMar>
              <w:left w:w="105" w:type="dxa"/>
              <w:right w:w="105" w:type="dxa"/>
            </w:tcMar>
          </w:tcPr>
          <w:p w14:paraId="72B20AC1" w14:textId="519260CD"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Crumble Zone</w:t>
            </w:r>
          </w:p>
        </w:tc>
        <w:tc>
          <w:tcPr>
            <w:tcW w:w="1630" w:type="dxa"/>
            <w:tcMar>
              <w:left w:w="105" w:type="dxa"/>
              <w:right w:w="105" w:type="dxa"/>
            </w:tcMar>
          </w:tcPr>
          <w:p w14:paraId="71589342" w14:textId="6AC624FC"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Rely on Subframe Bumpers</w:t>
            </w:r>
          </w:p>
        </w:tc>
        <w:tc>
          <w:tcPr>
            <w:tcW w:w="1589" w:type="dxa"/>
            <w:tcMar>
              <w:left w:w="105" w:type="dxa"/>
              <w:right w:w="105" w:type="dxa"/>
            </w:tcMar>
          </w:tcPr>
          <w:p w14:paraId="64340C65" w14:textId="103E69AD"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Crash Detection and Avoidance/Protection</w:t>
            </w:r>
          </w:p>
        </w:tc>
      </w:tr>
      <w:tr w:rsidR="30117721" w14:paraId="16E71BC8" w14:textId="77777777" w:rsidTr="30117721">
        <w:trPr>
          <w:trHeight w:val="660"/>
        </w:trPr>
        <w:tc>
          <w:tcPr>
            <w:tcW w:w="1399" w:type="dxa"/>
            <w:tcMar>
              <w:left w:w="105" w:type="dxa"/>
              <w:right w:w="105" w:type="dxa"/>
            </w:tcMar>
          </w:tcPr>
          <w:p w14:paraId="557F1EC7" w14:textId="527BD405"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Dampens Vibration</w:t>
            </w:r>
          </w:p>
        </w:tc>
        <w:tc>
          <w:tcPr>
            <w:tcW w:w="1725" w:type="dxa"/>
            <w:tcMar>
              <w:left w:w="105" w:type="dxa"/>
              <w:right w:w="105" w:type="dxa"/>
            </w:tcMar>
          </w:tcPr>
          <w:p w14:paraId="66E61B14" w14:textId="145F22B1"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Multiple Springs</w:t>
            </w:r>
          </w:p>
        </w:tc>
        <w:tc>
          <w:tcPr>
            <w:tcW w:w="1481" w:type="dxa"/>
            <w:tcMar>
              <w:left w:w="105" w:type="dxa"/>
              <w:right w:w="105" w:type="dxa"/>
            </w:tcMar>
          </w:tcPr>
          <w:p w14:paraId="66647119" w14:textId="07BF86C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Cushioning</w:t>
            </w:r>
          </w:p>
        </w:tc>
        <w:tc>
          <w:tcPr>
            <w:tcW w:w="1535" w:type="dxa"/>
            <w:tcMar>
              <w:left w:w="105" w:type="dxa"/>
              <w:right w:w="105" w:type="dxa"/>
            </w:tcMar>
          </w:tcPr>
          <w:p w14:paraId="19708C91" w14:textId="6602A513"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Damping on Fasteners</w:t>
            </w:r>
          </w:p>
        </w:tc>
        <w:tc>
          <w:tcPr>
            <w:tcW w:w="1630" w:type="dxa"/>
            <w:tcMar>
              <w:left w:w="105" w:type="dxa"/>
              <w:right w:w="105" w:type="dxa"/>
            </w:tcMar>
          </w:tcPr>
          <w:p w14:paraId="54B25D5B" w14:textId="05AC10FD"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Tune Natural Frequency of Chassis</w:t>
            </w:r>
          </w:p>
        </w:tc>
        <w:tc>
          <w:tcPr>
            <w:tcW w:w="1589" w:type="dxa"/>
            <w:tcMar>
              <w:left w:w="105" w:type="dxa"/>
              <w:right w:w="105" w:type="dxa"/>
            </w:tcMar>
          </w:tcPr>
          <w:p w14:paraId="3CF5F0CF" w14:textId="59E46482"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Vibration Suppression Pendulum</w:t>
            </w:r>
          </w:p>
        </w:tc>
      </w:tr>
      <w:tr w:rsidR="30117721" w14:paraId="4195066B" w14:textId="77777777" w:rsidTr="30117721">
        <w:trPr>
          <w:trHeight w:val="795"/>
        </w:trPr>
        <w:tc>
          <w:tcPr>
            <w:tcW w:w="1399" w:type="dxa"/>
            <w:tcMar>
              <w:left w:w="105" w:type="dxa"/>
              <w:right w:w="105" w:type="dxa"/>
            </w:tcMar>
          </w:tcPr>
          <w:p w14:paraId="3EEAE70F" w14:textId="5CB52135"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Limit Body Roll</w:t>
            </w:r>
          </w:p>
        </w:tc>
        <w:tc>
          <w:tcPr>
            <w:tcW w:w="1725" w:type="dxa"/>
            <w:tcMar>
              <w:left w:w="105" w:type="dxa"/>
              <w:right w:w="105" w:type="dxa"/>
            </w:tcMar>
          </w:tcPr>
          <w:p w14:paraId="6F332472" w14:textId="584735C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Limit Straps</w:t>
            </w:r>
          </w:p>
        </w:tc>
        <w:tc>
          <w:tcPr>
            <w:tcW w:w="1481" w:type="dxa"/>
            <w:tcMar>
              <w:left w:w="105" w:type="dxa"/>
              <w:right w:w="105" w:type="dxa"/>
            </w:tcMar>
          </w:tcPr>
          <w:p w14:paraId="5CDAB280" w14:textId="3F8B93AD"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Bump Stops</w:t>
            </w:r>
          </w:p>
        </w:tc>
        <w:tc>
          <w:tcPr>
            <w:tcW w:w="1535" w:type="dxa"/>
            <w:tcMar>
              <w:left w:w="105" w:type="dxa"/>
              <w:right w:w="105" w:type="dxa"/>
            </w:tcMar>
          </w:tcPr>
          <w:p w14:paraId="0A56625A" w14:textId="161E26BB"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Reduce Center of Gravity</w:t>
            </w:r>
          </w:p>
        </w:tc>
        <w:tc>
          <w:tcPr>
            <w:tcW w:w="1630" w:type="dxa"/>
            <w:tcMar>
              <w:left w:w="105" w:type="dxa"/>
              <w:right w:w="105" w:type="dxa"/>
            </w:tcMar>
          </w:tcPr>
          <w:p w14:paraId="3234DC94" w14:textId="7B5B2DE1"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Limit Cornering Force</w:t>
            </w:r>
          </w:p>
        </w:tc>
        <w:tc>
          <w:tcPr>
            <w:tcW w:w="1589" w:type="dxa"/>
            <w:tcMar>
              <w:left w:w="105" w:type="dxa"/>
              <w:right w:w="105" w:type="dxa"/>
            </w:tcMar>
          </w:tcPr>
          <w:p w14:paraId="15C68B73" w14:textId="3BFA4F6F"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Increase Spring Stiffness</w:t>
            </w:r>
          </w:p>
        </w:tc>
      </w:tr>
    </w:tbl>
    <w:p w14:paraId="4AE496F8" w14:textId="2619A594" w:rsidR="003C59BB" w:rsidRDefault="003C59BB" w:rsidP="30117721">
      <w:pPr>
        <w:spacing w:after="160" w:line="259" w:lineRule="auto"/>
        <w:ind w:left="360" w:firstLine="0"/>
        <w:rPr>
          <w:rFonts w:eastAsia="Times New Roman" w:cs="Times New Roman"/>
          <w:b/>
          <w:bCs/>
          <w:color w:val="000000" w:themeColor="text1"/>
          <w:szCs w:val="24"/>
        </w:rPr>
      </w:pPr>
    </w:p>
    <w:p w14:paraId="4342E312" w14:textId="7B13F7D8" w:rsidR="003C59BB" w:rsidRDefault="786C94B8" w:rsidP="30117721">
      <w:pPr>
        <w:spacing w:after="160" w:line="259" w:lineRule="auto"/>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Table 3: Medium Fidelity Concepts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350"/>
        <w:gridCol w:w="8010"/>
      </w:tblGrid>
      <w:tr w:rsidR="30117721" w14:paraId="3E1DCDE7" w14:textId="77777777" w:rsidTr="30117721">
        <w:trPr>
          <w:trHeight w:val="300"/>
        </w:trPr>
        <w:tc>
          <w:tcPr>
            <w:tcW w:w="1350" w:type="dxa"/>
            <w:tcMar>
              <w:left w:w="105" w:type="dxa"/>
              <w:right w:w="105" w:type="dxa"/>
            </w:tcMar>
          </w:tcPr>
          <w:p w14:paraId="2EA3760B" w14:textId="3AEABC63" w:rsidR="30117721" w:rsidRDefault="30117721" w:rsidP="30117721">
            <w:pPr>
              <w:spacing w:line="259" w:lineRule="auto"/>
              <w:ind w:firstLine="0"/>
              <w:rPr>
                <w:rFonts w:eastAsia="Times New Roman" w:cs="Times New Roman"/>
                <w:color w:val="000000" w:themeColor="text1"/>
                <w:szCs w:val="24"/>
              </w:rPr>
            </w:pPr>
            <w:r w:rsidRPr="30117721">
              <w:rPr>
                <w:rFonts w:eastAsia="Times New Roman" w:cs="Times New Roman"/>
                <w:b/>
                <w:bCs/>
                <w:color w:val="000000" w:themeColor="text1"/>
                <w:szCs w:val="24"/>
              </w:rPr>
              <w:t>Concept #</w:t>
            </w:r>
          </w:p>
        </w:tc>
        <w:tc>
          <w:tcPr>
            <w:tcW w:w="8010" w:type="dxa"/>
            <w:tcMar>
              <w:left w:w="105" w:type="dxa"/>
              <w:right w:w="105" w:type="dxa"/>
            </w:tcMar>
          </w:tcPr>
          <w:p w14:paraId="291E3F59" w14:textId="35A2A7C0" w:rsidR="30117721" w:rsidRDefault="30117721" w:rsidP="30117721">
            <w:pPr>
              <w:spacing w:line="259" w:lineRule="auto"/>
              <w:ind w:firstLine="0"/>
              <w:rPr>
                <w:rFonts w:eastAsia="Times New Roman" w:cs="Times New Roman"/>
                <w:color w:val="000000" w:themeColor="text1"/>
                <w:szCs w:val="24"/>
              </w:rPr>
            </w:pPr>
            <w:r w:rsidRPr="30117721">
              <w:rPr>
                <w:rFonts w:eastAsia="Times New Roman" w:cs="Times New Roman"/>
                <w:b/>
                <w:bCs/>
                <w:color w:val="000000" w:themeColor="text1"/>
                <w:szCs w:val="24"/>
              </w:rPr>
              <w:t>Description</w:t>
            </w:r>
          </w:p>
        </w:tc>
      </w:tr>
      <w:tr w:rsidR="30117721" w14:paraId="3939FF50" w14:textId="77777777" w:rsidTr="30117721">
        <w:trPr>
          <w:trHeight w:val="300"/>
        </w:trPr>
        <w:tc>
          <w:tcPr>
            <w:tcW w:w="1350" w:type="dxa"/>
            <w:tcMar>
              <w:left w:w="105" w:type="dxa"/>
              <w:right w:w="105" w:type="dxa"/>
            </w:tcMar>
          </w:tcPr>
          <w:p w14:paraId="6AF84581" w14:textId="65CC7844" w:rsidR="30117721" w:rsidRDefault="30117721" w:rsidP="30117721">
            <w:pPr>
              <w:spacing w:line="259"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2</w:t>
            </w:r>
          </w:p>
        </w:tc>
        <w:tc>
          <w:tcPr>
            <w:tcW w:w="8010" w:type="dxa"/>
            <w:tcMar>
              <w:left w:w="105" w:type="dxa"/>
              <w:right w:w="105" w:type="dxa"/>
            </w:tcMar>
          </w:tcPr>
          <w:p w14:paraId="34FC6319" w14:textId="473DCA2E" w:rsidR="30117721" w:rsidRDefault="30117721" w:rsidP="30117721">
            <w:pPr>
              <w:spacing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A car that has cable chambers to organize cords, cables, and wires.</w:t>
            </w:r>
          </w:p>
        </w:tc>
      </w:tr>
      <w:tr w:rsidR="30117721" w14:paraId="5885EFBF" w14:textId="77777777" w:rsidTr="30117721">
        <w:trPr>
          <w:trHeight w:val="300"/>
        </w:trPr>
        <w:tc>
          <w:tcPr>
            <w:tcW w:w="1350" w:type="dxa"/>
            <w:tcMar>
              <w:left w:w="105" w:type="dxa"/>
              <w:right w:w="105" w:type="dxa"/>
            </w:tcMar>
          </w:tcPr>
          <w:p w14:paraId="32BBC738" w14:textId="6ACD54EA" w:rsidR="30117721" w:rsidRDefault="30117721" w:rsidP="30117721">
            <w:pPr>
              <w:spacing w:line="259"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17</w:t>
            </w:r>
          </w:p>
        </w:tc>
        <w:tc>
          <w:tcPr>
            <w:tcW w:w="8010" w:type="dxa"/>
            <w:tcMar>
              <w:left w:w="105" w:type="dxa"/>
              <w:right w:w="105" w:type="dxa"/>
            </w:tcMar>
          </w:tcPr>
          <w:p w14:paraId="1D60038E" w14:textId="0B79333B" w:rsidR="30117721" w:rsidRDefault="30117721" w:rsidP="30117721">
            <w:pPr>
              <w:spacing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Quick Release Shell Chassis design for quick access and maintenance to internal components.</w:t>
            </w:r>
          </w:p>
        </w:tc>
      </w:tr>
      <w:tr w:rsidR="30117721" w14:paraId="26919E8F" w14:textId="77777777" w:rsidTr="30117721">
        <w:trPr>
          <w:trHeight w:val="300"/>
        </w:trPr>
        <w:tc>
          <w:tcPr>
            <w:tcW w:w="1350" w:type="dxa"/>
            <w:tcMar>
              <w:left w:w="105" w:type="dxa"/>
              <w:right w:w="105" w:type="dxa"/>
            </w:tcMar>
          </w:tcPr>
          <w:p w14:paraId="44389B2E" w14:textId="4513164B" w:rsidR="30117721" w:rsidRDefault="30117721" w:rsidP="30117721">
            <w:pPr>
              <w:spacing w:line="259"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19</w:t>
            </w:r>
          </w:p>
        </w:tc>
        <w:tc>
          <w:tcPr>
            <w:tcW w:w="8010" w:type="dxa"/>
            <w:tcMar>
              <w:left w:w="105" w:type="dxa"/>
              <w:right w:w="105" w:type="dxa"/>
            </w:tcMar>
          </w:tcPr>
          <w:p w14:paraId="3B3698E8" w14:textId="7FEE5C74" w:rsidR="30117721" w:rsidRDefault="30117721" w:rsidP="30117721">
            <w:pPr>
              <w:spacing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Recessed Camera Housing Chassis Design for camera protection.</w:t>
            </w:r>
          </w:p>
        </w:tc>
      </w:tr>
      <w:tr w:rsidR="30117721" w14:paraId="4249D179" w14:textId="77777777" w:rsidTr="30117721">
        <w:trPr>
          <w:trHeight w:val="765"/>
        </w:trPr>
        <w:tc>
          <w:tcPr>
            <w:tcW w:w="1350" w:type="dxa"/>
            <w:tcMar>
              <w:left w:w="105" w:type="dxa"/>
              <w:right w:w="105" w:type="dxa"/>
            </w:tcMar>
          </w:tcPr>
          <w:p w14:paraId="3156525B" w14:textId="38727653" w:rsidR="30117721" w:rsidRDefault="30117721" w:rsidP="30117721">
            <w:pPr>
              <w:spacing w:line="259"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22</w:t>
            </w:r>
          </w:p>
        </w:tc>
        <w:tc>
          <w:tcPr>
            <w:tcW w:w="8010" w:type="dxa"/>
            <w:tcMar>
              <w:left w:w="105" w:type="dxa"/>
              <w:right w:w="105" w:type="dxa"/>
            </w:tcMar>
          </w:tcPr>
          <w:p w14:paraId="55FC85E4" w14:textId="75D1C4C1" w:rsidR="30117721" w:rsidRDefault="30117721"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Implement a moving mass inside the chassis to change the center of mass of the car. This allows the car to make tighter turns by keeping the force distribution on the inner and outer wheels closer to 50/50 during a turn.</w:t>
            </w:r>
          </w:p>
        </w:tc>
      </w:tr>
      <w:tr w:rsidR="30117721" w14:paraId="0185E4CB" w14:textId="77777777" w:rsidTr="30117721">
        <w:trPr>
          <w:trHeight w:val="300"/>
        </w:trPr>
        <w:tc>
          <w:tcPr>
            <w:tcW w:w="1350" w:type="dxa"/>
            <w:tcMar>
              <w:left w:w="105" w:type="dxa"/>
              <w:right w:w="105" w:type="dxa"/>
            </w:tcMar>
          </w:tcPr>
          <w:p w14:paraId="4A217DD9" w14:textId="7632D503" w:rsidR="30117721" w:rsidRDefault="30117721" w:rsidP="30117721">
            <w:pPr>
              <w:spacing w:line="259"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53</w:t>
            </w:r>
          </w:p>
        </w:tc>
        <w:tc>
          <w:tcPr>
            <w:tcW w:w="8010" w:type="dxa"/>
            <w:tcMar>
              <w:left w:w="105" w:type="dxa"/>
              <w:right w:w="105" w:type="dxa"/>
            </w:tcMar>
          </w:tcPr>
          <w:p w14:paraId="74722BEF" w14:textId="2D251DFF" w:rsidR="30117721" w:rsidRDefault="30117721"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Screwed Down, Magnetic Fasteners, Fully Rigid Construction, Damping on Fasteners, Increase Spring Stiffness.</w:t>
            </w:r>
          </w:p>
        </w:tc>
      </w:tr>
    </w:tbl>
    <w:p w14:paraId="54B852DC" w14:textId="5B66514E" w:rsidR="003C59BB" w:rsidRDefault="003C59BB" w:rsidP="30117721">
      <w:pPr>
        <w:spacing w:after="160" w:line="259" w:lineRule="auto"/>
        <w:ind w:left="360" w:firstLine="0"/>
        <w:rPr>
          <w:rFonts w:eastAsia="Times New Roman" w:cs="Times New Roman"/>
          <w:b/>
          <w:bCs/>
          <w:color w:val="000000" w:themeColor="text1"/>
          <w:szCs w:val="24"/>
        </w:rPr>
      </w:pPr>
    </w:p>
    <w:p w14:paraId="38FC91B2" w14:textId="01D6C566" w:rsidR="003C59BB" w:rsidRDefault="538A1E51" w:rsidP="30117721">
      <w:pPr>
        <w:spacing w:after="160" w:line="259" w:lineRule="auto"/>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 xml:space="preserve">Table </w:t>
      </w:r>
      <w:r w:rsidR="19EE0E25" w:rsidRPr="30117721">
        <w:rPr>
          <w:rFonts w:eastAsia="Times New Roman" w:cs="Times New Roman"/>
          <w:b/>
          <w:bCs/>
          <w:color w:val="000000" w:themeColor="text1"/>
          <w:szCs w:val="24"/>
        </w:rPr>
        <w:t>4: High Fidelity Concepts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335"/>
        <w:gridCol w:w="8010"/>
      </w:tblGrid>
      <w:tr w:rsidR="30117721" w14:paraId="69333F7D" w14:textId="77777777" w:rsidTr="30117721">
        <w:trPr>
          <w:trHeight w:val="300"/>
        </w:trPr>
        <w:tc>
          <w:tcPr>
            <w:tcW w:w="1335" w:type="dxa"/>
            <w:tcMar>
              <w:left w:w="105" w:type="dxa"/>
              <w:right w:w="105" w:type="dxa"/>
            </w:tcMar>
          </w:tcPr>
          <w:p w14:paraId="08E87494" w14:textId="6B286DED" w:rsidR="30117721" w:rsidRDefault="30117721" w:rsidP="30117721">
            <w:pPr>
              <w:spacing w:line="259" w:lineRule="auto"/>
              <w:ind w:firstLine="0"/>
              <w:rPr>
                <w:rFonts w:eastAsia="Times New Roman" w:cs="Times New Roman"/>
                <w:color w:val="000000" w:themeColor="text1"/>
                <w:szCs w:val="24"/>
              </w:rPr>
            </w:pPr>
            <w:r w:rsidRPr="30117721">
              <w:rPr>
                <w:rFonts w:eastAsia="Times New Roman" w:cs="Times New Roman"/>
                <w:b/>
                <w:bCs/>
                <w:color w:val="000000" w:themeColor="text1"/>
                <w:szCs w:val="24"/>
              </w:rPr>
              <w:lastRenderedPageBreak/>
              <w:t>Concept #</w:t>
            </w:r>
          </w:p>
        </w:tc>
        <w:tc>
          <w:tcPr>
            <w:tcW w:w="8010" w:type="dxa"/>
            <w:tcMar>
              <w:left w:w="105" w:type="dxa"/>
              <w:right w:w="105" w:type="dxa"/>
            </w:tcMar>
          </w:tcPr>
          <w:p w14:paraId="55802EF0" w14:textId="6AFCD887" w:rsidR="30117721" w:rsidRDefault="30117721" w:rsidP="30117721">
            <w:pPr>
              <w:spacing w:line="259" w:lineRule="auto"/>
              <w:ind w:firstLine="0"/>
              <w:rPr>
                <w:rFonts w:eastAsia="Times New Roman" w:cs="Times New Roman"/>
                <w:color w:val="000000" w:themeColor="text1"/>
                <w:szCs w:val="24"/>
              </w:rPr>
            </w:pPr>
            <w:r w:rsidRPr="30117721">
              <w:rPr>
                <w:rFonts w:eastAsia="Times New Roman" w:cs="Times New Roman"/>
                <w:b/>
                <w:bCs/>
                <w:color w:val="000000" w:themeColor="text1"/>
                <w:szCs w:val="24"/>
              </w:rPr>
              <w:t>Description</w:t>
            </w:r>
          </w:p>
        </w:tc>
      </w:tr>
      <w:tr w:rsidR="30117721" w14:paraId="31722BEC" w14:textId="77777777" w:rsidTr="30117721">
        <w:trPr>
          <w:trHeight w:val="300"/>
        </w:trPr>
        <w:tc>
          <w:tcPr>
            <w:tcW w:w="1335" w:type="dxa"/>
            <w:tcMar>
              <w:left w:w="105" w:type="dxa"/>
              <w:right w:w="105" w:type="dxa"/>
            </w:tcMar>
          </w:tcPr>
          <w:p w14:paraId="318841E1" w14:textId="5DDBAFBA" w:rsidR="30117721" w:rsidRDefault="30117721" w:rsidP="30117721">
            <w:pPr>
              <w:spacing w:line="259"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12</w:t>
            </w:r>
          </w:p>
        </w:tc>
        <w:tc>
          <w:tcPr>
            <w:tcW w:w="8010" w:type="dxa"/>
            <w:tcMar>
              <w:left w:w="105" w:type="dxa"/>
              <w:right w:w="105" w:type="dxa"/>
            </w:tcMar>
          </w:tcPr>
          <w:p w14:paraId="63E0BA20" w14:textId="72244AC2" w:rsidR="30117721" w:rsidRDefault="30117721"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Centralized Electronics Hub Chassis that houses the computer, LiDAR, and other sensors for easy maintenance.</w:t>
            </w:r>
          </w:p>
        </w:tc>
      </w:tr>
      <w:tr w:rsidR="30117721" w14:paraId="6A452264" w14:textId="77777777" w:rsidTr="30117721">
        <w:trPr>
          <w:trHeight w:val="300"/>
        </w:trPr>
        <w:tc>
          <w:tcPr>
            <w:tcW w:w="1335" w:type="dxa"/>
            <w:tcMar>
              <w:left w:w="105" w:type="dxa"/>
              <w:right w:w="105" w:type="dxa"/>
            </w:tcMar>
          </w:tcPr>
          <w:p w14:paraId="65DD8162" w14:textId="1435E1BC" w:rsidR="30117721" w:rsidRDefault="30117721" w:rsidP="30117721">
            <w:pPr>
              <w:spacing w:line="259"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55</w:t>
            </w:r>
          </w:p>
        </w:tc>
        <w:tc>
          <w:tcPr>
            <w:tcW w:w="8010" w:type="dxa"/>
            <w:tcMar>
              <w:left w:w="105" w:type="dxa"/>
              <w:right w:w="105" w:type="dxa"/>
            </w:tcMar>
          </w:tcPr>
          <w:p w14:paraId="4FE75742" w14:textId="38E82C37" w:rsidR="30117721" w:rsidRDefault="30117721" w:rsidP="30117721">
            <w:pPr>
              <w:spacing w:after="160" w:line="259" w:lineRule="auto"/>
              <w:ind w:firstLine="0"/>
              <w:rPr>
                <w:rFonts w:eastAsia="Times New Roman" w:cs="Times New Roman"/>
                <w:color w:val="000000" w:themeColor="text1"/>
                <w:szCs w:val="24"/>
              </w:rPr>
            </w:pPr>
            <w:r w:rsidRPr="30117721">
              <w:rPr>
                <w:rFonts w:eastAsia="Times New Roman" w:cs="Times New Roman"/>
                <w:color w:val="000000" w:themeColor="text1"/>
                <w:szCs w:val="24"/>
              </w:rPr>
              <w:t>Screwed Down, Uniform Mounting Holes, Rely on Subframe Bumpers, Dampening on Fasteners, Increase Spring Stiffness.</w:t>
            </w:r>
          </w:p>
        </w:tc>
      </w:tr>
      <w:tr w:rsidR="30117721" w14:paraId="1E02628B" w14:textId="77777777" w:rsidTr="30117721">
        <w:trPr>
          <w:trHeight w:val="300"/>
        </w:trPr>
        <w:tc>
          <w:tcPr>
            <w:tcW w:w="1335" w:type="dxa"/>
            <w:tcMar>
              <w:left w:w="105" w:type="dxa"/>
              <w:right w:w="105" w:type="dxa"/>
            </w:tcMar>
          </w:tcPr>
          <w:p w14:paraId="6A2269B9" w14:textId="126F766C" w:rsidR="30117721" w:rsidRDefault="30117721" w:rsidP="30117721">
            <w:pPr>
              <w:spacing w:line="259"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61</w:t>
            </w:r>
          </w:p>
        </w:tc>
        <w:tc>
          <w:tcPr>
            <w:tcW w:w="8010" w:type="dxa"/>
            <w:tcMar>
              <w:left w:w="105" w:type="dxa"/>
              <w:right w:w="105" w:type="dxa"/>
            </w:tcMar>
          </w:tcPr>
          <w:p w14:paraId="049DCCF7" w14:textId="769D1236" w:rsidR="100478D7" w:rsidRDefault="100478D7" w:rsidP="30117721">
            <w:pPr>
              <w:spacing w:after="160" w:line="259" w:lineRule="auto"/>
              <w:ind w:firstLine="0"/>
            </w:pPr>
            <w:r w:rsidRPr="30117721">
              <w:rPr>
                <w:rFonts w:eastAsia="Times New Roman" w:cs="Times New Roman"/>
                <w:color w:val="000000" w:themeColor="text1"/>
                <w:szCs w:val="24"/>
              </w:rPr>
              <w:t>Roll Cage Chassis</w:t>
            </w:r>
          </w:p>
        </w:tc>
      </w:tr>
    </w:tbl>
    <w:p w14:paraId="2E041E90" w14:textId="2693A8DD" w:rsidR="003C59BB" w:rsidRDefault="003C59BB" w:rsidP="30117721">
      <w:pPr>
        <w:spacing w:after="160" w:line="259" w:lineRule="auto"/>
        <w:ind w:firstLine="0"/>
        <w:rPr>
          <w:rFonts w:eastAsia="Times New Roman" w:cs="Times New Roman"/>
          <w:b/>
          <w:bCs/>
          <w:color w:val="000000" w:themeColor="text1"/>
          <w:szCs w:val="24"/>
        </w:rPr>
      </w:pPr>
    </w:p>
    <w:p w14:paraId="161FE5DE" w14:textId="6FCCE62B" w:rsidR="003C59BB" w:rsidRDefault="0ACEA534" w:rsidP="30117721">
      <w:pPr>
        <w:spacing w:after="160" w:line="259" w:lineRule="auto"/>
        <w:ind w:firstLine="0"/>
        <w:rPr>
          <w:rFonts w:eastAsia="Times New Roman" w:cs="Times New Roman"/>
          <w:b/>
          <w:bCs/>
          <w:color w:val="000000" w:themeColor="text1"/>
          <w:szCs w:val="24"/>
        </w:rPr>
      </w:pPr>
      <w:r w:rsidRPr="30117721">
        <w:rPr>
          <w:rFonts w:eastAsia="Times New Roman" w:cs="Times New Roman"/>
          <w:b/>
          <w:bCs/>
          <w:color w:val="000000" w:themeColor="text1"/>
          <w:szCs w:val="24"/>
        </w:rPr>
        <w:t>Concept Selection Tables</w:t>
      </w:r>
      <w:r w:rsidR="0006ECDE" w:rsidRPr="30117721">
        <w:rPr>
          <w:rFonts w:eastAsia="Times New Roman" w:cs="Times New Roman"/>
          <w:b/>
          <w:bCs/>
          <w:color w:val="000000" w:themeColor="text1"/>
          <w:szCs w:val="24"/>
        </w:rPr>
        <w:t xml:space="preserve"> &amp; Figures</w:t>
      </w:r>
    </w:p>
    <w:p w14:paraId="1183B8FC" w14:textId="1A75309B" w:rsidR="003C59BB" w:rsidRDefault="003C59BB" w:rsidP="30117721">
      <w:pPr>
        <w:spacing w:after="160" w:line="259" w:lineRule="auto"/>
        <w:ind w:firstLine="0"/>
        <w:rPr>
          <w:rFonts w:eastAsia="Times New Roman" w:cs="Times New Roman"/>
          <w:b/>
          <w:bCs/>
          <w:color w:val="000000" w:themeColor="text1"/>
          <w:szCs w:val="24"/>
        </w:rPr>
      </w:pPr>
    </w:p>
    <w:p w14:paraId="0FE442F6" w14:textId="0BACA601" w:rsidR="003C59BB" w:rsidRDefault="0006ECDE" w:rsidP="30117721">
      <w:pPr>
        <w:spacing w:after="160" w:line="259" w:lineRule="auto"/>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Figure 1: Rating Factor Explanation</w:t>
      </w:r>
    </w:p>
    <w:p w14:paraId="4462D2E1" w14:textId="042EEB9A" w:rsidR="003C59BB" w:rsidRDefault="0006ECDE" w:rsidP="30117721">
      <w:pPr>
        <w:spacing w:after="160"/>
        <w:ind w:firstLine="0"/>
        <w:jc w:val="center"/>
        <w:rPr>
          <w:rFonts w:eastAsia="Times New Roman" w:cs="Times New Roman"/>
          <w:color w:val="000000" w:themeColor="text1"/>
          <w:szCs w:val="24"/>
        </w:rPr>
      </w:pPr>
      <w:r>
        <w:rPr>
          <w:noProof/>
        </w:rPr>
        <w:drawing>
          <wp:inline distT="0" distB="0" distL="0" distR="0" wp14:anchorId="4E2BAE98" wp14:editId="30B4F0FF">
            <wp:extent cx="5686425" cy="3009900"/>
            <wp:effectExtent l="0" t="0" r="0" b="0"/>
            <wp:docPr id="993010596" name="Picture 993010596"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86425" cy="3009900"/>
                    </a:xfrm>
                    <a:prstGeom prst="rect">
                      <a:avLst/>
                    </a:prstGeom>
                  </pic:spPr>
                </pic:pic>
              </a:graphicData>
            </a:graphic>
          </wp:inline>
        </w:drawing>
      </w:r>
    </w:p>
    <w:p w14:paraId="5B70B03D" w14:textId="5E689956" w:rsidR="003C59BB" w:rsidRDefault="003C59BB" w:rsidP="30117721">
      <w:pPr>
        <w:spacing w:after="160" w:line="259" w:lineRule="auto"/>
        <w:ind w:firstLine="0"/>
        <w:rPr>
          <w:rFonts w:eastAsia="Times New Roman" w:cs="Times New Roman"/>
          <w:b/>
          <w:bCs/>
          <w:color w:val="000000" w:themeColor="text1"/>
          <w:szCs w:val="24"/>
        </w:rPr>
      </w:pPr>
    </w:p>
    <w:p w14:paraId="7D749D6B" w14:textId="7BB10F6C" w:rsidR="003C59BB" w:rsidRDefault="44B11F8D" w:rsidP="30117721">
      <w:pPr>
        <w:spacing w:line="240" w:lineRule="auto"/>
        <w:ind w:firstLine="0"/>
        <w:jc w:val="center"/>
        <w:rPr>
          <w:rFonts w:eastAsia="Times New Roman" w:cs="Times New Roman"/>
          <w:b/>
          <w:bCs/>
          <w:szCs w:val="24"/>
        </w:rPr>
      </w:pPr>
      <w:r w:rsidRPr="30117721">
        <w:rPr>
          <w:rFonts w:eastAsia="Times New Roman" w:cs="Times New Roman"/>
          <w:b/>
          <w:bCs/>
          <w:color w:val="000000" w:themeColor="text1"/>
          <w:szCs w:val="24"/>
        </w:rPr>
        <w:t>Table 5: Customer Requirements and Engineering Characteristics </w:t>
      </w:r>
    </w:p>
    <w:p w14:paraId="7ACE83F1" w14:textId="5A080CE5" w:rsidR="003C59BB" w:rsidRDefault="003C59BB" w:rsidP="30117721">
      <w:pPr>
        <w:spacing w:line="240" w:lineRule="auto"/>
        <w:ind w:firstLine="0"/>
        <w:jc w:val="center"/>
        <w:rPr>
          <w:rFonts w:eastAsia="Times New Roman" w:cs="Times New Roman"/>
          <w:b/>
          <w:bCs/>
          <w:color w:val="000000" w:themeColor="text1"/>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45"/>
        <w:gridCol w:w="4185"/>
        <w:gridCol w:w="4500"/>
      </w:tblGrid>
      <w:tr w:rsidR="30117721" w14:paraId="786A70F6"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832990" w14:textId="4BE0E8B6"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DD794D" w14:textId="07962262"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b/>
                <w:bCs/>
                <w:color w:val="000000" w:themeColor="text1"/>
                <w:szCs w:val="24"/>
              </w:rPr>
              <w:t>Customer Requirements</w:t>
            </w:r>
            <w:r w:rsidRPr="30117721">
              <w:rPr>
                <w:rFonts w:eastAsia="Times New Roman" w:cs="Times New Roman"/>
                <w:color w:val="000000" w:themeColor="text1"/>
                <w:szCs w:val="24"/>
              </w:rPr>
              <w:t> </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070584" w14:textId="359B82E2"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b/>
                <w:bCs/>
                <w:color w:val="000000" w:themeColor="text1"/>
                <w:szCs w:val="24"/>
              </w:rPr>
              <w:t>Engineering Characteristics</w:t>
            </w:r>
            <w:r w:rsidRPr="30117721">
              <w:rPr>
                <w:rFonts w:eastAsia="Times New Roman" w:cs="Times New Roman"/>
                <w:color w:val="000000" w:themeColor="text1"/>
                <w:szCs w:val="24"/>
              </w:rPr>
              <w:t> </w:t>
            </w:r>
          </w:p>
        </w:tc>
      </w:tr>
      <w:tr w:rsidR="30117721" w14:paraId="4554EB36"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802AEE" w14:textId="29190472"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DBFD4D" w14:textId="5B86D8B3" w:rsidR="30117721" w:rsidRDefault="30117721" w:rsidP="30117721">
            <w:pPr>
              <w:spacing w:line="240" w:lineRule="auto"/>
              <w:ind w:firstLine="0"/>
              <w:jc w:val="center"/>
            </w:pPr>
            <w:r w:rsidRPr="30117721">
              <w:rPr>
                <w:rFonts w:eastAsia="Times New Roman" w:cs="Times New Roman"/>
                <w:color w:val="000000" w:themeColor="text1"/>
                <w:szCs w:val="24"/>
              </w:rPr>
              <w:t>Strong and Resilient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3DB28" w14:textId="0E199BC0"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Limits Body Roll</w:t>
            </w:r>
          </w:p>
        </w:tc>
      </w:tr>
      <w:tr w:rsidR="30117721" w14:paraId="44E01DF5"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BC62F1" w14:textId="6326AD2F"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2 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1C3D3" w14:textId="3654F7DD" w:rsidR="30117721" w:rsidRDefault="30117721" w:rsidP="30117721">
            <w:pPr>
              <w:spacing w:line="240" w:lineRule="auto"/>
              <w:ind w:firstLine="0"/>
              <w:jc w:val="center"/>
            </w:pPr>
            <w:r w:rsidRPr="30117721">
              <w:rPr>
                <w:rFonts w:eastAsia="Times New Roman" w:cs="Times New Roman"/>
                <w:color w:val="000000" w:themeColor="text1"/>
                <w:szCs w:val="24"/>
              </w:rPr>
              <w:t>Defined Mechanical Metrics</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57FBA" w14:textId="03B6C2B5" w:rsidR="30117721" w:rsidRDefault="30117721" w:rsidP="30117721">
            <w:pPr>
              <w:spacing w:line="240" w:lineRule="auto"/>
              <w:ind w:firstLine="0"/>
              <w:jc w:val="center"/>
            </w:pPr>
            <w:r w:rsidRPr="30117721">
              <w:rPr>
                <w:rFonts w:eastAsia="Times New Roman" w:cs="Times New Roman"/>
                <w:color w:val="000000" w:themeColor="text1"/>
                <w:szCs w:val="24"/>
              </w:rPr>
              <w:t>Clears Maximum Turn Radius</w:t>
            </w:r>
          </w:p>
        </w:tc>
      </w:tr>
      <w:tr w:rsidR="30117721" w14:paraId="2A7915BF"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673EDF" w14:textId="14D075E5"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3 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0C4B8C" w14:textId="06F93329" w:rsidR="30117721" w:rsidRDefault="30117721" w:rsidP="30117721">
            <w:pPr>
              <w:spacing w:line="240" w:lineRule="auto"/>
              <w:ind w:firstLine="0"/>
              <w:jc w:val="center"/>
            </w:pPr>
            <w:r w:rsidRPr="30117721">
              <w:rPr>
                <w:rFonts w:eastAsia="Times New Roman" w:cs="Times New Roman"/>
                <w:color w:val="000000" w:themeColor="text1"/>
                <w:szCs w:val="24"/>
              </w:rPr>
              <w:t>Improved Vehicle Handling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7A722" w14:textId="2BE366CA" w:rsidR="30117721" w:rsidRDefault="30117721" w:rsidP="30117721">
            <w:pPr>
              <w:spacing w:line="240" w:lineRule="auto"/>
              <w:ind w:firstLine="0"/>
              <w:jc w:val="center"/>
            </w:pPr>
            <w:r w:rsidRPr="30117721">
              <w:rPr>
                <w:rFonts w:eastAsia="Times New Roman" w:cs="Times New Roman"/>
                <w:color w:val="000000" w:themeColor="text1"/>
                <w:szCs w:val="24"/>
              </w:rPr>
              <w:t>Limits Height</w:t>
            </w:r>
          </w:p>
        </w:tc>
      </w:tr>
      <w:tr w:rsidR="30117721" w14:paraId="251E2CF8"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590E05" w14:textId="7909DA5A"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4 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37C75" w14:textId="3E593A2F" w:rsidR="30117721" w:rsidRDefault="30117721" w:rsidP="30117721">
            <w:pPr>
              <w:spacing w:line="240" w:lineRule="auto"/>
              <w:ind w:firstLine="0"/>
              <w:jc w:val="center"/>
            </w:pPr>
            <w:r w:rsidRPr="30117721">
              <w:rPr>
                <w:rFonts w:eastAsia="Times New Roman" w:cs="Times New Roman"/>
                <w:color w:val="000000" w:themeColor="text1"/>
                <w:szCs w:val="24"/>
              </w:rPr>
              <w:t>Each Production is Identical</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B69C0" w14:textId="3724CB3A" w:rsidR="30117721" w:rsidRDefault="30117721" w:rsidP="30117721">
            <w:pPr>
              <w:spacing w:line="240" w:lineRule="auto"/>
              <w:ind w:firstLine="0"/>
              <w:jc w:val="center"/>
            </w:pPr>
            <w:r w:rsidRPr="30117721">
              <w:rPr>
                <w:rFonts w:eastAsia="Times New Roman" w:cs="Times New Roman"/>
                <w:color w:val="000000" w:themeColor="text1"/>
                <w:szCs w:val="24"/>
              </w:rPr>
              <w:t>Supports Weight of Components</w:t>
            </w:r>
          </w:p>
        </w:tc>
      </w:tr>
      <w:tr w:rsidR="30117721" w14:paraId="1DADD39C"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179A0D" w14:textId="2FDEA0C6"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lastRenderedPageBreak/>
              <w:t>5 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10B39" w14:textId="3C2BE76A" w:rsidR="30117721" w:rsidRDefault="30117721" w:rsidP="30117721">
            <w:pPr>
              <w:spacing w:line="240" w:lineRule="auto"/>
              <w:ind w:firstLine="0"/>
              <w:jc w:val="center"/>
            </w:pPr>
            <w:r w:rsidRPr="30117721">
              <w:rPr>
                <w:rFonts w:eastAsia="Times New Roman" w:cs="Times New Roman"/>
                <w:color w:val="000000" w:themeColor="text1"/>
                <w:szCs w:val="24"/>
              </w:rPr>
              <w:t>Ease of Access to I/O and Battery</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6989F7" w14:textId="3E8DA383"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Withstands Forces from Crash </w:t>
            </w:r>
          </w:p>
        </w:tc>
      </w:tr>
      <w:tr w:rsidR="30117721" w14:paraId="6AA27A5D"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B81AC8" w14:textId="3308017A"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6 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6FF5EE" w14:textId="304DCE82" w:rsidR="30117721" w:rsidRDefault="30117721"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3ABC0" w14:textId="284FE38E" w:rsidR="30117721" w:rsidRDefault="30117721" w:rsidP="30117721">
            <w:pPr>
              <w:spacing w:line="240" w:lineRule="auto"/>
              <w:ind w:firstLine="0"/>
              <w:jc w:val="center"/>
            </w:pPr>
            <w:r w:rsidRPr="30117721">
              <w:rPr>
                <w:rFonts w:eastAsia="Times New Roman" w:cs="Times New Roman"/>
                <w:color w:val="000000" w:themeColor="text1"/>
                <w:szCs w:val="24"/>
              </w:rPr>
              <w:t>Dampens Component Vibrations</w:t>
            </w:r>
          </w:p>
        </w:tc>
      </w:tr>
      <w:tr w:rsidR="30117721" w14:paraId="1B24642A"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B014E2" w14:textId="0878433B"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7 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A1A12E" w14:textId="1D653D23" w:rsidR="30117721" w:rsidRDefault="30117721"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063AC" w14:textId="4DCC6BC8" w:rsidR="30117721" w:rsidRDefault="30117721" w:rsidP="30117721">
            <w:pPr>
              <w:spacing w:line="240" w:lineRule="auto"/>
              <w:ind w:firstLine="0"/>
              <w:jc w:val="center"/>
            </w:pPr>
            <w:r w:rsidRPr="30117721">
              <w:rPr>
                <w:rFonts w:eastAsia="Times New Roman" w:cs="Times New Roman"/>
                <w:color w:val="000000" w:themeColor="text1"/>
                <w:szCs w:val="24"/>
              </w:rPr>
              <w:t>Handles Rough Treatment</w:t>
            </w:r>
          </w:p>
        </w:tc>
      </w:tr>
      <w:tr w:rsidR="30117721" w14:paraId="08F22B6A"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942C37" w14:textId="6B905412"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8 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9A628" w14:textId="075D5E6A" w:rsidR="30117721" w:rsidRDefault="30117721"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E4CBF2" w14:textId="7AEE6BC2"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Allows for Easily Accessible I/O Ports </w:t>
            </w:r>
          </w:p>
        </w:tc>
      </w:tr>
      <w:tr w:rsidR="30117721" w14:paraId="3DA86655"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4F9853" w14:textId="569AB473"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9 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287AE7" w14:textId="12477D19" w:rsidR="30117721" w:rsidRDefault="30117721"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B1769" w14:textId="13895A68" w:rsidR="30117721" w:rsidRDefault="30117721" w:rsidP="30117721">
            <w:pPr>
              <w:spacing w:line="240" w:lineRule="auto"/>
              <w:ind w:firstLine="0"/>
              <w:jc w:val="center"/>
            </w:pPr>
            <w:r w:rsidRPr="30117721">
              <w:rPr>
                <w:rFonts w:eastAsia="Times New Roman" w:cs="Times New Roman"/>
                <w:color w:val="000000" w:themeColor="text1"/>
                <w:szCs w:val="24"/>
              </w:rPr>
              <w:t>Protects Against Collisions</w:t>
            </w:r>
          </w:p>
        </w:tc>
      </w:tr>
      <w:tr w:rsidR="30117721" w14:paraId="6BBBEFE7"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34BCE" w14:textId="6D1DCFF0"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10 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59F5C" w14:textId="340FE5C7" w:rsidR="30117721" w:rsidRDefault="30117721"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65292" w14:textId="31A74AAA"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Protects Against Roll-Over </w:t>
            </w:r>
          </w:p>
        </w:tc>
      </w:tr>
      <w:tr w:rsidR="30117721" w14:paraId="206C9EEA"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6045D" w14:textId="67C99D28"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11</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BC476" w14:textId="7F82F90F" w:rsidR="30117721" w:rsidRDefault="30117721" w:rsidP="30117721">
            <w:pPr>
              <w:spacing w:line="240" w:lineRule="auto"/>
              <w:ind w:firstLine="0"/>
              <w:jc w:val="cente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572A4" w14:textId="46623DA3" w:rsidR="30117721" w:rsidRDefault="30117721" w:rsidP="30117721">
            <w:pPr>
              <w:spacing w:line="240" w:lineRule="auto"/>
              <w:ind w:firstLine="0"/>
              <w:jc w:val="center"/>
            </w:pPr>
            <w:r w:rsidRPr="30117721">
              <w:rPr>
                <w:rFonts w:eastAsia="Times New Roman" w:cs="Times New Roman"/>
                <w:color w:val="000000" w:themeColor="text1"/>
                <w:szCs w:val="24"/>
              </w:rPr>
              <w:t>Ground Clearance</w:t>
            </w:r>
          </w:p>
        </w:tc>
      </w:tr>
      <w:tr w:rsidR="30117721" w14:paraId="3B58FDCE"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4453C" w14:textId="09B07065"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12 </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BD36D" w14:textId="5913DC87"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 </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BEDD0" w14:textId="65A4677B" w:rsidR="30117721" w:rsidRDefault="30117721" w:rsidP="30117721">
            <w:pPr>
              <w:spacing w:line="240" w:lineRule="auto"/>
              <w:ind w:firstLine="0"/>
              <w:jc w:val="center"/>
            </w:pPr>
            <w:r w:rsidRPr="30117721">
              <w:rPr>
                <w:rFonts w:eastAsia="Times New Roman" w:cs="Times New Roman"/>
                <w:color w:val="000000" w:themeColor="text1"/>
                <w:szCs w:val="24"/>
              </w:rPr>
              <w:t>Influences Fluid About Body</w:t>
            </w:r>
          </w:p>
        </w:tc>
      </w:tr>
      <w:tr w:rsidR="30117721" w14:paraId="1DAB98A9" w14:textId="77777777" w:rsidTr="30117721">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4CF13" w14:textId="237A22D7"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13</w:t>
            </w:r>
          </w:p>
        </w:tc>
        <w:tc>
          <w:tcPr>
            <w:tcW w:w="4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FE0100" w14:textId="200FF34A"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D17C40" w14:textId="66F7B6E6" w:rsidR="30117721" w:rsidRDefault="30117721" w:rsidP="30117721">
            <w:pPr>
              <w:spacing w:line="240" w:lineRule="auto"/>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Generates Downforce</w:t>
            </w:r>
          </w:p>
        </w:tc>
      </w:tr>
    </w:tbl>
    <w:p w14:paraId="27E40B92" w14:textId="338E57C8" w:rsidR="003C59BB" w:rsidRDefault="003C59BB" w:rsidP="30117721">
      <w:pPr>
        <w:spacing w:after="160" w:line="259" w:lineRule="auto"/>
        <w:ind w:firstLine="0"/>
        <w:rPr>
          <w:rFonts w:eastAsia="Times New Roman" w:cs="Times New Roman"/>
          <w:b/>
          <w:bCs/>
          <w:color w:val="000000" w:themeColor="text1"/>
          <w:szCs w:val="24"/>
        </w:rPr>
      </w:pPr>
    </w:p>
    <w:p w14:paraId="628CFA9F" w14:textId="1F339565" w:rsidR="003C59BB" w:rsidRDefault="3E9E80C0" w:rsidP="30117721">
      <w:pPr>
        <w:spacing w:after="160"/>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 xml:space="preserve">Table </w:t>
      </w:r>
      <w:r w:rsidR="415E0595" w:rsidRPr="30117721">
        <w:rPr>
          <w:rFonts w:eastAsia="Times New Roman" w:cs="Times New Roman"/>
          <w:b/>
          <w:bCs/>
          <w:color w:val="000000" w:themeColor="text1"/>
          <w:szCs w:val="24"/>
        </w:rPr>
        <w:t>6</w:t>
      </w:r>
      <w:r w:rsidRPr="30117721">
        <w:rPr>
          <w:rFonts w:eastAsia="Times New Roman" w:cs="Times New Roman"/>
          <w:b/>
          <w:bCs/>
          <w:color w:val="000000" w:themeColor="text1"/>
          <w:szCs w:val="24"/>
        </w:rPr>
        <w:t>: Binary Pairwise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65"/>
        <w:gridCol w:w="826"/>
        <w:gridCol w:w="895"/>
        <w:gridCol w:w="895"/>
        <w:gridCol w:w="895"/>
        <w:gridCol w:w="895"/>
        <w:gridCol w:w="895"/>
        <w:gridCol w:w="895"/>
      </w:tblGrid>
      <w:tr w:rsidR="30117721" w14:paraId="0632ECC4"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0DCC2D" w14:textId="443B520F"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Customer Requirements</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77B944" w14:textId="3ADE6FC6"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33998F" w14:textId="01E8DFC1"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2</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780969" w14:textId="3338BB19"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3</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49DC5F" w14:textId="08170938"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4</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EF37EB" w14:textId="2D4CF343"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5</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842D5D" w14:textId="5328774B"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6</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3143C46" w14:textId="74370896" w:rsidR="30117721" w:rsidRDefault="30117721" w:rsidP="30117721">
            <w:pPr>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Total</w:t>
            </w:r>
          </w:p>
        </w:tc>
      </w:tr>
      <w:tr w:rsidR="30117721" w14:paraId="4FD6A70F"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A2925F" w14:textId="00CC0A93"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1. Strong and Resilient</w:t>
            </w:r>
          </w:p>
        </w:tc>
        <w:tc>
          <w:tcPr>
            <w:tcW w:w="826"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7DFCA4A3" w14:textId="7FEB86D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B3B559" w14:textId="1BE02652"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B1CFC3" w14:textId="341E051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97B297" w14:textId="2567A615"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AF3110" w14:textId="3B1A25F3"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A5F11E" w14:textId="11A6F188"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0859D3F7" w14:textId="4743F9C8"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5</w:t>
            </w:r>
          </w:p>
        </w:tc>
      </w:tr>
      <w:tr w:rsidR="30117721" w14:paraId="5D51EFD1"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6F9791" w14:textId="5D003B98"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2. Defined Mechanical Metrics</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C776FF" w14:textId="1667B0B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6F639170" w14:textId="5E1ADD6E"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5CD444" w14:textId="79D75BE7"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F739F7" w14:textId="36DC4F68"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BD5198" w14:textId="7E1A6D62"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133AE1" w14:textId="5993B7E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4D30F143" w14:textId="3EF09CAC"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4</w:t>
            </w:r>
          </w:p>
        </w:tc>
      </w:tr>
      <w:tr w:rsidR="30117721" w14:paraId="34ED7356"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15CBE9" w14:textId="7C4979E7"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3. Each Production is Identical</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6A609D" w14:textId="2FAD1BF8"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FD097F" w14:textId="4D63E6B5"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61E098DB" w14:textId="40D89B32"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438A6E" w14:textId="3C5C849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350061" w14:textId="7436D6F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4F37B1" w14:textId="7E9B44CF"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06A4AA2D" w14:textId="690FFB0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2</w:t>
            </w:r>
          </w:p>
        </w:tc>
      </w:tr>
      <w:tr w:rsidR="30117721" w14:paraId="6EF40A79"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4866C3" w14:textId="45FEAD84"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4. Improved Vehicle Handling</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0E23C0" w14:textId="5EE05CC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F75339" w14:textId="27C1D0A9"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E337A5" w14:textId="47C89731"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02432CFD" w14:textId="48330E4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BD02BC" w14:textId="2F38CE8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3F8016" w14:textId="5A9002F6"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4EA4D997" w14:textId="5ABD1562"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3</w:t>
            </w:r>
          </w:p>
        </w:tc>
      </w:tr>
      <w:tr w:rsidR="30117721" w14:paraId="078DCE8E"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CBBA77" w14:textId="161BC2F9"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5. Modularity of Components</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7B678C" w14:textId="5A3AB5B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26D9E2" w14:textId="66DF49C1"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561853" w14:textId="4E7A6FB1"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60CDCC" w14:textId="119C297C"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49192AC3" w14:textId="045313D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F727E6" w14:textId="224AF90E"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779D229F" w14:textId="2534E54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r>
      <w:tr w:rsidR="30117721" w14:paraId="0257AA35"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E7A5BB" w14:textId="558691E4" w:rsidR="30117721" w:rsidRDefault="30117721" w:rsidP="30117721">
            <w:pPr>
              <w:ind w:firstLine="0"/>
              <w:rPr>
                <w:rFonts w:eastAsia="Times New Roman" w:cs="Times New Roman"/>
                <w:color w:val="000000" w:themeColor="text1"/>
                <w:szCs w:val="24"/>
              </w:rPr>
            </w:pPr>
            <w:r w:rsidRPr="30117721">
              <w:rPr>
                <w:rFonts w:eastAsia="Times New Roman" w:cs="Times New Roman"/>
                <w:color w:val="000000" w:themeColor="text1"/>
                <w:szCs w:val="24"/>
              </w:rPr>
              <w:t>6. Ease of Access to I/O and Battery</w:t>
            </w:r>
          </w:p>
        </w:tc>
        <w:tc>
          <w:tcPr>
            <w:tcW w:w="82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2B6E47" w14:textId="107103D6"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ECF2AD" w14:textId="1ED5291C"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060819" w14:textId="160C85D9"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113880" w14:textId="01A24BEE"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1D8060" w14:textId="33DDD63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FFF2CC" w:themeFill="accent4" w:themeFillTint="33"/>
            <w:tcMar>
              <w:left w:w="105" w:type="dxa"/>
              <w:right w:w="105" w:type="dxa"/>
            </w:tcMar>
            <w:vAlign w:val="center"/>
          </w:tcPr>
          <w:p w14:paraId="2BBCB557" w14:textId="3745ACFF"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w:t>
            </w:r>
          </w:p>
        </w:tc>
        <w:tc>
          <w:tcPr>
            <w:tcW w:w="895" w:type="dxa"/>
            <w:tcBorders>
              <w:top w:val="single" w:sz="6" w:space="0" w:color="auto"/>
              <w:left w:val="single" w:sz="6" w:space="0" w:color="auto"/>
              <w:bottom w:val="single" w:sz="6" w:space="0" w:color="auto"/>
              <w:right w:val="single" w:sz="6" w:space="0" w:color="auto"/>
            </w:tcBorders>
            <w:shd w:val="clear" w:color="auto" w:fill="E2EFDA"/>
            <w:tcMar>
              <w:left w:w="105" w:type="dxa"/>
              <w:right w:w="105" w:type="dxa"/>
            </w:tcMar>
            <w:vAlign w:val="center"/>
          </w:tcPr>
          <w:p w14:paraId="7229E133" w14:textId="3BE53277"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r>
      <w:tr w:rsidR="30117721" w14:paraId="01929368" w14:textId="77777777" w:rsidTr="30117721">
        <w:trPr>
          <w:trHeight w:val="300"/>
        </w:trPr>
        <w:tc>
          <w:tcPr>
            <w:tcW w:w="31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64F762" w14:textId="73537413"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Total</w:t>
            </w:r>
          </w:p>
        </w:tc>
        <w:tc>
          <w:tcPr>
            <w:tcW w:w="826"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13071108" w14:textId="7D86AFFE"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0</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443ADDE5" w14:textId="5852BF5A"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1</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031BA3FC" w14:textId="2559D054"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3</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14470FC6" w14:textId="2786202C"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2</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6A7AF827" w14:textId="5EB503D5"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5</w:t>
            </w:r>
          </w:p>
        </w:tc>
        <w:tc>
          <w:tcPr>
            <w:tcW w:w="895" w:type="dxa"/>
            <w:tcBorders>
              <w:top w:val="single" w:sz="6" w:space="0" w:color="auto"/>
              <w:left w:val="single" w:sz="6" w:space="0" w:color="auto"/>
              <w:bottom w:val="single" w:sz="6" w:space="0" w:color="auto"/>
              <w:right w:val="single" w:sz="6" w:space="0" w:color="auto"/>
            </w:tcBorders>
            <w:shd w:val="clear" w:color="auto" w:fill="FCE4D6"/>
            <w:tcMar>
              <w:left w:w="105" w:type="dxa"/>
              <w:right w:w="105" w:type="dxa"/>
            </w:tcMar>
            <w:vAlign w:val="bottom"/>
          </w:tcPr>
          <w:p w14:paraId="123BE442" w14:textId="1A1A68C0"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4</w:t>
            </w:r>
          </w:p>
        </w:tc>
        <w:tc>
          <w:tcPr>
            <w:tcW w:w="89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29E4D32" w14:textId="43BD99ED" w:rsidR="30117721" w:rsidRDefault="30117721" w:rsidP="30117721">
            <w:pPr>
              <w:ind w:firstLine="0"/>
              <w:jc w:val="center"/>
              <w:rPr>
                <w:rFonts w:eastAsia="Times New Roman" w:cs="Times New Roman"/>
                <w:color w:val="000000" w:themeColor="text1"/>
                <w:szCs w:val="24"/>
              </w:rPr>
            </w:pPr>
            <w:r w:rsidRPr="30117721">
              <w:rPr>
                <w:rFonts w:eastAsia="Times New Roman" w:cs="Times New Roman"/>
                <w:color w:val="000000" w:themeColor="text1"/>
                <w:szCs w:val="24"/>
              </w:rPr>
              <w:t>n - 1 = 5</w:t>
            </w:r>
          </w:p>
        </w:tc>
      </w:tr>
    </w:tbl>
    <w:p w14:paraId="3367FF16" w14:textId="59D5DEF8" w:rsidR="003C59BB" w:rsidRDefault="003C59BB" w:rsidP="30117721">
      <w:pPr>
        <w:spacing w:after="160" w:line="259" w:lineRule="auto"/>
        <w:ind w:firstLine="0"/>
        <w:rPr>
          <w:rFonts w:eastAsia="Times New Roman" w:cs="Times New Roman"/>
          <w:b/>
          <w:bCs/>
          <w:color w:val="000000" w:themeColor="text1"/>
          <w:szCs w:val="24"/>
        </w:rPr>
      </w:pPr>
    </w:p>
    <w:p w14:paraId="32D2110A" w14:textId="07FBFA8E" w:rsidR="003C59BB" w:rsidRDefault="57A15D90" w:rsidP="30117721">
      <w:pPr>
        <w:spacing w:after="16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 xml:space="preserve">Table </w:t>
      </w:r>
      <w:r w:rsidR="686DEBAC" w:rsidRPr="30117721">
        <w:rPr>
          <w:rFonts w:eastAsia="Times New Roman" w:cs="Times New Roman"/>
          <w:b/>
          <w:bCs/>
          <w:color w:val="000000" w:themeColor="text1"/>
          <w:szCs w:val="24"/>
        </w:rPr>
        <w:t>7</w:t>
      </w:r>
      <w:r w:rsidRPr="30117721">
        <w:rPr>
          <w:rFonts w:eastAsia="Times New Roman" w:cs="Times New Roman"/>
          <w:b/>
          <w:bCs/>
          <w:color w:val="000000" w:themeColor="text1"/>
          <w:szCs w:val="24"/>
        </w:rPr>
        <w:t>: House of Quality</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55"/>
        <w:gridCol w:w="345"/>
        <w:gridCol w:w="525"/>
        <w:gridCol w:w="570"/>
        <w:gridCol w:w="630"/>
        <w:gridCol w:w="675"/>
        <w:gridCol w:w="585"/>
        <w:gridCol w:w="540"/>
        <w:gridCol w:w="585"/>
        <w:gridCol w:w="570"/>
        <w:gridCol w:w="600"/>
        <w:gridCol w:w="690"/>
        <w:gridCol w:w="600"/>
        <w:gridCol w:w="585"/>
        <w:gridCol w:w="592"/>
      </w:tblGrid>
      <w:tr w:rsidR="30117721" w14:paraId="29BB658B" w14:textId="77777777" w:rsidTr="30117721">
        <w:trPr>
          <w:trHeight w:val="225"/>
        </w:trPr>
        <w:tc>
          <w:tcPr>
            <w:tcW w:w="9547" w:type="dxa"/>
            <w:gridSpan w:val="15"/>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2D6F9E9" w14:textId="5AF440E8" w:rsidR="30117721" w:rsidRDefault="30117721" w:rsidP="30117721">
            <w:pPr>
              <w:spacing w:line="240" w:lineRule="auto"/>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Engineering Characteristic</w:t>
            </w:r>
          </w:p>
        </w:tc>
      </w:tr>
      <w:tr w:rsidR="30117721" w14:paraId="42C1B38C"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9BD069E" w14:textId="4533D15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lastRenderedPageBreak/>
              <w:t>Improvement Direction</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F7522C" w14:textId="0B63AF6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1BF980" w14:textId="0985939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0A9D30" w14:textId="3243D7B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AE1AAA" w14:textId="6B9FF9D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B8BD06" w14:textId="60D25F3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EC724D" w14:textId="73B8504E"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D7D26A" w14:textId="2F6131A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AAA3EC" w14:textId="2C3DDD2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945AF0" w14:textId="79F951C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B2933D" w14:textId="61C1877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F424C1" w14:textId="68917E8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B799F9" w14:textId="34264FE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A1B078" w14:textId="59C2294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w:t>
            </w:r>
          </w:p>
        </w:tc>
      </w:tr>
      <w:tr w:rsidR="30117721" w14:paraId="6EC54411"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297183C" w14:textId="2127645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Units</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783572" w14:textId="446663D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deg</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6A5676" w14:textId="6F9E5B2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deg</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9C1BA7" w14:textId="4C8DBE4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cm</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F932D8" w14:textId="40CE33C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4D5607" w14:textId="79DA110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871523" w14:textId="3D0EB2FE"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4781DB" w14:textId="7E2FA80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deg</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4D41B7" w14:textId="7C8E32E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cm</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03E974" w14:textId="1B45238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AF083D" w14:textId="4A5F9B5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N*m/N*m</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0B008B" w14:textId="20E4B79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cm</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387C56" w14:textId="6A7B9E1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m/s</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CB322D" w14:textId="776EBEE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N</w:t>
            </w:r>
          </w:p>
        </w:tc>
      </w:tr>
      <w:tr w:rsidR="30117721" w14:paraId="0846CFF9"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AF7267" w14:textId="602A781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Customer Requirement</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76F469" w14:textId="5ED35E1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IWF</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15885F" w14:textId="55F458F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p w14:paraId="04760969" w14:textId="4EB353D3" w:rsidR="30117721" w:rsidRDefault="30117721" w:rsidP="30117721">
            <w:pPr>
              <w:spacing w:line="240" w:lineRule="auto"/>
              <w:ind w:firstLine="0"/>
              <w:jc w:val="center"/>
              <w:rPr>
                <w:rFonts w:eastAsia="Times New Roman" w:cs="Times New Roman"/>
                <w:color w:val="000000" w:themeColor="text1"/>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E5ABED" w14:textId="1B0166D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#2</w:t>
            </w:r>
          </w:p>
          <w:p w14:paraId="08A73E7B" w14:textId="19C473B8" w:rsidR="30117721" w:rsidRDefault="30117721" w:rsidP="30117721">
            <w:pPr>
              <w:spacing w:line="240" w:lineRule="auto"/>
              <w:ind w:firstLine="0"/>
              <w:jc w:val="center"/>
              <w:rPr>
                <w:rFonts w:eastAsia="Times New Roman" w:cs="Times New Roman"/>
                <w:color w:val="000000" w:themeColor="text1"/>
                <w:sz w:val="20"/>
                <w:szCs w:val="20"/>
              </w:rPr>
            </w:pP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F3093B" w14:textId="167FE83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p w14:paraId="108492C7" w14:textId="03C4BEA3" w:rsidR="30117721" w:rsidRDefault="30117721" w:rsidP="30117721">
            <w:pPr>
              <w:spacing w:line="240" w:lineRule="auto"/>
              <w:ind w:firstLine="0"/>
              <w:jc w:val="center"/>
              <w:rPr>
                <w:rFonts w:eastAsia="Times New Roman" w:cs="Times New Roman"/>
                <w:color w:val="000000" w:themeColor="text1"/>
                <w:sz w:val="20"/>
                <w:szCs w:val="20"/>
              </w:rPr>
            </w:pP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89C5C8" w14:textId="67386FE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 xml:space="preserve">#4 </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272952" w14:textId="035D07D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w:t>
            </w:r>
          </w:p>
          <w:p w14:paraId="0F72F92E" w14:textId="206BF289" w:rsidR="30117721" w:rsidRDefault="30117721" w:rsidP="30117721">
            <w:pPr>
              <w:spacing w:line="240" w:lineRule="auto"/>
              <w:ind w:firstLine="0"/>
              <w:jc w:val="center"/>
              <w:rPr>
                <w:rFonts w:eastAsia="Times New Roman" w:cs="Times New Roman"/>
                <w:color w:val="000000" w:themeColor="text1"/>
                <w:sz w:val="20"/>
                <w:szCs w:val="20"/>
              </w:rPr>
            </w:pP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BD422A" w14:textId="567EA85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#6</w:t>
            </w:r>
          </w:p>
          <w:p w14:paraId="2D6E747B" w14:textId="073F047A" w:rsidR="30117721" w:rsidRDefault="30117721" w:rsidP="30117721">
            <w:pPr>
              <w:spacing w:line="240" w:lineRule="auto"/>
              <w:ind w:firstLine="0"/>
              <w:jc w:val="center"/>
              <w:rPr>
                <w:rFonts w:eastAsia="Times New Roman" w:cs="Times New Roman"/>
                <w:color w:val="000000" w:themeColor="text1"/>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3DFF69" w14:textId="0A72FAF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#7</w:t>
            </w:r>
          </w:p>
          <w:p w14:paraId="590AB664" w14:textId="564DFBF7" w:rsidR="30117721" w:rsidRDefault="30117721" w:rsidP="30117721">
            <w:pPr>
              <w:spacing w:line="240" w:lineRule="auto"/>
              <w:ind w:firstLine="0"/>
              <w:jc w:val="center"/>
              <w:rPr>
                <w:rFonts w:eastAsia="Times New Roman" w:cs="Times New Roman"/>
                <w:color w:val="000000" w:themeColor="text1"/>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44B96E" w14:textId="0F5FC11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#8</w:t>
            </w:r>
          </w:p>
          <w:p w14:paraId="2521221D" w14:textId="6D4EBB73" w:rsidR="30117721" w:rsidRDefault="30117721" w:rsidP="30117721">
            <w:pPr>
              <w:spacing w:line="240" w:lineRule="auto"/>
              <w:ind w:firstLine="0"/>
              <w:jc w:val="center"/>
              <w:rPr>
                <w:rFonts w:eastAsia="Times New Roman" w:cs="Times New Roman"/>
                <w:color w:val="000000" w:themeColor="text1"/>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2642AB" w14:textId="7215525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p w14:paraId="686638E1" w14:textId="5DDE535D" w:rsidR="30117721" w:rsidRDefault="30117721" w:rsidP="30117721">
            <w:pPr>
              <w:spacing w:line="240" w:lineRule="auto"/>
              <w:ind w:firstLine="0"/>
              <w:jc w:val="center"/>
              <w:rPr>
                <w:rFonts w:eastAsia="Times New Roman" w:cs="Times New Roman"/>
                <w:color w:val="000000" w:themeColor="text1"/>
                <w:sz w:val="20"/>
                <w:szCs w:val="20"/>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C8469" w14:textId="745D972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#10</w:t>
            </w:r>
          </w:p>
          <w:p w14:paraId="09444FD9" w14:textId="74159A61" w:rsidR="30117721" w:rsidRDefault="30117721" w:rsidP="30117721">
            <w:pPr>
              <w:spacing w:line="240" w:lineRule="auto"/>
              <w:ind w:firstLine="0"/>
              <w:jc w:val="center"/>
              <w:rPr>
                <w:rFonts w:eastAsia="Times New Roman" w:cs="Times New Roman"/>
                <w:color w:val="000000" w:themeColor="text1"/>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7BA9A5" w14:textId="71CF595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#11</w:t>
            </w:r>
          </w:p>
          <w:p w14:paraId="09FA82D0" w14:textId="1AA1FA7B" w:rsidR="30117721" w:rsidRDefault="30117721" w:rsidP="30117721">
            <w:pPr>
              <w:spacing w:line="240" w:lineRule="auto"/>
              <w:ind w:firstLine="0"/>
              <w:jc w:val="center"/>
              <w:rPr>
                <w:rFonts w:eastAsia="Times New Roman" w:cs="Times New Roman"/>
                <w:color w:val="000000" w:themeColor="text1"/>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FB92DF" w14:textId="43A1198E"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#12</w:t>
            </w:r>
          </w:p>
          <w:p w14:paraId="0A62EA70" w14:textId="2B6D22D3" w:rsidR="30117721" w:rsidRDefault="30117721" w:rsidP="30117721">
            <w:pPr>
              <w:spacing w:line="240" w:lineRule="auto"/>
              <w:ind w:firstLine="0"/>
              <w:jc w:val="center"/>
              <w:rPr>
                <w:rFonts w:eastAsia="Times New Roman" w:cs="Times New Roman"/>
                <w:color w:val="000000" w:themeColor="text1"/>
                <w:sz w:val="20"/>
                <w:szCs w:val="20"/>
              </w:rPr>
            </w:pP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67918D" w14:textId="03DD7CA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#13</w:t>
            </w:r>
          </w:p>
          <w:p w14:paraId="071C82EA" w14:textId="5BD55714" w:rsidR="30117721" w:rsidRDefault="30117721" w:rsidP="30117721">
            <w:pPr>
              <w:spacing w:line="240" w:lineRule="auto"/>
              <w:ind w:firstLine="0"/>
              <w:jc w:val="center"/>
              <w:rPr>
                <w:rFonts w:eastAsia="Times New Roman" w:cs="Times New Roman"/>
                <w:color w:val="000000" w:themeColor="text1"/>
                <w:sz w:val="20"/>
                <w:szCs w:val="20"/>
              </w:rPr>
            </w:pPr>
          </w:p>
        </w:tc>
      </w:tr>
      <w:tr w:rsidR="30117721" w14:paraId="66A39EC3"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827753" w14:textId="50BF383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EFE475F" w14:textId="3D988F7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721C91A" w14:textId="182146C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3EFB46A" w14:textId="786581C1" w:rsidR="30117721" w:rsidRDefault="30117721" w:rsidP="30117721">
            <w:pPr>
              <w:spacing w:line="240" w:lineRule="auto"/>
              <w:jc w:val="center"/>
              <w:rPr>
                <w:rFonts w:eastAsia="Times New Roman" w:cs="Times New Roman"/>
                <w:color w:val="000000" w:themeColor="text1"/>
                <w:sz w:val="20"/>
                <w:szCs w:val="20"/>
              </w:rPr>
            </w:pP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3EC59E4" w14:textId="4DF1D49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8F25C8F" w14:textId="7C42922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1E1485" w14:textId="53B5019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5CB61AC" w14:textId="1C17E5A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C62DA58" w14:textId="42D2191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91E9DE6" w14:textId="42C830C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A5C8CD3" w14:textId="734E638E"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3D4D07D" w14:textId="253E59B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CB2F69B" w14:textId="63F3A314"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6F208BB" w14:textId="20F0465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150257F" w14:textId="3F9157A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r>
      <w:tr w:rsidR="30117721" w14:paraId="573FD379"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69F8C8" w14:textId="74F55C3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#2</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E12B0AA" w14:textId="5F2D698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967C45F" w14:textId="5980F22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2E12E7" w14:textId="5C7E591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E3D8149" w14:textId="340ECFC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E45E345" w14:textId="2F93326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8D4CBA" w14:textId="4DEE5BC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B6E286" w14:textId="35938871" w:rsidR="30117721" w:rsidRDefault="30117721" w:rsidP="30117721">
            <w:pPr>
              <w:spacing w:line="240" w:lineRule="auto"/>
              <w:jc w:val="center"/>
              <w:rPr>
                <w:rFonts w:eastAsia="Times New Roman" w:cs="Times New Roman"/>
                <w:color w:val="000000" w:themeColor="text1"/>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4C1E3ED" w14:textId="1B9C2B8D" w:rsidR="30117721" w:rsidRDefault="30117721" w:rsidP="30117721">
            <w:pPr>
              <w:spacing w:line="240" w:lineRule="auto"/>
              <w:jc w:val="center"/>
              <w:rPr>
                <w:rFonts w:eastAsia="Times New Roman" w:cs="Times New Roman"/>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CC1272D" w14:textId="5B47FA0E" w:rsidR="30117721" w:rsidRDefault="30117721" w:rsidP="30117721">
            <w:pPr>
              <w:spacing w:line="240" w:lineRule="auto"/>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8169C07" w14:textId="78B8D80E" w:rsidR="30117721" w:rsidRDefault="30117721" w:rsidP="30117721">
            <w:pPr>
              <w:spacing w:line="240" w:lineRule="auto"/>
              <w:jc w:val="center"/>
              <w:rPr>
                <w:rFonts w:eastAsia="Times New Roman" w:cs="Times New Roman"/>
                <w:sz w:val="20"/>
                <w:szCs w:val="20"/>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BA5F0C4" w14:textId="023305A3" w:rsidR="30117721" w:rsidRDefault="30117721" w:rsidP="30117721">
            <w:pPr>
              <w:spacing w:line="240" w:lineRule="auto"/>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F796AB0" w14:textId="2FED536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0694EA5" w14:textId="3271A1B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488D24C" w14:textId="02CA3CC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r>
      <w:tr w:rsidR="30117721" w14:paraId="49D02714"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245CEF" w14:textId="47A8B14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4A954BA" w14:textId="4F9C207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DC41304" w14:textId="4E14D4F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22A2F39" w14:textId="1C306BC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10FF4F8" w14:textId="1EF938A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A07DFE5" w14:textId="408B16D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B002376" w14:textId="217CC052" w:rsidR="30117721" w:rsidRDefault="30117721" w:rsidP="30117721">
            <w:pPr>
              <w:spacing w:line="240" w:lineRule="auto"/>
              <w:jc w:val="center"/>
              <w:rPr>
                <w:rFonts w:eastAsia="Times New Roman" w:cs="Times New Roman"/>
                <w:color w:val="000000" w:themeColor="text1"/>
                <w:sz w:val="20"/>
                <w:szCs w:val="20"/>
              </w:rPr>
            </w:pP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6E927B2" w14:textId="0DDC934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19CF62D" w14:textId="1BD83B1D" w:rsidR="30117721" w:rsidRDefault="30117721" w:rsidP="30117721">
            <w:pPr>
              <w:spacing w:line="240" w:lineRule="auto"/>
              <w:jc w:val="center"/>
              <w:rPr>
                <w:rFonts w:eastAsia="Times New Roman" w:cs="Times New Roman"/>
                <w:color w:val="000000" w:themeColor="text1"/>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F13784F" w14:textId="6D342ED1" w:rsidR="30117721" w:rsidRDefault="30117721" w:rsidP="30117721">
            <w:pPr>
              <w:spacing w:line="240" w:lineRule="auto"/>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C6E994F" w14:textId="78D4772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7292A7F" w14:textId="348EFF2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60F3D48" w14:textId="6333C1B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69BC9FB" w14:textId="662D58E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CEA5832" w14:textId="1DA4497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r>
      <w:tr w:rsidR="30117721" w14:paraId="5BE1A7D4"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B1105B" w14:textId="3B069BA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1DC918E" w14:textId="7765334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2</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2658CA4" w14:textId="12F8B66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 </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1C5C082" w14:textId="658DA9A3" w:rsidR="30117721" w:rsidRDefault="30117721" w:rsidP="30117721">
            <w:pPr>
              <w:spacing w:line="240" w:lineRule="auto"/>
              <w:ind w:firstLine="0"/>
              <w:jc w:val="center"/>
              <w:rPr>
                <w:rFonts w:eastAsia="Times New Roman" w:cs="Times New Roman"/>
                <w:color w:val="000000" w:themeColor="text1"/>
                <w:sz w:val="20"/>
                <w:szCs w:val="20"/>
              </w:rPr>
            </w:pP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4367491" w14:textId="41643020" w:rsidR="30117721" w:rsidRDefault="30117721" w:rsidP="30117721">
            <w:pPr>
              <w:spacing w:line="240" w:lineRule="auto"/>
              <w:ind w:firstLine="0"/>
              <w:jc w:val="center"/>
              <w:rPr>
                <w:rFonts w:eastAsia="Times New Roman" w:cs="Times New Roman"/>
                <w:sz w:val="20"/>
                <w:szCs w:val="20"/>
              </w:rPr>
            </w:pP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4483156" w14:textId="2939F73B"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77BF3D5" w14:textId="0A435CC8" w:rsidR="30117721" w:rsidRDefault="30117721" w:rsidP="30117721">
            <w:pPr>
              <w:spacing w:line="240" w:lineRule="auto"/>
              <w:ind w:firstLine="0"/>
              <w:jc w:val="center"/>
              <w:rPr>
                <w:rFonts w:eastAsia="Times New Roman" w:cs="Times New Roman"/>
                <w:sz w:val="20"/>
                <w:szCs w:val="20"/>
              </w:rPr>
            </w:pP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84763D4" w14:textId="068737F3"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66C1425" w14:textId="2B98A312" w:rsidR="30117721" w:rsidRDefault="30117721" w:rsidP="30117721">
            <w:pPr>
              <w:spacing w:line="240" w:lineRule="auto"/>
              <w:ind w:firstLine="0"/>
              <w:jc w:val="center"/>
              <w:rPr>
                <w:rFonts w:eastAsia="Times New Roman" w:cs="Times New Roman"/>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8B0699" w14:textId="4A2691EA" w:rsidR="30117721" w:rsidRDefault="30117721" w:rsidP="30117721">
            <w:pPr>
              <w:spacing w:line="240" w:lineRule="auto"/>
              <w:ind w:firstLine="0"/>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3F9C57" w14:textId="21EFE380" w:rsidR="30117721" w:rsidRDefault="30117721" w:rsidP="30117721">
            <w:pPr>
              <w:spacing w:line="240" w:lineRule="auto"/>
              <w:ind w:firstLine="0"/>
              <w:jc w:val="center"/>
              <w:rPr>
                <w:rFonts w:eastAsia="Times New Roman" w:cs="Times New Roman"/>
                <w:sz w:val="20"/>
                <w:szCs w:val="20"/>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51CF25F" w14:textId="094DDEB8" w:rsidR="30117721" w:rsidRDefault="30117721" w:rsidP="30117721">
            <w:pPr>
              <w:spacing w:line="240" w:lineRule="auto"/>
              <w:ind w:firstLine="0"/>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407E09" w14:textId="5A7CA703"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CBA469A" w14:textId="6CF65032" w:rsidR="30117721" w:rsidRDefault="30117721" w:rsidP="30117721">
            <w:pPr>
              <w:spacing w:line="240" w:lineRule="auto"/>
              <w:ind w:firstLine="0"/>
              <w:jc w:val="center"/>
              <w:rPr>
                <w:rFonts w:eastAsia="Times New Roman" w:cs="Times New Roman"/>
                <w:sz w:val="20"/>
                <w:szCs w:val="20"/>
              </w:rPr>
            </w:pP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2DC08E5" w14:textId="0B63B22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 </w:t>
            </w:r>
          </w:p>
        </w:tc>
      </w:tr>
      <w:tr w:rsidR="30117721" w14:paraId="70271CED" w14:textId="77777777" w:rsidTr="30117721">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39A5EB" w14:textId="2796573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w:t>
            </w:r>
          </w:p>
        </w:tc>
        <w:tc>
          <w:tcPr>
            <w:tcW w:w="34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DDE7CBD" w14:textId="705FE2B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4B709A9" w14:textId="585AEAAC" w:rsidR="30117721" w:rsidRDefault="30117721" w:rsidP="30117721">
            <w:pPr>
              <w:spacing w:line="240" w:lineRule="auto"/>
              <w:ind w:firstLine="0"/>
              <w:jc w:val="center"/>
              <w:rPr>
                <w:rFonts w:eastAsia="Times New Roman" w:cs="Times New Roman"/>
                <w:color w:val="000000" w:themeColor="text1"/>
                <w:sz w:val="20"/>
                <w:szCs w:val="20"/>
              </w:rPr>
            </w:pP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E7F2620" w14:textId="45368359" w:rsidR="30117721" w:rsidRDefault="30117721" w:rsidP="30117721">
            <w:pPr>
              <w:spacing w:line="240" w:lineRule="auto"/>
              <w:ind w:firstLine="0"/>
              <w:jc w:val="center"/>
              <w:rPr>
                <w:rFonts w:eastAsia="Times New Roman" w:cs="Times New Roman"/>
                <w:color w:val="000000" w:themeColor="text1"/>
                <w:sz w:val="20"/>
                <w:szCs w:val="20"/>
              </w:rPr>
            </w:pP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FED1423" w14:textId="269BBED7" w:rsidR="30117721" w:rsidRDefault="30117721" w:rsidP="30117721">
            <w:pPr>
              <w:spacing w:line="240" w:lineRule="auto"/>
              <w:ind w:firstLine="0"/>
              <w:jc w:val="center"/>
              <w:rPr>
                <w:rFonts w:eastAsia="Times New Roman" w:cs="Times New Roman"/>
                <w:sz w:val="20"/>
                <w:szCs w:val="20"/>
              </w:rPr>
            </w:pP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88A3097" w14:textId="464FCA62"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EDF126F" w14:textId="4BAA36B6" w:rsidR="30117721" w:rsidRDefault="30117721" w:rsidP="30117721">
            <w:pPr>
              <w:spacing w:line="240" w:lineRule="auto"/>
              <w:ind w:firstLine="0"/>
              <w:jc w:val="center"/>
              <w:rPr>
                <w:rFonts w:eastAsia="Times New Roman" w:cs="Times New Roman"/>
                <w:sz w:val="20"/>
                <w:szCs w:val="20"/>
              </w:rPr>
            </w:pP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27EC684" w14:textId="40903A83"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D24E7AA" w14:textId="02F53BB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DE2FC5B" w14:textId="399AA30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9BEF6C3" w14:textId="74A8E7BE" w:rsidR="30117721" w:rsidRDefault="30117721" w:rsidP="30117721">
            <w:pPr>
              <w:spacing w:line="240" w:lineRule="auto"/>
              <w:ind w:firstLine="0"/>
              <w:jc w:val="center"/>
              <w:rPr>
                <w:rFonts w:eastAsia="Times New Roman" w:cs="Times New Roman"/>
                <w:color w:val="000000" w:themeColor="text1"/>
                <w:sz w:val="20"/>
                <w:szCs w:val="20"/>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DB2D1C3" w14:textId="58AC7E5A" w:rsidR="30117721" w:rsidRDefault="30117721" w:rsidP="30117721">
            <w:pPr>
              <w:spacing w:line="240" w:lineRule="auto"/>
              <w:ind w:firstLine="0"/>
              <w:jc w:val="center"/>
              <w:rPr>
                <w:rFonts w:eastAsia="Times New Roman" w:cs="Times New Roman"/>
                <w:sz w:val="20"/>
                <w:szCs w:val="20"/>
              </w:rPr>
            </w:pP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945A05B" w14:textId="5B64F442" w:rsidR="30117721" w:rsidRDefault="30117721" w:rsidP="30117721">
            <w:pPr>
              <w:spacing w:line="240" w:lineRule="auto"/>
              <w:ind w:firstLine="0"/>
              <w:jc w:val="center"/>
              <w:rPr>
                <w:rFonts w:eastAsia="Times New Roman" w:cs="Times New Roman"/>
                <w:sz w:val="20"/>
                <w:szCs w:val="20"/>
              </w:rPr>
            </w:pP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54C09B8" w14:textId="669C5AE2" w:rsidR="30117721" w:rsidRDefault="30117721" w:rsidP="30117721">
            <w:pPr>
              <w:spacing w:line="240" w:lineRule="auto"/>
              <w:ind w:firstLine="0"/>
              <w:jc w:val="center"/>
              <w:rPr>
                <w:rFonts w:eastAsia="Times New Roman" w:cs="Times New Roman"/>
                <w:sz w:val="20"/>
                <w:szCs w:val="20"/>
              </w:rPr>
            </w:pP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FE09FEF" w14:textId="77C6CBA3" w:rsidR="30117721" w:rsidRDefault="30117721" w:rsidP="30117721">
            <w:pPr>
              <w:spacing w:line="240" w:lineRule="auto"/>
              <w:ind w:firstLine="0"/>
              <w:jc w:val="center"/>
              <w:rPr>
                <w:rFonts w:eastAsia="Times New Roman" w:cs="Times New Roman"/>
                <w:color w:val="000000" w:themeColor="text1"/>
                <w:sz w:val="20"/>
                <w:szCs w:val="20"/>
              </w:rPr>
            </w:pPr>
          </w:p>
        </w:tc>
      </w:tr>
      <w:tr w:rsidR="30117721" w14:paraId="59B2FB25"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301289F" w14:textId="4B78817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Raw Data</w:t>
            </w:r>
          </w:p>
          <w:p w14:paraId="1599F2DB" w14:textId="3BEEB82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(572)</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8E1BAB5" w14:textId="78E64E7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44</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492951D" w14:textId="6BEC345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39</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E7EDEB1" w14:textId="0EA2A92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68</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926C437" w14:textId="403A8BA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58</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4DC887" w14:textId="218BA04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49</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907B15A" w14:textId="3F9A5669"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18</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6592E01" w14:textId="7C2A341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48</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905EF0" w14:textId="2D5512A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24</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3F0FE8D" w14:textId="6339A6F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54</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4FED33E" w14:textId="35B7FE9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72</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1929B39" w14:textId="3233125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44</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939F90E" w14:textId="64A827A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18</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B52E5DC" w14:textId="164DDE9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36</w:t>
            </w:r>
          </w:p>
        </w:tc>
      </w:tr>
      <w:tr w:rsidR="30117721" w14:paraId="54A0026F"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EBBB811" w14:textId="122C2F5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Relative Weight</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11B38A9" w14:textId="7952BF2A"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7.7</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15F0150" w14:textId="436CEFB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6.8</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98E7F3E" w14:textId="5416282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11.9</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C7B56D0" w14:textId="6C80083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10.1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D91FD49" w14:textId="71093816"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8.6</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524D700" w14:textId="0C90A1F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3.1</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7A97A5C" w14:textId="1FB367C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8.4</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0787029" w14:textId="36C2FE9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4.2</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4CE2A2E" w14:textId="2831BFF4"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9.4</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5DC61F9" w14:textId="367A39D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12.6</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621B9EB" w14:textId="6353F81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7.7</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2CF0EF7" w14:textId="07855B3B"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3.2</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B571AEE" w14:textId="02F43E87"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6.3</w:t>
            </w:r>
          </w:p>
        </w:tc>
      </w:tr>
      <w:tr w:rsidR="30117721" w14:paraId="254D130E" w14:textId="77777777" w:rsidTr="30117721">
        <w:trPr>
          <w:trHeight w:val="300"/>
        </w:trPr>
        <w:tc>
          <w:tcPr>
            <w:tcW w:w="18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2931D4" w14:textId="6D18653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Rank Order</w:t>
            </w:r>
          </w:p>
        </w:tc>
        <w:tc>
          <w:tcPr>
            <w:tcW w:w="52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A99E9A" w14:textId="784F7891"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7</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EFE9DF1" w14:textId="2EC5322E"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9</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6FF7352" w14:textId="285F167F"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2</w:t>
            </w:r>
          </w:p>
        </w:tc>
        <w:tc>
          <w:tcPr>
            <w:tcW w:w="67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6669ED4" w14:textId="13C082C3"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EC42C75" w14:textId="03FA10B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5</w:t>
            </w:r>
          </w:p>
        </w:tc>
        <w:tc>
          <w:tcPr>
            <w:tcW w:w="54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063E4B6" w14:textId="3482F54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13</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2E492B4" w14:textId="52B17450"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6</w:t>
            </w:r>
          </w:p>
        </w:tc>
        <w:tc>
          <w:tcPr>
            <w:tcW w:w="57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887F083" w14:textId="1F7122F5"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11</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B3B5480" w14:textId="5EB2D70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4</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367F1F" w14:textId="74AFBFF2"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w:t>
            </w:r>
          </w:p>
        </w:tc>
        <w:tc>
          <w:tcPr>
            <w:tcW w:w="6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4176E38" w14:textId="1C2E8E48"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8</w:t>
            </w:r>
          </w:p>
        </w:tc>
        <w:tc>
          <w:tcPr>
            <w:tcW w:w="5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65755DC" w14:textId="6F01F8DC"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12</w:t>
            </w:r>
          </w:p>
        </w:tc>
        <w:tc>
          <w:tcPr>
            <w:tcW w:w="592"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3C0E43D" w14:textId="1EDB965D" w:rsidR="30117721" w:rsidRDefault="30117721" w:rsidP="30117721">
            <w:pPr>
              <w:spacing w:line="240" w:lineRule="auto"/>
              <w:ind w:firstLine="0"/>
              <w:jc w:val="center"/>
              <w:rPr>
                <w:rFonts w:eastAsia="Times New Roman" w:cs="Times New Roman"/>
                <w:color w:val="000000" w:themeColor="text1"/>
                <w:sz w:val="20"/>
                <w:szCs w:val="20"/>
              </w:rPr>
            </w:pPr>
            <w:r w:rsidRPr="30117721">
              <w:rPr>
                <w:rFonts w:eastAsia="Times New Roman" w:cs="Times New Roman"/>
                <w:color w:val="000000" w:themeColor="text1"/>
                <w:sz w:val="20"/>
                <w:szCs w:val="20"/>
              </w:rPr>
              <w:t>10</w:t>
            </w:r>
          </w:p>
        </w:tc>
      </w:tr>
    </w:tbl>
    <w:p w14:paraId="69FACD3A" w14:textId="0A0C12DB" w:rsidR="003C59BB" w:rsidRDefault="003C59BB" w:rsidP="30117721">
      <w:pPr>
        <w:spacing w:after="160" w:line="276" w:lineRule="auto"/>
        <w:ind w:firstLine="0"/>
      </w:pPr>
    </w:p>
    <w:p w14:paraId="5436F61B" w14:textId="637BD89D" w:rsidR="4520F7A4" w:rsidRDefault="4520F7A4" w:rsidP="30117721">
      <w:pPr>
        <w:spacing w:after="16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Table 8: Pugh chart Open-Source Vehicle Model Datum</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562"/>
        <w:gridCol w:w="1158"/>
        <w:gridCol w:w="968"/>
        <w:gridCol w:w="695"/>
        <w:gridCol w:w="647"/>
        <w:gridCol w:w="780"/>
        <w:gridCol w:w="708"/>
        <w:gridCol w:w="678"/>
        <w:gridCol w:w="643"/>
        <w:gridCol w:w="606"/>
      </w:tblGrid>
      <w:tr w:rsidR="30117721" w14:paraId="74E7C4C8" w14:textId="77777777" w:rsidTr="30117721">
        <w:trPr>
          <w:trHeight w:val="570"/>
        </w:trPr>
        <w:tc>
          <w:tcPr>
            <w:tcW w:w="3720" w:type="dxa"/>
            <w:gridSpan w:val="2"/>
            <w:tcBorders>
              <w:top w:val="single" w:sz="12" w:space="0" w:color="000000" w:themeColor="text1"/>
              <w:left w:val="single" w:sz="12" w:space="0" w:color="000000" w:themeColor="text1"/>
              <w:bottom w:val="single" w:sz="12" w:space="0" w:color="000000" w:themeColor="text1"/>
              <w:right w:val="nil"/>
            </w:tcBorders>
            <w:vAlign w:val="bottom"/>
          </w:tcPr>
          <w:p w14:paraId="5F4D2995" w14:textId="4910AFD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x</w:t>
            </w:r>
          </w:p>
        </w:tc>
        <w:tc>
          <w:tcPr>
            <w:tcW w:w="5725" w:type="dxa"/>
            <w:gridSpan w:val="8"/>
            <w:tcBorders>
              <w:top w:val="single" w:sz="12" w:space="0" w:color="000000" w:themeColor="text1"/>
              <w:left w:val="single" w:sz="6" w:space="0" w:color="000000" w:themeColor="text1"/>
              <w:bottom w:val="single" w:sz="12" w:space="0" w:color="000000" w:themeColor="text1"/>
              <w:right w:val="nil"/>
            </w:tcBorders>
            <w:vAlign w:val="center"/>
          </w:tcPr>
          <w:p w14:paraId="2A37D62D" w14:textId="257FD16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Concepts</w:t>
            </w:r>
          </w:p>
        </w:tc>
      </w:tr>
      <w:tr w:rsidR="30117721" w14:paraId="3747C7A1" w14:textId="77777777" w:rsidTr="30117721">
        <w:trPr>
          <w:trHeight w:val="3555"/>
        </w:trPr>
        <w:tc>
          <w:tcPr>
            <w:tcW w:w="2562"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14:paraId="4928501F" w14:textId="6098874A"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Engineering Characteristics</w:t>
            </w:r>
          </w:p>
        </w:tc>
        <w:tc>
          <w:tcPr>
            <w:tcW w:w="1158" w:type="dxa"/>
            <w:tcBorders>
              <w:top w:val="nil"/>
              <w:left w:val="single" w:sz="6" w:space="0" w:color="000000" w:themeColor="text1"/>
              <w:bottom w:val="nil"/>
              <w:right w:val="nil"/>
            </w:tcBorders>
            <w:vAlign w:val="center"/>
          </w:tcPr>
          <w:p w14:paraId="7D9B97CB" w14:textId="5CD223E5" w:rsidR="30117721" w:rsidRDefault="00986459" w:rsidP="30117721">
            <w:pPr>
              <w:spacing w:line="259" w:lineRule="auto"/>
              <w:ind w:firstLine="0"/>
              <w:jc w:val="center"/>
              <w:rPr>
                <w:rFonts w:ascii="Calibri" w:eastAsia="Calibri" w:hAnsi="Calibri" w:cs="Calibri"/>
                <w:sz w:val="22"/>
              </w:rPr>
            </w:pPr>
            <w:hyperlink r:id="rId47">
              <w:r w:rsidR="30117721" w:rsidRPr="30117721">
                <w:rPr>
                  <w:rStyle w:val="Hyperlink"/>
                  <w:rFonts w:ascii="Calibri" w:eastAsia="Calibri" w:hAnsi="Calibri" w:cs="Calibri"/>
                  <w:sz w:val="22"/>
                </w:rPr>
                <w:t xml:space="preserve">F1TENTH </w:t>
              </w:r>
              <w:proofErr w:type="gramStart"/>
              <w:r w:rsidR="30117721" w:rsidRPr="30117721">
                <w:rPr>
                  <w:rStyle w:val="Hyperlink"/>
                  <w:rFonts w:ascii="Calibri" w:eastAsia="Calibri" w:hAnsi="Calibri" w:cs="Calibri"/>
                  <w:sz w:val="22"/>
                </w:rPr>
                <w:t>Open Source</w:t>
              </w:r>
              <w:proofErr w:type="gramEnd"/>
              <w:r w:rsidR="30117721" w:rsidRPr="30117721">
                <w:rPr>
                  <w:rStyle w:val="Hyperlink"/>
                  <w:rFonts w:ascii="Calibri" w:eastAsia="Calibri" w:hAnsi="Calibri" w:cs="Calibri"/>
                  <w:sz w:val="22"/>
                </w:rPr>
                <w:t xml:space="preserve"> Vehicle Model</w:t>
              </w:r>
            </w:hyperlink>
          </w:p>
        </w:tc>
        <w:tc>
          <w:tcPr>
            <w:tcW w:w="96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center"/>
          </w:tcPr>
          <w:p w14:paraId="09CC4520" w14:textId="0C4AE4E9" w:rsidR="30117721" w:rsidRDefault="30117721" w:rsidP="30117721">
            <w:pPr>
              <w:spacing w:line="259" w:lineRule="auto"/>
              <w:ind w:firstLine="0"/>
              <w:jc w:val="center"/>
            </w:pPr>
            <w:r w:rsidRPr="30117721">
              <w:rPr>
                <w:rFonts w:ascii="Arial" w:eastAsia="Arial" w:hAnsi="Arial" w:cs="Arial"/>
                <w:color w:val="000000" w:themeColor="text1"/>
                <w:sz w:val="20"/>
                <w:szCs w:val="20"/>
              </w:rPr>
              <w:t>#2</w:t>
            </w:r>
          </w:p>
        </w:tc>
        <w:tc>
          <w:tcPr>
            <w:tcW w:w="695"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0844ED36" w14:textId="3FA1C6D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#17</w:t>
            </w:r>
          </w:p>
        </w:tc>
        <w:tc>
          <w:tcPr>
            <w:tcW w:w="647"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68D8B2EB" w14:textId="6A906A1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#19</w:t>
            </w:r>
          </w:p>
        </w:tc>
        <w:tc>
          <w:tcPr>
            <w:tcW w:w="780"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23CDBFEC" w14:textId="0A355A17"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#22</w:t>
            </w:r>
          </w:p>
        </w:tc>
        <w:tc>
          <w:tcPr>
            <w:tcW w:w="708"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34B2A5CC" w14:textId="5214E75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#53</w:t>
            </w:r>
          </w:p>
        </w:tc>
        <w:tc>
          <w:tcPr>
            <w:tcW w:w="678"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43940512" w14:textId="1A833059"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#12</w:t>
            </w:r>
          </w:p>
        </w:tc>
        <w:tc>
          <w:tcPr>
            <w:tcW w:w="643" w:type="dxa"/>
            <w:tcBorders>
              <w:top w:val="nil"/>
              <w:left w:val="single" w:sz="6" w:space="0" w:color="000000" w:themeColor="text1"/>
              <w:bottom w:val="single" w:sz="6" w:space="0" w:color="000000" w:themeColor="text1"/>
              <w:right w:val="single" w:sz="6" w:space="0" w:color="000000" w:themeColor="text1"/>
            </w:tcBorders>
            <w:shd w:val="clear" w:color="auto" w:fill="F7CAAC" w:themeFill="accent2" w:themeFillTint="66"/>
            <w:vAlign w:val="center"/>
          </w:tcPr>
          <w:p w14:paraId="0AC5D36B" w14:textId="3D3DE48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#55</w:t>
            </w:r>
          </w:p>
        </w:tc>
        <w:tc>
          <w:tcPr>
            <w:tcW w:w="606" w:type="dxa"/>
            <w:tcBorders>
              <w:top w:val="nil"/>
              <w:left w:val="single" w:sz="6" w:space="0" w:color="000000" w:themeColor="text1"/>
              <w:bottom w:val="nil"/>
              <w:right w:val="nil"/>
            </w:tcBorders>
            <w:shd w:val="clear" w:color="auto" w:fill="F7CAAC" w:themeFill="accent2" w:themeFillTint="66"/>
            <w:vAlign w:val="bottom"/>
          </w:tcPr>
          <w:p w14:paraId="58E28D88" w14:textId="359C594F"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#61</w:t>
            </w:r>
          </w:p>
          <w:p w14:paraId="0072D2A1" w14:textId="536D2666" w:rsidR="30117721" w:rsidRDefault="30117721" w:rsidP="30117721">
            <w:pPr>
              <w:spacing w:line="259" w:lineRule="auto"/>
              <w:ind w:firstLine="0"/>
              <w:jc w:val="center"/>
              <w:rPr>
                <w:rFonts w:ascii="Calibri" w:eastAsia="Calibri" w:hAnsi="Calibri" w:cs="Calibri"/>
                <w:color w:val="000000" w:themeColor="text1"/>
                <w:sz w:val="22"/>
              </w:rPr>
            </w:pPr>
          </w:p>
          <w:p w14:paraId="227C9BF4" w14:textId="7D140C3A" w:rsidR="30117721" w:rsidRDefault="30117721" w:rsidP="30117721">
            <w:pPr>
              <w:spacing w:line="259" w:lineRule="auto"/>
              <w:ind w:firstLine="0"/>
              <w:jc w:val="center"/>
              <w:rPr>
                <w:rFonts w:ascii="Calibri" w:eastAsia="Calibri" w:hAnsi="Calibri" w:cs="Calibri"/>
                <w:color w:val="000000" w:themeColor="text1"/>
                <w:sz w:val="22"/>
              </w:rPr>
            </w:pPr>
          </w:p>
          <w:p w14:paraId="342DF927" w14:textId="5062A701" w:rsidR="30117721" w:rsidRDefault="30117721" w:rsidP="30117721">
            <w:pPr>
              <w:spacing w:line="259" w:lineRule="auto"/>
              <w:ind w:firstLine="0"/>
              <w:jc w:val="center"/>
              <w:rPr>
                <w:rFonts w:ascii="Calibri" w:eastAsia="Calibri" w:hAnsi="Calibri" w:cs="Calibri"/>
                <w:color w:val="000000" w:themeColor="text1"/>
                <w:sz w:val="22"/>
              </w:rPr>
            </w:pPr>
          </w:p>
          <w:p w14:paraId="2466FC00" w14:textId="209BB43F" w:rsidR="30117721" w:rsidRDefault="30117721" w:rsidP="30117721">
            <w:pPr>
              <w:spacing w:line="259" w:lineRule="auto"/>
              <w:ind w:firstLine="0"/>
              <w:jc w:val="center"/>
              <w:rPr>
                <w:rFonts w:ascii="Calibri" w:eastAsia="Calibri" w:hAnsi="Calibri" w:cs="Calibri"/>
                <w:color w:val="000000" w:themeColor="text1"/>
                <w:sz w:val="22"/>
              </w:rPr>
            </w:pPr>
          </w:p>
          <w:p w14:paraId="4A04F71E" w14:textId="03DFA3F4" w:rsidR="30117721" w:rsidRDefault="30117721" w:rsidP="30117721">
            <w:pPr>
              <w:spacing w:line="259" w:lineRule="auto"/>
              <w:ind w:firstLine="0"/>
              <w:jc w:val="center"/>
              <w:rPr>
                <w:rFonts w:ascii="Calibri" w:eastAsia="Calibri" w:hAnsi="Calibri" w:cs="Calibri"/>
                <w:color w:val="000000" w:themeColor="text1"/>
                <w:sz w:val="22"/>
              </w:rPr>
            </w:pPr>
          </w:p>
        </w:tc>
      </w:tr>
      <w:tr w:rsidR="30117721" w14:paraId="05AC7635" w14:textId="77777777" w:rsidTr="30117721">
        <w:trPr>
          <w:trHeight w:val="615"/>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0B1DC9A3" w14:textId="48F4F1EE"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Protects Against Roll-Over</w:t>
            </w:r>
          </w:p>
        </w:tc>
        <w:tc>
          <w:tcPr>
            <w:tcW w:w="1158" w:type="dxa"/>
            <w:tcBorders>
              <w:top w:val="single" w:sz="6" w:space="0" w:color="000000" w:themeColor="text1"/>
              <w:left w:val="single" w:sz="6" w:space="0" w:color="000000" w:themeColor="text1"/>
              <w:bottom w:val="nil"/>
              <w:right w:val="single" w:sz="6" w:space="0" w:color="000000" w:themeColor="text1"/>
            </w:tcBorders>
            <w:vAlign w:val="center"/>
          </w:tcPr>
          <w:p w14:paraId="765E5EE9" w14:textId="6E24A1CF"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 DATUM -</w:t>
            </w: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8D11F25" w14:textId="4E542FD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95" w:type="dxa"/>
            <w:tcBorders>
              <w:top w:val="single" w:sz="6" w:space="0" w:color="000000" w:themeColor="text1"/>
              <w:left w:val="single" w:sz="6" w:space="0" w:color="000000" w:themeColor="text1"/>
              <w:bottom w:val="nil"/>
              <w:right w:val="nil"/>
            </w:tcBorders>
            <w:vAlign w:val="bottom"/>
          </w:tcPr>
          <w:p w14:paraId="48B30919" w14:textId="7ABBDD4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47" w:type="dxa"/>
            <w:tcBorders>
              <w:top w:val="single" w:sz="6" w:space="0" w:color="000000" w:themeColor="text1"/>
              <w:left w:val="nil"/>
              <w:bottom w:val="nil"/>
              <w:right w:val="nil"/>
            </w:tcBorders>
            <w:vAlign w:val="bottom"/>
          </w:tcPr>
          <w:p w14:paraId="07CBDAEF" w14:textId="4B49F81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single" w:sz="6" w:space="0" w:color="000000" w:themeColor="text1"/>
              <w:left w:val="nil"/>
              <w:bottom w:val="nil"/>
              <w:right w:val="nil"/>
            </w:tcBorders>
            <w:vAlign w:val="center"/>
          </w:tcPr>
          <w:p w14:paraId="6671020A" w14:textId="102D4F2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0E636DD" w14:textId="3D44538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78" w:type="dxa"/>
            <w:tcBorders>
              <w:top w:val="single" w:sz="6" w:space="0" w:color="000000" w:themeColor="text1"/>
              <w:left w:val="single" w:sz="6" w:space="0" w:color="000000" w:themeColor="text1"/>
              <w:bottom w:val="nil"/>
              <w:right w:val="nil"/>
            </w:tcBorders>
            <w:vAlign w:val="bottom"/>
          </w:tcPr>
          <w:p w14:paraId="690B27B0" w14:textId="1A1EBB3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43" w:type="dxa"/>
            <w:tcBorders>
              <w:top w:val="single" w:sz="6" w:space="0" w:color="000000" w:themeColor="text1"/>
              <w:left w:val="nil"/>
              <w:bottom w:val="nil"/>
              <w:right w:val="nil"/>
            </w:tcBorders>
            <w:vAlign w:val="bottom"/>
          </w:tcPr>
          <w:p w14:paraId="33C840AD" w14:textId="44823067"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06"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14:paraId="2CD05488" w14:textId="40C59D87"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r>
      <w:tr w:rsidR="30117721" w14:paraId="5B65BDFE" w14:textId="77777777" w:rsidTr="30117721">
        <w:trPr>
          <w:trHeight w:val="330"/>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6839115B" w14:textId="6405426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Limits Height</w:t>
            </w:r>
          </w:p>
        </w:tc>
        <w:tc>
          <w:tcPr>
            <w:tcW w:w="1158" w:type="dxa"/>
            <w:tcBorders>
              <w:left w:val="single" w:sz="0" w:space="0" w:color="000000" w:themeColor="text1"/>
              <w:right w:val="single" w:sz="0" w:space="0" w:color="000000" w:themeColor="text1"/>
            </w:tcBorders>
            <w:tcMar>
              <w:left w:w="105" w:type="dxa"/>
              <w:right w:w="105" w:type="dxa"/>
            </w:tcMar>
          </w:tcPr>
          <w:p w14:paraId="283FA881" w14:textId="785F47F4" w:rsidR="30117721" w:rsidRDefault="30117721" w:rsidP="30117721">
            <w:pPr>
              <w:spacing w:line="259" w:lineRule="auto"/>
              <w:rPr>
                <w:rFonts w:ascii="Calibri" w:eastAsia="Calibri" w:hAnsi="Calibri" w:cs="Calibri"/>
                <w:sz w:val="22"/>
              </w:rPr>
            </w:pP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30B17DF" w14:textId="28010561"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95" w:type="dxa"/>
            <w:tcBorders>
              <w:top w:val="nil"/>
              <w:left w:val="single" w:sz="6" w:space="0" w:color="000000" w:themeColor="text1"/>
              <w:bottom w:val="nil"/>
              <w:right w:val="nil"/>
            </w:tcBorders>
            <w:vAlign w:val="bottom"/>
          </w:tcPr>
          <w:p w14:paraId="0082624F" w14:textId="2C338700"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47" w:type="dxa"/>
            <w:tcBorders>
              <w:top w:val="nil"/>
              <w:left w:val="nil"/>
              <w:bottom w:val="nil"/>
              <w:right w:val="nil"/>
            </w:tcBorders>
            <w:vAlign w:val="bottom"/>
          </w:tcPr>
          <w:p w14:paraId="0653BF82" w14:textId="31EF63A8"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nil"/>
              <w:left w:val="nil"/>
              <w:bottom w:val="nil"/>
              <w:right w:val="nil"/>
            </w:tcBorders>
            <w:vAlign w:val="center"/>
          </w:tcPr>
          <w:p w14:paraId="7AF2C563" w14:textId="2ACC4379"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708" w:type="dxa"/>
            <w:tcBorders>
              <w:top w:val="single" w:sz="6" w:space="0" w:color="000000" w:themeColor="text1"/>
              <w:left w:val="nil"/>
              <w:bottom w:val="nil"/>
              <w:right w:val="nil"/>
            </w:tcBorders>
            <w:vAlign w:val="bottom"/>
          </w:tcPr>
          <w:p w14:paraId="3C5DD3FC" w14:textId="06E6996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78" w:type="dxa"/>
            <w:tcBorders>
              <w:top w:val="nil"/>
              <w:left w:val="nil"/>
              <w:bottom w:val="nil"/>
              <w:right w:val="nil"/>
            </w:tcBorders>
            <w:vAlign w:val="bottom"/>
          </w:tcPr>
          <w:p w14:paraId="34745E9F" w14:textId="299955E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43" w:type="dxa"/>
            <w:tcBorders>
              <w:top w:val="nil"/>
              <w:left w:val="nil"/>
              <w:bottom w:val="nil"/>
              <w:right w:val="nil"/>
            </w:tcBorders>
            <w:vAlign w:val="bottom"/>
          </w:tcPr>
          <w:p w14:paraId="6D057C1A" w14:textId="7FEFA81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06" w:type="dxa"/>
            <w:tcBorders>
              <w:top w:val="single" w:sz="6" w:space="0" w:color="000000" w:themeColor="text1"/>
              <w:left w:val="nil"/>
              <w:bottom w:val="nil"/>
              <w:right w:val="nil"/>
            </w:tcBorders>
            <w:vAlign w:val="bottom"/>
          </w:tcPr>
          <w:p w14:paraId="5A4BB038" w14:textId="0A23C5BC"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6F2227BE" w14:textId="77777777" w:rsidTr="30117721">
        <w:trPr>
          <w:trHeight w:val="330"/>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178B74D3" w14:textId="2282338E"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Supports Weight of Components</w:t>
            </w:r>
          </w:p>
        </w:tc>
        <w:tc>
          <w:tcPr>
            <w:tcW w:w="1158" w:type="dxa"/>
            <w:tcBorders>
              <w:left w:val="single" w:sz="0" w:space="0" w:color="000000" w:themeColor="text1"/>
              <w:right w:val="single" w:sz="0" w:space="0" w:color="000000" w:themeColor="text1"/>
            </w:tcBorders>
            <w:tcMar>
              <w:left w:w="105" w:type="dxa"/>
              <w:right w:w="105" w:type="dxa"/>
            </w:tcMar>
          </w:tcPr>
          <w:p w14:paraId="6D13417F" w14:textId="6D5B71A5" w:rsidR="30117721" w:rsidRDefault="30117721" w:rsidP="30117721">
            <w:pPr>
              <w:spacing w:line="259" w:lineRule="auto"/>
              <w:rPr>
                <w:rFonts w:ascii="Calibri" w:eastAsia="Calibri" w:hAnsi="Calibri" w:cs="Calibri"/>
                <w:sz w:val="22"/>
              </w:rPr>
            </w:pPr>
          </w:p>
        </w:tc>
        <w:tc>
          <w:tcPr>
            <w:tcW w:w="968" w:type="dxa"/>
            <w:tcBorders>
              <w:top w:val="single" w:sz="6" w:space="0" w:color="000000" w:themeColor="text1"/>
              <w:left w:val="single" w:sz="0" w:space="0" w:color="000000" w:themeColor="text1"/>
              <w:bottom w:val="nil"/>
              <w:right w:val="nil"/>
            </w:tcBorders>
            <w:vAlign w:val="bottom"/>
          </w:tcPr>
          <w:p w14:paraId="2223C50A" w14:textId="3B4E36F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95" w:type="dxa"/>
            <w:tcBorders>
              <w:top w:val="nil"/>
              <w:left w:val="nil"/>
              <w:bottom w:val="nil"/>
              <w:right w:val="nil"/>
            </w:tcBorders>
            <w:vAlign w:val="bottom"/>
          </w:tcPr>
          <w:p w14:paraId="5865F3D2" w14:textId="0AF86A1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47" w:type="dxa"/>
            <w:tcBorders>
              <w:top w:val="nil"/>
              <w:left w:val="nil"/>
              <w:bottom w:val="nil"/>
              <w:right w:val="nil"/>
            </w:tcBorders>
            <w:vAlign w:val="bottom"/>
          </w:tcPr>
          <w:p w14:paraId="0D9A49B6" w14:textId="1B449AE5"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nil"/>
              <w:left w:val="nil"/>
              <w:bottom w:val="nil"/>
              <w:right w:val="nil"/>
            </w:tcBorders>
            <w:vAlign w:val="center"/>
          </w:tcPr>
          <w:p w14:paraId="5954B7BA" w14:textId="727D9D47"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5B32CF" w14:textId="4203E20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BEF193C" w14:textId="2CAF2F5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S</w:t>
            </w:r>
          </w:p>
        </w:tc>
        <w:tc>
          <w:tcPr>
            <w:tcW w:w="643" w:type="dxa"/>
            <w:tcBorders>
              <w:top w:val="nil"/>
              <w:left w:val="single" w:sz="6" w:space="0" w:color="000000" w:themeColor="text1"/>
              <w:bottom w:val="nil"/>
              <w:right w:val="nil"/>
            </w:tcBorders>
            <w:vAlign w:val="bottom"/>
          </w:tcPr>
          <w:p w14:paraId="04DDC963" w14:textId="465F1C5B"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06" w:type="dxa"/>
            <w:tcBorders>
              <w:top w:val="nil"/>
              <w:left w:val="nil"/>
              <w:bottom w:val="nil"/>
              <w:right w:val="nil"/>
            </w:tcBorders>
            <w:vAlign w:val="bottom"/>
          </w:tcPr>
          <w:p w14:paraId="5D8909EE" w14:textId="5077FCF2"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4CFF245C" w14:textId="77777777" w:rsidTr="30117721">
        <w:trPr>
          <w:trHeight w:val="330"/>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07A86D7C" w14:textId="5892DCB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Protects Against Collisions</w:t>
            </w:r>
          </w:p>
        </w:tc>
        <w:tc>
          <w:tcPr>
            <w:tcW w:w="1158" w:type="dxa"/>
            <w:tcBorders>
              <w:left w:val="single" w:sz="0" w:space="0" w:color="000000" w:themeColor="text1"/>
              <w:right w:val="single" w:sz="0" w:space="0" w:color="000000" w:themeColor="text1"/>
            </w:tcBorders>
            <w:tcMar>
              <w:left w:w="105" w:type="dxa"/>
              <w:right w:w="105" w:type="dxa"/>
            </w:tcMar>
          </w:tcPr>
          <w:p w14:paraId="552CFF7D" w14:textId="105736F4" w:rsidR="30117721" w:rsidRDefault="30117721" w:rsidP="30117721">
            <w:pPr>
              <w:spacing w:line="259" w:lineRule="auto"/>
              <w:rPr>
                <w:rFonts w:ascii="Calibri" w:eastAsia="Calibri" w:hAnsi="Calibri" w:cs="Calibri"/>
                <w:sz w:val="22"/>
              </w:rPr>
            </w:pPr>
          </w:p>
        </w:tc>
        <w:tc>
          <w:tcPr>
            <w:tcW w:w="968" w:type="dxa"/>
            <w:tcBorders>
              <w:top w:val="nil"/>
              <w:left w:val="single" w:sz="0" w:space="0" w:color="000000" w:themeColor="text1"/>
              <w:bottom w:val="nil"/>
              <w:right w:val="nil"/>
            </w:tcBorders>
            <w:vAlign w:val="bottom"/>
          </w:tcPr>
          <w:p w14:paraId="6D7BDE14" w14:textId="5A161B0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95" w:type="dxa"/>
            <w:tcBorders>
              <w:top w:val="nil"/>
              <w:left w:val="nil"/>
              <w:bottom w:val="nil"/>
              <w:right w:val="nil"/>
            </w:tcBorders>
            <w:vAlign w:val="bottom"/>
          </w:tcPr>
          <w:p w14:paraId="1AF1D256" w14:textId="3A7292B1"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47" w:type="dxa"/>
            <w:tcBorders>
              <w:top w:val="nil"/>
              <w:left w:val="nil"/>
              <w:bottom w:val="nil"/>
              <w:right w:val="nil"/>
            </w:tcBorders>
            <w:vAlign w:val="bottom"/>
          </w:tcPr>
          <w:p w14:paraId="3D5FA4DB" w14:textId="6E50B85B"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nil"/>
              <w:left w:val="nil"/>
              <w:bottom w:val="nil"/>
              <w:right w:val="nil"/>
            </w:tcBorders>
            <w:vAlign w:val="center"/>
          </w:tcPr>
          <w:p w14:paraId="6FE3F245" w14:textId="7C33291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708" w:type="dxa"/>
            <w:tcBorders>
              <w:top w:val="single" w:sz="6" w:space="0" w:color="000000" w:themeColor="text1"/>
              <w:left w:val="nil"/>
              <w:bottom w:val="nil"/>
              <w:right w:val="nil"/>
            </w:tcBorders>
            <w:vAlign w:val="bottom"/>
          </w:tcPr>
          <w:p w14:paraId="466D183C" w14:textId="15754A66"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C0762F5" w14:textId="5D0E0D1A"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S</w:t>
            </w:r>
          </w:p>
        </w:tc>
        <w:tc>
          <w:tcPr>
            <w:tcW w:w="643" w:type="dxa"/>
            <w:tcBorders>
              <w:top w:val="nil"/>
              <w:left w:val="single" w:sz="6" w:space="0" w:color="000000" w:themeColor="text1"/>
              <w:bottom w:val="nil"/>
              <w:right w:val="nil"/>
            </w:tcBorders>
            <w:vAlign w:val="bottom"/>
          </w:tcPr>
          <w:p w14:paraId="52A5B119" w14:textId="20BF9CE9"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06"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14:paraId="74B71251" w14:textId="459FE34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r>
      <w:tr w:rsidR="30117721" w14:paraId="11F4E9AE" w14:textId="77777777" w:rsidTr="30117721">
        <w:trPr>
          <w:trHeight w:val="330"/>
        </w:trPr>
        <w:tc>
          <w:tcPr>
            <w:tcW w:w="2562"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025F9FCF" w14:textId="150DB30E"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lastRenderedPageBreak/>
              <w:t>Withstands Forces from Crash</w:t>
            </w:r>
          </w:p>
        </w:tc>
        <w:tc>
          <w:tcPr>
            <w:tcW w:w="1158" w:type="dxa"/>
            <w:tcBorders>
              <w:left w:val="single" w:sz="0" w:space="0" w:color="000000" w:themeColor="text1"/>
              <w:right w:val="single" w:sz="0" w:space="0" w:color="000000" w:themeColor="text1"/>
            </w:tcBorders>
            <w:tcMar>
              <w:left w:w="105" w:type="dxa"/>
              <w:right w:w="105" w:type="dxa"/>
            </w:tcMar>
          </w:tcPr>
          <w:p w14:paraId="3230C4D8" w14:textId="746F2007" w:rsidR="30117721" w:rsidRDefault="30117721" w:rsidP="30117721">
            <w:pPr>
              <w:spacing w:line="259" w:lineRule="auto"/>
              <w:rPr>
                <w:rFonts w:ascii="Calibri" w:eastAsia="Calibri" w:hAnsi="Calibri" w:cs="Calibri"/>
                <w:sz w:val="22"/>
              </w:rPr>
            </w:pPr>
          </w:p>
        </w:tc>
        <w:tc>
          <w:tcPr>
            <w:tcW w:w="968" w:type="dxa"/>
            <w:tcBorders>
              <w:top w:val="nil"/>
              <w:left w:val="single" w:sz="0" w:space="0" w:color="000000" w:themeColor="text1"/>
              <w:bottom w:val="nil"/>
              <w:right w:val="nil"/>
            </w:tcBorders>
            <w:vAlign w:val="bottom"/>
          </w:tcPr>
          <w:p w14:paraId="2B853AB9" w14:textId="5AF26E46"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6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07DDDE" w14:textId="565B641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47" w:type="dxa"/>
            <w:tcBorders>
              <w:top w:val="nil"/>
              <w:left w:val="single" w:sz="6" w:space="0" w:color="000000" w:themeColor="text1"/>
              <w:bottom w:val="nil"/>
              <w:right w:val="nil"/>
            </w:tcBorders>
            <w:vAlign w:val="bottom"/>
          </w:tcPr>
          <w:p w14:paraId="5C7DC38A" w14:textId="1DF550DC"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780" w:type="dxa"/>
            <w:tcBorders>
              <w:top w:val="nil"/>
              <w:left w:val="nil"/>
              <w:bottom w:val="nil"/>
              <w:right w:val="nil"/>
            </w:tcBorders>
            <w:vAlign w:val="center"/>
          </w:tcPr>
          <w:p w14:paraId="05B442CE" w14:textId="0317D99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708" w:type="dxa"/>
            <w:tcBorders>
              <w:top w:val="nil"/>
              <w:left w:val="nil"/>
              <w:bottom w:val="nil"/>
              <w:right w:val="nil"/>
            </w:tcBorders>
            <w:vAlign w:val="bottom"/>
          </w:tcPr>
          <w:p w14:paraId="4A89B7D4" w14:textId="5B2C469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6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91F4252" w14:textId="5FC98AC4"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4B8279" w14:textId="7994B8CB"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606" w:type="dxa"/>
            <w:tcBorders>
              <w:top w:val="single" w:sz="6" w:space="0" w:color="000000" w:themeColor="text1"/>
              <w:left w:val="single" w:sz="6" w:space="0" w:color="000000" w:themeColor="text1"/>
              <w:bottom w:val="nil"/>
              <w:right w:val="nil"/>
            </w:tcBorders>
            <w:vAlign w:val="bottom"/>
          </w:tcPr>
          <w:p w14:paraId="417C772B" w14:textId="7A001E21"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6B6F4926" w14:textId="77777777" w:rsidTr="30117721">
        <w:trPr>
          <w:trHeight w:val="330"/>
        </w:trPr>
        <w:tc>
          <w:tcPr>
            <w:tcW w:w="2562" w:type="dxa"/>
            <w:tcBorders>
              <w:top w:val="single" w:sz="6" w:space="0" w:color="000000" w:themeColor="text1"/>
              <w:left w:val="single" w:sz="12" w:space="0" w:color="000000" w:themeColor="text1"/>
              <w:bottom w:val="single" w:sz="6" w:space="0" w:color="000000" w:themeColor="text1"/>
              <w:right w:val="nil"/>
            </w:tcBorders>
            <w:shd w:val="clear" w:color="auto" w:fill="E2EFDA"/>
            <w:vAlign w:val="bottom"/>
          </w:tcPr>
          <w:p w14:paraId="062C625C" w14:textId="16D7B88A"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Total Pluses</w:t>
            </w:r>
          </w:p>
        </w:tc>
        <w:tc>
          <w:tcPr>
            <w:tcW w:w="1158" w:type="dxa"/>
            <w:tcBorders>
              <w:left w:val="single" w:sz="0" w:space="0" w:color="000000" w:themeColor="text1"/>
              <w:right w:val="single" w:sz="0" w:space="0" w:color="000000" w:themeColor="text1"/>
            </w:tcBorders>
            <w:tcMar>
              <w:left w:w="105" w:type="dxa"/>
              <w:right w:w="105" w:type="dxa"/>
            </w:tcMar>
          </w:tcPr>
          <w:p w14:paraId="39A3CDDE" w14:textId="0A85A14E" w:rsidR="30117721" w:rsidRDefault="30117721" w:rsidP="30117721">
            <w:pPr>
              <w:spacing w:line="259" w:lineRule="auto"/>
              <w:ind w:firstLine="0"/>
              <w:rPr>
                <w:rFonts w:ascii="Calibri" w:eastAsia="Calibri" w:hAnsi="Calibri" w:cs="Calibri"/>
                <w:sz w:val="22"/>
              </w:rPr>
            </w:pP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464AD8E9" w14:textId="1E8C75AD"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w:t>
            </w:r>
          </w:p>
        </w:tc>
        <w:tc>
          <w:tcPr>
            <w:tcW w:w="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43C6CFA4" w14:textId="4CC72D5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0</w:t>
            </w:r>
          </w:p>
        </w:tc>
        <w:tc>
          <w:tcPr>
            <w:tcW w:w="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26D558A3" w14:textId="38F1D41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14A9D8D0" w14:textId="05B6D0D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47D7D16F" w14:textId="51F53A09"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c>
          <w:tcPr>
            <w:tcW w:w="6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3F1C7B90" w14:textId="5486E27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w:t>
            </w:r>
          </w:p>
        </w:tc>
        <w:tc>
          <w:tcPr>
            <w:tcW w:w="6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087936E2" w14:textId="7EE0D806"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c>
          <w:tcPr>
            <w:tcW w:w="606"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E2EFDA"/>
            <w:vAlign w:val="bottom"/>
          </w:tcPr>
          <w:p w14:paraId="788009CA" w14:textId="5B19FB41"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r>
      <w:tr w:rsidR="30117721" w14:paraId="5E438F64" w14:textId="77777777" w:rsidTr="30117721">
        <w:trPr>
          <w:trHeight w:val="330"/>
        </w:trPr>
        <w:tc>
          <w:tcPr>
            <w:tcW w:w="2562" w:type="dxa"/>
            <w:tcBorders>
              <w:top w:val="single" w:sz="6" w:space="0" w:color="000000" w:themeColor="text1"/>
              <w:left w:val="single" w:sz="12" w:space="0" w:color="000000" w:themeColor="text1"/>
              <w:bottom w:val="nil"/>
              <w:right w:val="nil"/>
            </w:tcBorders>
            <w:shd w:val="clear" w:color="auto" w:fill="E2EFDA"/>
            <w:vAlign w:val="bottom"/>
          </w:tcPr>
          <w:p w14:paraId="1234603B" w14:textId="004D5C9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Total Satisfactory</w:t>
            </w:r>
          </w:p>
        </w:tc>
        <w:tc>
          <w:tcPr>
            <w:tcW w:w="1158" w:type="dxa"/>
            <w:tcBorders>
              <w:left w:val="single" w:sz="0" w:space="0" w:color="000000" w:themeColor="text1"/>
              <w:right w:val="single" w:sz="0" w:space="0" w:color="000000" w:themeColor="text1"/>
            </w:tcBorders>
            <w:tcMar>
              <w:left w:w="105" w:type="dxa"/>
              <w:right w:w="105" w:type="dxa"/>
            </w:tcMar>
          </w:tcPr>
          <w:p w14:paraId="1D7C2A9B" w14:textId="4F72208A" w:rsidR="30117721" w:rsidRDefault="30117721" w:rsidP="30117721">
            <w:pPr>
              <w:spacing w:line="259" w:lineRule="auto"/>
              <w:ind w:firstLine="0"/>
              <w:rPr>
                <w:rFonts w:ascii="Calibri" w:eastAsia="Calibri" w:hAnsi="Calibri" w:cs="Calibri"/>
                <w:sz w:val="22"/>
              </w:rPr>
            </w:pPr>
          </w:p>
        </w:tc>
        <w:tc>
          <w:tcPr>
            <w:tcW w:w="968"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37DD726A" w14:textId="50FF250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695"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3B43579E" w14:textId="24B1E64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w:t>
            </w:r>
          </w:p>
        </w:tc>
        <w:tc>
          <w:tcPr>
            <w:tcW w:w="647" w:type="dxa"/>
            <w:tcBorders>
              <w:top w:val="single" w:sz="6" w:space="0" w:color="000000" w:themeColor="text1"/>
              <w:left w:val="single" w:sz="6" w:space="0" w:color="000000" w:themeColor="text1"/>
              <w:bottom w:val="nil"/>
              <w:right w:val="nil"/>
            </w:tcBorders>
            <w:shd w:val="clear" w:color="auto" w:fill="E2EFDA"/>
            <w:vAlign w:val="bottom"/>
          </w:tcPr>
          <w:p w14:paraId="1CC2257E" w14:textId="62DC5559" w:rsidR="30117721" w:rsidRDefault="30117721" w:rsidP="30117721">
            <w:pPr>
              <w:spacing w:line="259" w:lineRule="auto"/>
              <w:ind w:firstLine="0"/>
              <w:jc w:val="center"/>
              <w:rPr>
                <w:rFonts w:ascii="Calibri" w:eastAsia="Calibri" w:hAnsi="Calibri" w:cs="Calibri"/>
                <w:color w:val="444444"/>
                <w:sz w:val="22"/>
              </w:rPr>
            </w:pPr>
            <w:r w:rsidRPr="30117721">
              <w:rPr>
                <w:rFonts w:ascii="Calibri" w:eastAsia="Calibri" w:hAnsi="Calibri" w:cs="Calibri"/>
                <w:color w:val="444444"/>
                <w:sz w:val="22"/>
              </w:rPr>
              <w:t>0</w:t>
            </w:r>
          </w:p>
        </w:tc>
        <w:tc>
          <w:tcPr>
            <w:tcW w:w="780"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3567EB9A" w14:textId="7A612876"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c>
          <w:tcPr>
            <w:tcW w:w="708"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28A45402" w14:textId="180924B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0</w:t>
            </w:r>
          </w:p>
        </w:tc>
        <w:tc>
          <w:tcPr>
            <w:tcW w:w="678"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5250DDF1" w14:textId="3706A05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643"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7CD2B980" w14:textId="69340A2F"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0</w:t>
            </w:r>
          </w:p>
        </w:tc>
        <w:tc>
          <w:tcPr>
            <w:tcW w:w="606" w:type="dxa"/>
            <w:tcBorders>
              <w:top w:val="single" w:sz="6" w:space="0" w:color="000000" w:themeColor="text1"/>
              <w:left w:val="single" w:sz="6" w:space="0" w:color="000000" w:themeColor="text1"/>
              <w:bottom w:val="nil"/>
              <w:right w:val="single" w:sz="12" w:space="0" w:color="000000" w:themeColor="text1"/>
            </w:tcBorders>
            <w:shd w:val="clear" w:color="auto" w:fill="E2EFDA"/>
            <w:vAlign w:val="bottom"/>
          </w:tcPr>
          <w:p w14:paraId="63513BC1" w14:textId="321EA6B9"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0</w:t>
            </w:r>
          </w:p>
        </w:tc>
      </w:tr>
      <w:tr w:rsidR="30117721" w14:paraId="3C7F372E" w14:textId="77777777" w:rsidTr="30117721">
        <w:trPr>
          <w:trHeight w:val="330"/>
        </w:trPr>
        <w:tc>
          <w:tcPr>
            <w:tcW w:w="2562"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E2EFDA"/>
            <w:vAlign w:val="bottom"/>
          </w:tcPr>
          <w:p w14:paraId="2C73D60B" w14:textId="5BCE866E"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Total Minuses</w:t>
            </w:r>
          </w:p>
        </w:tc>
        <w:tc>
          <w:tcPr>
            <w:tcW w:w="1158" w:type="dxa"/>
            <w:tcBorders>
              <w:left w:val="single" w:sz="0" w:space="0" w:color="000000" w:themeColor="text1"/>
              <w:right w:val="single" w:sz="0" w:space="0" w:color="000000" w:themeColor="text1"/>
            </w:tcBorders>
            <w:tcMar>
              <w:left w:w="105" w:type="dxa"/>
              <w:right w:w="105" w:type="dxa"/>
            </w:tcMar>
          </w:tcPr>
          <w:p w14:paraId="17DDB1F2" w14:textId="2DB2747B" w:rsidR="30117721" w:rsidRDefault="30117721" w:rsidP="30117721">
            <w:pPr>
              <w:spacing w:line="259" w:lineRule="auto"/>
              <w:ind w:firstLine="0"/>
              <w:rPr>
                <w:rFonts w:ascii="Calibri" w:eastAsia="Calibri" w:hAnsi="Calibri" w:cs="Calibri"/>
                <w:sz w:val="22"/>
              </w:rPr>
            </w:pPr>
          </w:p>
        </w:tc>
        <w:tc>
          <w:tcPr>
            <w:tcW w:w="96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6E8229DE" w14:textId="4277B63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69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4E624473" w14:textId="6A9183B9"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3</w:t>
            </w:r>
          </w:p>
        </w:tc>
        <w:tc>
          <w:tcPr>
            <w:tcW w:w="647"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1801F81E" w14:textId="3D10D1C7"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78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313D1117" w14:textId="33BE31B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7034C72E" w14:textId="0BDD9B17"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67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08C41B8D" w14:textId="4C31CDF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643"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272F8B94" w14:textId="6E2E642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c>
          <w:tcPr>
            <w:tcW w:w="606"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E2EFDA"/>
            <w:vAlign w:val="bottom"/>
          </w:tcPr>
          <w:p w14:paraId="5FA710F5" w14:textId="4C481FC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1</w:t>
            </w:r>
          </w:p>
        </w:tc>
      </w:tr>
      <w:tr w:rsidR="30117721" w14:paraId="25DF542F" w14:textId="77777777" w:rsidTr="30117721">
        <w:trPr>
          <w:trHeight w:val="330"/>
        </w:trPr>
        <w:tc>
          <w:tcPr>
            <w:tcW w:w="2562" w:type="dxa"/>
            <w:tcBorders>
              <w:top w:val="single" w:sz="12" w:space="0" w:color="000000" w:themeColor="text1"/>
              <w:left w:val="nil"/>
              <w:bottom w:val="nil"/>
              <w:right w:val="nil"/>
            </w:tcBorders>
            <w:vAlign w:val="bottom"/>
          </w:tcPr>
          <w:p w14:paraId="707BF5AC" w14:textId="200EE038" w:rsidR="30117721" w:rsidRDefault="30117721" w:rsidP="30117721">
            <w:pPr>
              <w:spacing w:line="259" w:lineRule="auto"/>
              <w:rPr>
                <w:rFonts w:ascii="Calibri" w:eastAsia="Calibri" w:hAnsi="Calibri" w:cs="Calibri"/>
                <w:sz w:val="22"/>
              </w:rPr>
            </w:pPr>
          </w:p>
        </w:tc>
        <w:tc>
          <w:tcPr>
            <w:tcW w:w="1158" w:type="dxa"/>
            <w:tcBorders>
              <w:left w:val="nil"/>
              <w:bottom w:val="nil"/>
              <w:right w:val="nil"/>
            </w:tcBorders>
            <w:vAlign w:val="bottom"/>
          </w:tcPr>
          <w:p w14:paraId="10495437" w14:textId="1BCE4F0B" w:rsidR="30117721" w:rsidRDefault="30117721" w:rsidP="30117721">
            <w:pPr>
              <w:spacing w:line="259" w:lineRule="auto"/>
              <w:rPr>
                <w:rFonts w:ascii="Calibri" w:eastAsia="Calibri" w:hAnsi="Calibri" w:cs="Calibri"/>
                <w:sz w:val="22"/>
              </w:rPr>
            </w:pPr>
          </w:p>
        </w:tc>
        <w:tc>
          <w:tcPr>
            <w:tcW w:w="968" w:type="dxa"/>
            <w:tcBorders>
              <w:top w:val="single" w:sz="12" w:space="0" w:color="000000" w:themeColor="text1"/>
              <w:left w:val="nil"/>
              <w:bottom w:val="nil"/>
              <w:right w:val="nil"/>
            </w:tcBorders>
            <w:vAlign w:val="bottom"/>
          </w:tcPr>
          <w:p w14:paraId="155D9809" w14:textId="0CE74D9D" w:rsidR="30117721" w:rsidRDefault="30117721" w:rsidP="30117721">
            <w:pPr>
              <w:spacing w:line="259" w:lineRule="auto"/>
              <w:ind w:firstLine="0"/>
              <w:rPr>
                <w:rFonts w:ascii="Calibri" w:eastAsia="Calibri" w:hAnsi="Calibri" w:cs="Calibri"/>
                <w:color w:val="000000" w:themeColor="text1"/>
                <w:sz w:val="22"/>
              </w:rPr>
            </w:pPr>
            <w:r w:rsidRPr="30117721">
              <w:rPr>
                <w:rFonts w:ascii="Calibri" w:eastAsia="Calibri" w:hAnsi="Calibri" w:cs="Calibri"/>
                <w:color w:val="000000" w:themeColor="text1"/>
                <w:sz w:val="22"/>
              </w:rPr>
              <w:t>Datum</w:t>
            </w:r>
          </w:p>
        </w:tc>
        <w:tc>
          <w:tcPr>
            <w:tcW w:w="695" w:type="dxa"/>
            <w:tcBorders>
              <w:top w:val="single" w:sz="12" w:space="0" w:color="000000" w:themeColor="text1"/>
              <w:left w:val="nil"/>
              <w:bottom w:val="nil"/>
              <w:right w:val="nil"/>
            </w:tcBorders>
            <w:vAlign w:val="bottom"/>
          </w:tcPr>
          <w:p w14:paraId="41BE2D65" w14:textId="04613436" w:rsidR="30117721" w:rsidRDefault="30117721" w:rsidP="30117721">
            <w:pPr>
              <w:spacing w:line="259" w:lineRule="auto"/>
              <w:ind w:firstLine="0"/>
              <w:rPr>
                <w:rFonts w:ascii="Calibri" w:eastAsia="Calibri" w:hAnsi="Calibri" w:cs="Calibri"/>
                <w:color w:val="FF0000"/>
                <w:sz w:val="22"/>
              </w:rPr>
            </w:pPr>
            <w:r w:rsidRPr="30117721">
              <w:rPr>
                <w:rFonts w:ascii="Calibri" w:eastAsia="Calibri" w:hAnsi="Calibri" w:cs="Calibri"/>
                <w:color w:val="FF0000"/>
                <w:sz w:val="22"/>
              </w:rPr>
              <w:t>No</w:t>
            </w:r>
          </w:p>
        </w:tc>
        <w:tc>
          <w:tcPr>
            <w:tcW w:w="647" w:type="dxa"/>
            <w:tcBorders>
              <w:top w:val="single" w:sz="12" w:space="0" w:color="000000" w:themeColor="text1"/>
              <w:left w:val="nil"/>
              <w:bottom w:val="nil"/>
              <w:right w:val="nil"/>
            </w:tcBorders>
            <w:vAlign w:val="bottom"/>
          </w:tcPr>
          <w:p w14:paraId="3B2BF2C6" w14:textId="1477F4E3"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780" w:type="dxa"/>
            <w:tcBorders>
              <w:top w:val="single" w:sz="12" w:space="0" w:color="000000" w:themeColor="text1"/>
              <w:left w:val="nil"/>
              <w:bottom w:val="nil"/>
              <w:right w:val="nil"/>
            </w:tcBorders>
            <w:vAlign w:val="bottom"/>
          </w:tcPr>
          <w:p w14:paraId="5CB50CDC" w14:textId="09C3A5B8" w:rsidR="30117721" w:rsidRDefault="30117721" w:rsidP="30117721">
            <w:pPr>
              <w:spacing w:line="259" w:lineRule="auto"/>
              <w:ind w:firstLine="0"/>
              <w:rPr>
                <w:rFonts w:ascii="Calibri" w:eastAsia="Calibri" w:hAnsi="Calibri" w:cs="Calibri"/>
                <w:color w:val="FF0000"/>
                <w:sz w:val="22"/>
              </w:rPr>
            </w:pPr>
            <w:r w:rsidRPr="30117721">
              <w:rPr>
                <w:rFonts w:ascii="Calibri" w:eastAsia="Calibri" w:hAnsi="Calibri" w:cs="Calibri"/>
                <w:color w:val="FF0000"/>
                <w:sz w:val="22"/>
              </w:rPr>
              <w:t>No</w:t>
            </w:r>
          </w:p>
        </w:tc>
        <w:tc>
          <w:tcPr>
            <w:tcW w:w="708" w:type="dxa"/>
            <w:tcBorders>
              <w:top w:val="single" w:sz="12" w:space="0" w:color="000000" w:themeColor="text1"/>
              <w:left w:val="nil"/>
              <w:bottom w:val="nil"/>
              <w:right w:val="nil"/>
            </w:tcBorders>
            <w:vAlign w:val="bottom"/>
          </w:tcPr>
          <w:p w14:paraId="1BDB9054" w14:textId="37E3106D"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678" w:type="dxa"/>
            <w:tcBorders>
              <w:top w:val="single" w:sz="12" w:space="0" w:color="000000" w:themeColor="text1"/>
              <w:left w:val="nil"/>
              <w:bottom w:val="nil"/>
              <w:right w:val="nil"/>
            </w:tcBorders>
            <w:vAlign w:val="bottom"/>
          </w:tcPr>
          <w:p w14:paraId="745E31A6" w14:textId="72B8B0BD" w:rsidR="30117721" w:rsidRDefault="30117721" w:rsidP="30117721">
            <w:pPr>
              <w:spacing w:line="259" w:lineRule="auto"/>
              <w:ind w:firstLine="0"/>
              <w:rPr>
                <w:rFonts w:ascii="Calibri" w:eastAsia="Calibri" w:hAnsi="Calibri" w:cs="Calibri"/>
                <w:color w:val="FF0000"/>
                <w:sz w:val="22"/>
              </w:rPr>
            </w:pPr>
            <w:r w:rsidRPr="30117721">
              <w:rPr>
                <w:rFonts w:ascii="Calibri" w:eastAsia="Calibri" w:hAnsi="Calibri" w:cs="Calibri"/>
                <w:color w:val="FF0000"/>
                <w:sz w:val="22"/>
              </w:rPr>
              <w:t>No</w:t>
            </w:r>
          </w:p>
        </w:tc>
        <w:tc>
          <w:tcPr>
            <w:tcW w:w="643" w:type="dxa"/>
            <w:tcBorders>
              <w:top w:val="single" w:sz="12" w:space="0" w:color="000000" w:themeColor="text1"/>
              <w:left w:val="nil"/>
              <w:bottom w:val="nil"/>
              <w:right w:val="nil"/>
            </w:tcBorders>
            <w:vAlign w:val="bottom"/>
          </w:tcPr>
          <w:p w14:paraId="39D9C821" w14:textId="777FC488"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606" w:type="dxa"/>
            <w:tcBorders>
              <w:top w:val="single" w:sz="12" w:space="0" w:color="000000" w:themeColor="text1"/>
              <w:left w:val="nil"/>
              <w:bottom w:val="nil"/>
              <w:right w:val="nil"/>
            </w:tcBorders>
            <w:vAlign w:val="bottom"/>
          </w:tcPr>
          <w:p w14:paraId="375A1A2A" w14:textId="183F2B68"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r>
    </w:tbl>
    <w:p w14:paraId="6938A8A7" w14:textId="6B85B537" w:rsidR="30117721" w:rsidRDefault="30117721" w:rsidP="30117721">
      <w:pPr>
        <w:spacing w:after="160" w:line="276" w:lineRule="auto"/>
        <w:ind w:firstLine="0"/>
      </w:pPr>
    </w:p>
    <w:p w14:paraId="15BC3D51" w14:textId="0D2330BB" w:rsidR="4C40A8FA" w:rsidRDefault="4C40A8FA" w:rsidP="30117721">
      <w:pPr>
        <w:spacing w:after="16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Table 9: Pugh chart Cable Organizer Chamber Chassis Datum</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128"/>
        <w:gridCol w:w="2293"/>
        <w:gridCol w:w="1063"/>
        <w:gridCol w:w="1068"/>
        <w:gridCol w:w="893"/>
        <w:gridCol w:w="883"/>
      </w:tblGrid>
      <w:tr w:rsidR="30117721" w14:paraId="1529BBB5" w14:textId="77777777" w:rsidTr="30117721">
        <w:trPr>
          <w:trHeight w:val="495"/>
        </w:trPr>
        <w:tc>
          <w:tcPr>
            <w:tcW w:w="3128"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bottom"/>
          </w:tcPr>
          <w:p w14:paraId="35862D54" w14:textId="14AEA68C" w:rsidR="30117721" w:rsidRDefault="30117721" w:rsidP="30117721">
            <w:pPr>
              <w:spacing w:line="259" w:lineRule="auto"/>
              <w:rPr>
                <w:rFonts w:ascii="Calibri" w:eastAsia="Calibri" w:hAnsi="Calibri" w:cs="Calibri"/>
                <w:sz w:val="22"/>
              </w:rPr>
            </w:pPr>
          </w:p>
        </w:tc>
        <w:tc>
          <w:tcPr>
            <w:tcW w:w="2293"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bottom"/>
          </w:tcPr>
          <w:p w14:paraId="57F02ED1" w14:textId="2A27E34D" w:rsidR="30117721" w:rsidRDefault="30117721" w:rsidP="30117721">
            <w:pPr>
              <w:spacing w:line="259" w:lineRule="auto"/>
              <w:rPr>
                <w:rFonts w:ascii="Calibri" w:eastAsia="Calibri" w:hAnsi="Calibri" w:cs="Calibri"/>
                <w:sz w:val="22"/>
              </w:rPr>
            </w:pPr>
          </w:p>
        </w:tc>
        <w:tc>
          <w:tcPr>
            <w:tcW w:w="3907" w:type="dxa"/>
            <w:gridSpan w:val="4"/>
            <w:tcBorders>
              <w:top w:val="single" w:sz="12" w:space="0" w:color="000000" w:themeColor="text1"/>
              <w:left w:val="single" w:sz="6" w:space="0" w:color="000000" w:themeColor="text1"/>
              <w:bottom w:val="single" w:sz="12" w:space="0" w:color="000000" w:themeColor="text1"/>
              <w:right w:val="nil"/>
            </w:tcBorders>
            <w:vAlign w:val="center"/>
          </w:tcPr>
          <w:p w14:paraId="2D1FD218" w14:textId="1C24766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Concepts</w:t>
            </w:r>
          </w:p>
        </w:tc>
      </w:tr>
      <w:tr w:rsidR="30117721" w14:paraId="79D31733" w14:textId="77777777" w:rsidTr="30117721">
        <w:trPr>
          <w:trHeight w:val="1242"/>
        </w:trPr>
        <w:tc>
          <w:tcPr>
            <w:tcW w:w="3128"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14:paraId="6A224617" w14:textId="646906E6"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Engineering Characteristics</w:t>
            </w:r>
          </w:p>
        </w:tc>
        <w:tc>
          <w:tcPr>
            <w:tcW w:w="2293" w:type="dxa"/>
            <w:tcBorders>
              <w:top w:val="single" w:sz="12" w:space="0" w:color="000000" w:themeColor="text1"/>
              <w:left w:val="single" w:sz="6" w:space="0" w:color="000000" w:themeColor="text1"/>
              <w:bottom w:val="nil"/>
              <w:right w:val="nil"/>
            </w:tcBorders>
            <w:vAlign w:val="center"/>
          </w:tcPr>
          <w:p w14:paraId="36A6A70B" w14:textId="504E938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Cable Organizer Chamber Chassis</w:t>
            </w:r>
          </w:p>
        </w:tc>
        <w:tc>
          <w:tcPr>
            <w:tcW w:w="1063"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center"/>
          </w:tcPr>
          <w:p w14:paraId="34A44E6A" w14:textId="146FC15A" w:rsidR="30117721" w:rsidRDefault="30117721" w:rsidP="30117721">
            <w:pPr>
              <w:spacing w:line="259" w:lineRule="auto"/>
              <w:ind w:firstLine="0"/>
              <w:jc w:val="center"/>
            </w:pPr>
            <w:r w:rsidRPr="30117721">
              <w:rPr>
                <w:rFonts w:ascii="Calibri" w:eastAsia="Calibri" w:hAnsi="Calibri" w:cs="Calibri"/>
                <w:color w:val="000000" w:themeColor="text1"/>
                <w:sz w:val="20"/>
                <w:szCs w:val="20"/>
              </w:rPr>
              <w:t>#19</w:t>
            </w:r>
          </w:p>
        </w:tc>
        <w:tc>
          <w:tcPr>
            <w:tcW w:w="1068"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38359B53" w14:textId="67BD934B"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#53</w:t>
            </w:r>
          </w:p>
        </w:tc>
        <w:tc>
          <w:tcPr>
            <w:tcW w:w="893"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60ABC9D2" w14:textId="6A59FEA3" w:rsidR="30117721" w:rsidRDefault="30117721" w:rsidP="30117721">
            <w:pPr>
              <w:spacing w:line="259" w:lineRule="auto"/>
              <w:ind w:firstLine="0"/>
              <w:jc w:val="center"/>
            </w:pPr>
            <w:r w:rsidRPr="30117721">
              <w:rPr>
                <w:rFonts w:ascii="Calibri" w:eastAsia="Calibri" w:hAnsi="Calibri" w:cs="Calibri"/>
                <w:color w:val="000000" w:themeColor="text1"/>
                <w:sz w:val="20"/>
                <w:szCs w:val="20"/>
              </w:rPr>
              <w:t>#55</w:t>
            </w:r>
          </w:p>
        </w:tc>
        <w:tc>
          <w:tcPr>
            <w:tcW w:w="883" w:type="dxa"/>
            <w:tcBorders>
              <w:top w:val="nil"/>
              <w:left w:val="single" w:sz="6" w:space="0" w:color="000000" w:themeColor="text1"/>
              <w:bottom w:val="single" w:sz="6" w:space="0" w:color="000000" w:themeColor="text1"/>
              <w:right w:val="single" w:sz="6" w:space="0" w:color="000000" w:themeColor="text1"/>
            </w:tcBorders>
            <w:shd w:val="clear" w:color="auto" w:fill="F8CBAD"/>
            <w:vAlign w:val="center"/>
          </w:tcPr>
          <w:p w14:paraId="44AF27F1" w14:textId="7BECEFCC" w:rsidR="30117721" w:rsidRDefault="30117721" w:rsidP="30117721">
            <w:pPr>
              <w:spacing w:line="259" w:lineRule="auto"/>
              <w:ind w:firstLine="0"/>
              <w:jc w:val="center"/>
            </w:pPr>
            <w:r w:rsidRPr="30117721">
              <w:rPr>
                <w:rFonts w:ascii="Calibri" w:eastAsia="Calibri" w:hAnsi="Calibri" w:cs="Calibri"/>
                <w:color w:val="000000" w:themeColor="text1"/>
                <w:sz w:val="20"/>
                <w:szCs w:val="20"/>
              </w:rPr>
              <w:t>#61</w:t>
            </w:r>
          </w:p>
        </w:tc>
      </w:tr>
      <w:tr w:rsidR="30117721" w14:paraId="57854215" w14:textId="77777777" w:rsidTr="30117721">
        <w:trPr>
          <w:trHeight w:val="448"/>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7034384D" w14:textId="12B7A491"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Protects Against Roll-Over</w:t>
            </w:r>
          </w:p>
        </w:tc>
        <w:tc>
          <w:tcPr>
            <w:tcW w:w="2293" w:type="dxa"/>
            <w:vMerge w:val="restart"/>
            <w:tcBorders>
              <w:top w:val="single" w:sz="6" w:space="0" w:color="000000" w:themeColor="text1"/>
              <w:left w:val="single" w:sz="6" w:space="0" w:color="000000" w:themeColor="text1"/>
              <w:bottom w:val="nil"/>
              <w:right w:val="single" w:sz="6" w:space="0" w:color="000000" w:themeColor="text1"/>
            </w:tcBorders>
            <w:vAlign w:val="center"/>
          </w:tcPr>
          <w:p w14:paraId="6E02938B" w14:textId="156F8769"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 DATUM -</w:t>
            </w:r>
          </w:p>
        </w:tc>
        <w:tc>
          <w:tcPr>
            <w:tcW w:w="10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F559BC7" w14:textId="705EFFA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c>
          <w:tcPr>
            <w:tcW w:w="1068" w:type="dxa"/>
            <w:tcBorders>
              <w:top w:val="single" w:sz="6" w:space="0" w:color="000000" w:themeColor="text1"/>
              <w:left w:val="single" w:sz="6" w:space="0" w:color="000000" w:themeColor="text1"/>
              <w:bottom w:val="nil"/>
              <w:right w:val="nil"/>
            </w:tcBorders>
            <w:vAlign w:val="bottom"/>
          </w:tcPr>
          <w:p w14:paraId="211C0D88" w14:textId="61606BB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93" w:type="dxa"/>
            <w:tcBorders>
              <w:top w:val="single" w:sz="6" w:space="0" w:color="000000" w:themeColor="text1"/>
              <w:left w:val="nil"/>
              <w:bottom w:val="nil"/>
              <w:right w:val="nil"/>
            </w:tcBorders>
            <w:vAlign w:val="bottom"/>
          </w:tcPr>
          <w:p w14:paraId="781782C0" w14:textId="2EBFFF5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8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14:paraId="57F3F7F5" w14:textId="4457566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t>
            </w:r>
          </w:p>
        </w:tc>
      </w:tr>
      <w:tr w:rsidR="30117721" w14:paraId="3D34F55C" w14:textId="77777777" w:rsidTr="30117721">
        <w:trPr>
          <w:trHeight w:val="300"/>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52E1C843" w14:textId="05F624BC"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Limits Height</w:t>
            </w:r>
          </w:p>
        </w:tc>
        <w:tc>
          <w:tcPr>
            <w:tcW w:w="2293" w:type="dxa"/>
            <w:vMerge/>
            <w:tcBorders>
              <w:left w:val="single" w:sz="0" w:space="0" w:color="000000" w:themeColor="text1"/>
              <w:right w:val="single" w:sz="0" w:space="0" w:color="000000" w:themeColor="text1"/>
            </w:tcBorders>
            <w:vAlign w:val="center"/>
          </w:tcPr>
          <w:p w14:paraId="5B13CC97" w14:textId="77777777" w:rsidR="006B1095" w:rsidRDefault="006B1095"/>
        </w:tc>
        <w:tc>
          <w:tcPr>
            <w:tcW w:w="1063" w:type="dxa"/>
            <w:tcBorders>
              <w:top w:val="single" w:sz="6" w:space="0" w:color="000000" w:themeColor="text1"/>
              <w:left w:val="nil"/>
              <w:bottom w:val="nil"/>
              <w:right w:val="nil"/>
            </w:tcBorders>
            <w:vAlign w:val="bottom"/>
          </w:tcPr>
          <w:p w14:paraId="1B9048E5" w14:textId="39B8F62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1068" w:type="dxa"/>
            <w:tcBorders>
              <w:top w:val="nil"/>
              <w:left w:val="nil"/>
              <w:bottom w:val="nil"/>
              <w:right w:val="nil"/>
            </w:tcBorders>
            <w:vAlign w:val="bottom"/>
          </w:tcPr>
          <w:p w14:paraId="063CD790" w14:textId="65485AA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93" w:type="dxa"/>
            <w:tcBorders>
              <w:top w:val="nil"/>
              <w:left w:val="nil"/>
              <w:bottom w:val="nil"/>
              <w:right w:val="nil"/>
            </w:tcBorders>
            <w:vAlign w:val="bottom"/>
          </w:tcPr>
          <w:p w14:paraId="7FDC503D" w14:textId="75A6C2CE"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83" w:type="dxa"/>
            <w:tcBorders>
              <w:top w:val="single" w:sz="6" w:space="0" w:color="000000" w:themeColor="text1"/>
              <w:left w:val="nil"/>
              <w:bottom w:val="nil"/>
              <w:right w:val="nil"/>
            </w:tcBorders>
            <w:vAlign w:val="bottom"/>
          </w:tcPr>
          <w:p w14:paraId="5A5EE355" w14:textId="0FE1E7FE"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r>
      <w:tr w:rsidR="30117721" w14:paraId="36F9A28E" w14:textId="77777777" w:rsidTr="30117721">
        <w:trPr>
          <w:trHeight w:val="300"/>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4B09295B" w14:textId="5C65CEBC"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Supports Weight of Components</w:t>
            </w:r>
          </w:p>
        </w:tc>
        <w:tc>
          <w:tcPr>
            <w:tcW w:w="2293" w:type="dxa"/>
            <w:vMerge/>
            <w:tcBorders>
              <w:left w:val="single" w:sz="0" w:space="0" w:color="000000" w:themeColor="text1"/>
              <w:right w:val="single" w:sz="0" w:space="0" w:color="000000" w:themeColor="text1"/>
            </w:tcBorders>
            <w:vAlign w:val="center"/>
          </w:tcPr>
          <w:p w14:paraId="538997CD" w14:textId="77777777" w:rsidR="006B1095" w:rsidRDefault="006B1095"/>
        </w:tc>
        <w:tc>
          <w:tcPr>
            <w:tcW w:w="1063" w:type="dxa"/>
            <w:tcBorders>
              <w:top w:val="nil"/>
              <w:left w:val="nil"/>
              <w:bottom w:val="nil"/>
              <w:right w:val="nil"/>
            </w:tcBorders>
            <w:vAlign w:val="bottom"/>
          </w:tcPr>
          <w:p w14:paraId="7045FE03" w14:textId="70AF77B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1068" w:type="dxa"/>
            <w:tcBorders>
              <w:top w:val="nil"/>
              <w:left w:val="nil"/>
              <w:bottom w:val="nil"/>
              <w:right w:val="nil"/>
            </w:tcBorders>
            <w:vAlign w:val="bottom"/>
          </w:tcPr>
          <w:p w14:paraId="27386F84" w14:textId="52559E21"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93" w:type="dxa"/>
            <w:tcBorders>
              <w:top w:val="nil"/>
              <w:left w:val="nil"/>
              <w:bottom w:val="nil"/>
              <w:right w:val="nil"/>
            </w:tcBorders>
            <w:vAlign w:val="bottom"/>
          </w:tcPr>
          <w:p w14:paraId="69B8B9A0" w14:textId="7FD62A52"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83" w:type="dxa"/>
            <w:tcBorders>
              <w:top w:val="nil"/>
              <w:left w:val="nil"/>
              <w:bottom w:val="nil"/>
              <w:right w:val="nil"/>
            </w:tcBorders>
            <w:vAlign w:val="bottom"/>
          </w:tcPr>
          <w:p w14:paraId="1D1B6E51" w14:textId="5D9DB6E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6F6B770D" w14:textId="77777777" w:rsidTr="30117721">
        <w:trPr>
          <w:trHeight w:val="300"/>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494F9467" w14:textId="3EF443EE"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Protects Against Collisions</w:t>
            </w:r>
          </w:p>
        </w:tc>
        <w:tc>
          <w:tcPr>
            <w:tcW w:w="2293" w:type="dxa"/>
            <w:vMerge/>
            <w:tcBorders>
              <w:left w:val="single" w:sz="0" w:space="0" w:color="000000" w:themeColor="text1"/>
              <w:right w:val="single" w:sz="0" w:space="0" w:color="000000" w:themeColor="text1"/>
            </w:tcBorders>
            <w:vAlign w:val="center"/>
          </w:tcPr>
          <w:p w14:paraId="62D6C364" w14:textId="77777777" w:rsidR="006B1095" w:rsidRDefault="006B1095"/>
        </w:tc>
        <w:tc>
          <w:tcPr>
            <w:tcW w:w="1063" w:type="dxa"/>
            <w:tcBorders>
              <w:top w:val="nil"/>
              <w:left w:val="nil"/>
              <w:bottom w:val="nil"/>
              <w:right w:val="nil"/>
            </w:tcBorders>
            <w:vAlign w:val="bottom"/>
          </w:tcPr>
          <w:p w14:paraId="5EBC7DC7" w14:textId="19FE0210"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1068" w:type="dxa"/>
            <w:tcBorders>
              <w:top w:val="nil"/>
              <w:left w:val="nil"/>
              <w:bottom w:val="nil"/>
              <w:right w:val="nil"/>
            </w:tcBorders>
            <w:vAlign w:val="bottom"/>
          </w:tcPr>
          <w:p w14:paraId="3E6070E5" w14:textId="31BD71AC"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893" w:type="dxa"/>
            <w:tcBorders>
              <w:top w:val="nil"/>
              <w:left w:val="nil"/>
              <w:bottom w:val="nil"/>
              <w:right w:val="nil"/>
            </w:tcBorders>
            <w:vAlign w:val="bottom"/>
          </w:tcPr>
          <w:p w14:paraId="13F7EC47" w14:textId="0D5DA798"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83" w:type="dxa"/>
            <w:tcBorders>
              <w:top w:val="nil"/>
              <w:left w:val="nil"/>
              <w:bottom w:val="nil"/>
              <w:right w:val="nil"/>
            </w:tcBorders>
            <w:vAlign w:val="bottom"/>
          </w:tcPr>
          <w:p w14:paraId="53DAB0C6" w14:textId="5499ACD5"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7F99093B" w14:textId="77777777" w:rsidTr="30117721">
        <w:trPr>
          <w:trHeight w:val="300"/>
        </w:trPr>
        <w:tc>
          <w:tcPr>
            <w:tcW w:w="3128"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D9E1F2"/>
            <w:vAlign w:val="bottom"/>
          </w:tcPr>
          <w:p w14:paraId="14634BBD" w14:textId="7A65FB27"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Withstands Forces from Crash</w:t>
            </w:r>
          </w:p>
        </w:tc>
        <w:tc>
          <w:tcPr>
            <w:tcW w:w="2293" w:type="dxa"/>
            <w:vMerge/>
            <w:tcBorders>
              <w:left w:val="single" w:sz="0" w:space="0" w:color="000000" w:themeColor="text1"/>
              <w:right w:val="single" w:sz="0" w:space="0" w:color="000000" w:themeColor="text1"/>
            </w:tcBorders>
            <w:vAlign w:val="center"/>
          </w:tcPr>
          <w:p w14:paraId="7055B8CF" w14:textId="77777777" w:rsidR="006B1095" w:rsidRDefault="006B1095"/>
        </w:tc>
        <w:tc>
          <w:tcPr>
            <w:tcW w:w="1063" w:type="dxa"/>
            <w:tcBorders>
              <w:top w:val="nil"/>
              <w:left w:val="nil"/>
              <w:bottom w:val="nil"/>
              <w:right w:val="nil"/>
            </w:tcBorders>
            <w:vAlign w:val="bottom"/>
          </w:tcPr>
          <w:p w14:paraId="0E554AFA" w14:textId="104708ED"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c>
          <w:tcPr>
            <w:tcW w:w="1068" w:type="dxa"/>
            <w:tcBorders>
              <w:top w:val="nil"/>
              <w:left w:val="nil"/>
              <w:bottom w:val="nil"/>
              <w:right w:val="nil"/>
            </w:tcBorders>
            <w:vAlign w:val="bottom"/>
          </w:tcPr>
          <w:p w14:paraId="530B47E7" w14:textId="723E351A"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93" w:type="dxa"/>
            <w:tcBorders>
              <w:top w:val="nil"/>
              <w:left w:val="nil"/>
              <w:bottom w:val="nil"/>
              <w:right w:val="nil"/>
            </w:tcBorders>
            <w:vAlign w:val="bottom"/>
          </w:tcPr>
          <w:p w14:paraId="46BE9610" w14:textId="23E0BE42"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S</w:t>
            </w:r>
          </w:p>
        </w:tc>
        <w:tc>
          <w:tcPr>
            <w:tcW w:w="883" w:type="dxa"/>
            <w:tcBorders>
              <w:top w:val="nil"/>
              <w:left w:val="nil"/>
              <w:bottom w:val="nil"/>
              <w:right w:val="nil"/>
            </w:tcBorders>
            <w:vAlign w:val="bottom"/>
          </w:tcPr>
          <w:p w14:paraId="746D5530" w14:textId="1186074E"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w:t>
            </w:r>
          </w:p>
        </w:tc>
      </w:tr>
      <w:tr w:rsidR="30117721" w14:paraId="1F65C681" w14:textId="77777777" w:rsidTr="30117721">
        <w:trPr>
          <w:trHeight w:val="300"/>
        </w:trPr>
        <w:tc>
          <w:tcPr>
            <w:tcW w:w="3128" w:type="dxa"/>
            <w:tcBorders>
              <w:top w:val="single" w:sz="6" w:space="0" w:color="000000" w:themeColor="text1"/>
              <w:left w:val="single" w:sz="12" w:space="0" w:color="000000" w:themeColor="text1"/>
              <w:bottom w:val="single" w:sz="6" w:space="0" w:color="000000" w:themeColor="text1"/>
              <w:right w:val="nil"/>
            </w:tcBorders>
            <w:shd w:val="clear" w:color="auto" w:fill="E2EFDA"/>
            <w:vAlign w:val="bottom"/>
          </w:tcPr>
          <w:p w14:paraId="4273AD9B" w14:textId="08E1D0C9"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Total Pluses</w:t>
            </w:r>
          </w:p>
        </w:tc>
        <w:tc>
          <w:tcPr>
            <w:tcW w:w="2293" w:type="dxa"/>
            <w:vMerge/>
            <w:tcBorders>
              <w:left w:val="single" w:sz="0" w:space="0" w:color="000000" w:themeColor="text1"/>
              <w:right w:val="single" w:sz="0" w:space="0" w:color="000000" w:themeColor="text1"/>
            </w:tcBorders>
            <w:vAlign w:val="center"/>
          </w:tcPr>
          <w:p w14:paraId="0D0677DC" w14:textId="77777777" w:rsidR="006B1095" w:rsidRDefault="006B1095"/>
        </w:tc>
        <w:tc>
          <w:tcPr>
            <w:tcW w:w="10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1E25B76D" w14:textId="37676A62"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10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3FFEAF22" w14:textId="2FD2DFE7"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A"/>
            <w:vAlign w:val="bottom"/>
          </w:tcPr>
          <w:p w14:paraId="690ECAA9" w14:textId="00828F03"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w:t>
            </w:r>
          </w:p>
        </w:tc>
        <w:tc>
          <w:tcPr>
            <w:tcW w:w="883"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E2EFDA"/>
            <w:vAlign w:val="bottom"/>
          </w:tcPr>
          <w:p w14:paraId="59A07886" w14:textId="5A03F6E5"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4</w:t>
            </w:r>
          </w:p>
        </w:tc>
      </w:tr>
      <w:tr w:rsidR="30117721" w14:paraId="199EED2F" w14:textId="77777777" w:rsidTr="30117721">
        <w:trPr>
          <w:trHeight w:val="300"/>
        </w:trPr>
        <w:tc>
          <w:tcPr>
            <w:tcW w:w="3128" w:type="dxa"/>
            <w:tcBorders>
              <w:top w:val="single" w:sz="6" w:space="0" w:color="000000" w:themeColor="text1"/>
              <w:left w:val="single" w:sz="12" w:space="0" w:color="000000" w:themeColor="text1"/>
              <w:bottom w:val="nil"/>
              <w:right w:val="nil"/>
            </w:tcBorders>
            <w:shd w:val="clear" w:color="auto" w:fill="E2EFDA"/>
            <w:vAlign w:val="bottom"/>
          </w:tcPr>
          <w:p w14:paraId="43E53F94" w14:textId="6FAF92E1"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Total Satisfactory</w:t>
            </w:r>
          </w:p>
        </w:tc>
        <w:tc>
          <w:tcPr>
            <w:tcW w:w="2293" w:type="dxa"/>
            <w:vMerge/>
            <w:tcBorders>
              <w:left w:val="single" w:sz="0" w:space="0" w:color="000000" w:themeColor="text1"/>
              <w:right w:val="single" w:sz="0" w:space="0" w:color="000000" w:themeColor="text1"/>
            </w:tcBorders>
            <w:vAlign w:val="center"/>
          </w:tcPr>
          <w:p w14:paraId="25C98CE0" w14:textId="77777777" w:rsidR="006B1095" w:rsidRDefault="006B1095"/>
        </w:tc>
        <w:tc>
          <w:tcPr>
            <w:tcW w:w="1063"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156F8B30" w14:textId="1EC99BCF"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w:t>
            </w:r>
          </w:p>
        </w:tc>
        <w:tc>
          <w:tcPr>
            <w:tcW w:w="1068"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11A96A8C" w14:textId="0A08CE6A"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2</w:t>
            </w:r>
          </w:p>
        </w:tc>
        <w:tc>
          <w:tcPr>
            <w:tcW w:w="893" w:type="dxa"/>
            <w:tcBorders>
              <w:top w:val="single" w:sz="6" w:space="0" w:color="000000" w:themeColor="text1"/>
              <w:left w:val="single" w:sz="6" w:space="0" w:color="000000" w:themeColor="text1"/>
              <w:bottom w:val="nil"/>
              <w:right w:val="single" w:sz="6" w:space="0" w:color="000000" w:themeColor="text1"/>
            </w:tcBorders>
            <w:shd w:val="clear" w:color="auto" w:fill="E2EFDA"/>
            <w:vAlign w:val="bottom"/>
          </w:tcPr>
          <w:p w14:paraId="38C2151D" w14:textId="30ADDAA0"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3</w:t>
            </w:r>
          </w:p>
        </w:tc>
        <w:tc>
          <w:tcPr>
            <w:tcW w:w="883" w:type="dxa"/>
            <w:tcBorders>
              <w:top w:val="single" w:sz="6" w:space="0" w:color="000000" w:themeColor="text1"/>
              <w:left w:val="single" w:sz="6" w:space="0" w:color="000000" w:themeColor="text1"/>
              <w:bottom w:val="nil"/>
              <w:right w:val="single" w:sz="12" w:space="0" w:color="000000" w:themeColor="text1"/>
            </w:tcBorders>
            <w:shd w:val="clear" w:color="auto" w:fill="E2EFDA"/>
            <w:vAlign w:val="bottom"/>
          </w:tcPr>
          <w:p w14:paraId="4B6B37FA" w14:textId="11350F98" w:rsidR="30117721" w:rsidRDefault="30117721" w:rsidP="30117721">
            <w:pPr>
              <w:spacing w:line="259" w:lineRule="auto"/>
              <w:ind w:firstLine="0"/>
              <w:jc w:val="center"/>
              <w:rPr>
                <w:rFonts w:ascii="Calibri" w:eastAsia="Calibri" w:hAnsi="Calibri" w:cs="Calibri"/>
                <w:color w:val="000000" w:themeColor="text1"/>
                <w:sz w:val="20"/>
                <w:szCs w:val="20"/>
              </w:rPr>
            </w:pPr>
            <w:r w:rsidRPr="30117721">
              <w:rPr>
                <w:rFonts w:ascii="Calibri" w:eastAsia="Calibri" w:hAnsi="Calibri" w:cs="Calibri"/>
                <w:color w:val="000000" w:themeColor="text1"/>
                <w:sz w:val="20"/>
                <w:szCs w:val="20"/>
              </w:rPr>
              <w:t>1</w:t>
            </w:r>
          </w:p>
        </w:tc>
      </w:tr>
      <w:tr w:rsidR="30117721" w14:paraId="288D5653" w14:textId="77777777" w:rsidTr="30117721">
        <w:trPr>
          <w:trHeight w:val="300"/>
        </w:trPr>
        <w:tc>
          <w:tcPr>
            <w:tcW w:w="3128"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E2EFDA"/>
            <w:vAlign w:val="bottom"/>
          </w:tcPr>
          <w:p w14:paraId="25963CFC" w14:textId="0106F563"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Total Minuses</w:t>
            </w:r>
          </w:p>
        </w:tc>
        <w:tc>
          <w:tcPr>
            <w:tcW w:w="2293" w:type="dxa"/>
            <w:vMerge/>
            <w:tcBorders>
              <w:left w:val="single" w:sz="0" w:space="0" w:color="000000" w:themeColor="text1"/>
              <w:right w:val="single" w:sz="0" w:space="0" w:color="000000" w:themeColor="text1"/>
            </w:tcBorders>
            <w:vAlign w:val="center"/>
          </w:tcPr>
          <w:p w14:paraId="73DAD7DE" w14:textId="77777777" w:rsidR="006B1095" w:rsidRDefault="006B1095"/>
        </w:tc>
        <w:tc>
          <w:tcPr>
            <w:tcW w:w="1063"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5247B32F" w14:textId="4918C23F"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c>
          <w:tcPr>
            <w:tcW w:w="106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335864DC" w14:textId="459F2874"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c>
          <w:tcPr>
            <w:tcW w:w="893"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E2EFDA"/>
            <w:vAlign w:val="bottom"/>
          </w:tcPr>
          <w:p w14:paraId="5A14CDB5" w14:textId="79445C60"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c>
          <w:tcPr>
            <w:tcW w:w="883"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E2EFDA"/>
            <w:vAlign w:val="bottom"/>
          </w:tcPr>
          <w:p w14:paraId="1B536DFA" w14:textId="37FE89A0" w:rsidR="30117721" w:rsidRDefault="30117721" w:rsidP="30117721">
            <w:pPr>
              <w:spacing w:line="259" w:lineRule="auto"/>
              <w:ind w:firstLine="0"/>
              <w:jc w:val="center"/>
              <w:rPr>
                <w:rFonts w:ascii="Calibri" w:eastAsia="Calibri" w:hAnsi="Calibri" w:cs="Calibri"/>
                <w:color w:val="000000" w:themeColor="text1"/>
                <w:sz w:val="22"/>
              </w:rPr>
            </w:pPr>
            <w:r w:rsidRPr="30117721">
              <w:rPr>
                <w:rFonts w:ascii="Calibri" w:eastAsia="Calibri" w:hAnsi="Calibri" w:cs="Calibri"/>
                <w:color w:val="000000" w:themeColor="text1"/>
                <w:sz w:val="22"/>
              </w:rPr>
              <w:t>0</w:t>
            </w:r>
          </w:p>
        </w:tc>
      </w:tr>
      <w:tr w:rsidR="30117721" w14:paraId="63B5FE2C" w14:textId="77777777" w:rsidTr="30117721">
        <w:trPr>
          <w:trHeight w:val="300"/>
        </w:trPr>
        <w:tc>
          <w:tcPr>
            <w:tcW w:w="3128" w:type="dxa"/>
            <w:tcBorders>
              <w:top w:val="single" w:sz="12" w:space="0" w:color="000000" w:themeColor="text1"/>
              <w:left w:val="nil"/>
              <w:bottom w:val="nil"/>
              <w:right w:val="nil"/>
            </w:tcBorders>
            <w:vAlign w:val="bottom"/>
          </w:tcPr>
          <w:p w14:paraId="77C36D56" w14:textId="7B60BF83" w:rsidR="30117721" w:rsidRDefault="30117721" w:rsidP="30117721">
            <w:pPr>
              <w:spacing w:line="259" w:lineRule="auto"/>
              <w:rPr>
                <w:rFonts w:ascii="Calibri" w:eastAsia="Calibri" w:hAnsi="Calibri" w:cs="Calibri"/>
                <w:sz w:val="22"/>
              </w:rPr>
            </w:pPr>
          </w:p>
        </w:tc>
        <w:tc>
          <w:tcPr>
            <w:tcW w:w="2293" w:type="dxa"/>
            <w:tcBorders>
              <w:top w:val="nil"/>
              <w:left w:val="nil"/>
              <w:bottom w:val="nil"/>
              <w:right w:val="nil"/>
            </w:tcBorders>
            <w:vAlign w:val="bottom"/>
          </w:tcPr>
          <w:p w14:paraId="0C040286" w14:textId="7D3D88DD" w:rsidR="30117721" w:rsidRDefault="30117721" w:rsidP="30117721">
            <w:pPr>
              <w:spacing w:line="259" w:lineRule="auto"/>
              <w:rPr>
                <w:rFonts w:ascii="Calibri" w:eastAsia="Calibri" w:hAnsi="Calibri" w:cs="Calibri"/>
                <w:sz w:val="22"/>
              </w:rPr>
            </w:pPr>
          </w:p>
        </w:tc>
        <w:tc>
          <w:tcPr>
            <w:tcW w:w="1063" w:type="dxa"/>
            <w:tcBorders>
              <w:top w:val="single" w:sz="12" w:space="0" w:color="000000" w:themeColor="text1"/>
              <w:left w:val="nil"/>
              <w:bottom w:val="nil"/>
              <w:right w:val="nil"/>
            </w:tcBorders>
            <w:vAlign w:val="bottom"/>
          </w:tcPr>
          <w:p w14:paraId="08A61B9A" w14:textId="7DEDCF20"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1068" w:type="dxa"/>
            <w:tcBorders>
              <w:top w:val="single" w:sz="12" w:space="0" w:color="000000" w:themeColor="text1"/>
              <w:left w:val="nil"/>
              <w:bottom w:val="nil"/>
              <w:right w:val="nil"/>
            </w:tcBorders>
            <w:vAlign w:val="bottom"/>
          </w:tcPr>
          <w:p w14:paraId="33AC3191" w14:textId="6BD55984"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c>
          <w:tcPr>
            <w:tcW w:w="893" w:type="dxa"/>
            <w:tcBorders>
              <w:top w:val="single" w:sz="12" w:space="0" w:color="000000" w:themeColor="text1"/>
              <w:left w:val="nil"/>
              <w:bottom w:val="nil"/>
              <w:right w:val="nil"/>
            </w:tcBorders>
            <w:vAlign w:val="bottom"/>
          </w:tcPr>
          <w:p w14:paraId="645AEB50" w14:textId="65E53987" w:rsidR="30117721" w:rsidRDefault="30117721" w:rsidP="30117721">
            <w:pPr>
              <w:spacing w:line="259" w:lineRule="auto"/>
              <w:ind w:firstLine="0"/>
              <w:rPr>
                <w:rFonts w:ascii="Calibri" w:eastAsia="Calibri" w:hAnsi="Calibri" w:cs="Calibri"/>
                <w:color w:val="FF0000"/>
                <w:sz w:val="22"/>
              </w:rPr>
            </w:pPr>
            <w:r w:rsidRPr="30117721">
              <w:rPr>
                <w:rFonts w:ascii="Calibri" w:eastAsia="Calibri" w:hAnsi="Calibri" w:cs="Calibri"/>
                <w:color w:val="FF0000"/>
                <w:sz w:val="22"/>
              </w:rPr>
              <w:t>No</w:t>
            </w:r>
          </w:p>
        </w:tc>
        <w:tc>
          <w:tcPr>
            <w:tcW w:w="883" w:type="dxa"/>
            <w:tcBorders>
              <w:top w:val="single" w:sz="12" w:space="0" w:color="000000" w:themeColor="text1"/>
              <w:left w:val="nil"/>
              <w:bottom w:val="nil"/>
              <w:right w:val="nil"/>
            </w:tcBorders>
            <w:vAlign w:val="bottom"/>
          </w:tcPr>
          <w:p w14:paraId="0E504E5D" w14:textId="2A751DD5" w:rsidR="30117721" w:rsidRDefault="30117721" w:rsidP="30117721">
            <w:pPr>
              <w:spacing w:line="259" w:lineRule="auto"/>
              <w:ind w:firstLine="0"/>
              <w:rPr>
                <w:rFonts w:ascii="Calibri" w:eastAsia="Calibri" w:hAnsi="Calibri" w:cs="Calibri"/>
                <w:color w:val="00B050"/>
                <w:sz w:val="22"/>
              </w:rPr>
            </w:pPr>
            <w:r w:rsidRPr="30117721">
              <w:rPr>
                <w:rFonts w:ascii="Calibri" w:eastAsia="Calibri" w:hAnsi="Calibri" w:cs="Calibri"/>
                <w:color w:val="00B050"/>
                <w:sz w:val="22"/>
              </w:rPr>
              <w:t>Yes</w:t>
            </w:r>
          </w:p>
        </w:tc>
      </w:tr>
    </w:tbl>
    <w:p w14:paraId="605E748C" w14:textId="31DE2DDD" w:rsidR="30117721" w:rsidRDefault="30117721" w:rsidP="30117721">
      <w:pPr>
        <w:spacing w:after="160" w:line="276" w:lineRule="auto"/>
        <w:ind w:firstLine="0"/>
      </w:pPr>
    </w:p>
    <w:p w14:paraId="15B1B910" w14:textId="209CE539" w:rsidR="2893F932" w:rsidRDefault="2893F932" w:rsidP="30117721">
      <w:pPr>
        <w:spacing w:after="160" w:line="276" w:lineRule="auto"/>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Table 10: Initial Comparison [C] Matrix</w:t>
      </w:r>
    </w:p>
    <w:p w14:paraId="3EACED7B" w14:textId="4E083364" w:rsidR="2893F932" w:rsidRDefault="2893F932" w:rsidP="30117721">
      <w:pPr>
        <w:spacing w:after="160" w:line="276" w:lineRule="auto"/>
        <w:ind w:firstLine="0"/>
        <w:rPr>
          <w:rFonts w:eastAsia="Times New Roman" w:cs="Times New Roman"/>
          <w:color w:val="000000" w:themeColor="text1"/>
          <w:szCs w:val="24"/>
        </w:rPr>
      </w:pPr>
      <w:r>
        <w:rPr>
          <w:noProof/>
        </w:rPr>
        <w:lastRenderedPageBreak/>
        <w:drawing>
          <wp:inline distT="0" distB="0" distL="0" distR="0" wp14:anchorId="11B91BD1" wp14:editId="59134520">
            <wp:extent cx="5725584" cy="2290233"/>
            <wp:effectExtent l="0" t="0" r="0" b="0"/>
            <wp:docPr id="251827938" name="Picture 25182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5584" cy="2290233"/>
                    </a:xfrm>
                    <a:prstGeom prst="rect">
                      <a:avLst/>
                    </a:prstGeom>
                  </pic:spPr>
                </pic:pic>
              </a:graphicData>
            </a:graphic>
          </wp:inline>
        </w:drawing>
      </w:r>
    </w:p>
    <w:p w14:paraId="40853EBF" w14:textId="7075B752" w:rsidR="30117721" w:rsidRDefault="30117721" w:rsidP="30117721">
      <w:pPr>
        <w:spacing w:after="160" w:line="276" w:lineRule="auto"/>
        <w:ind w:firstLine="0"/>
        <w:rPr>
          <w:rFonts w:eastAsia="Times New Roman" w:cs="Times New Roman"/>
          <w:color w:val="000000" w:themeColor="text1"/>
          <w:szCs w:val="24"/>
        </w:rPr>
      </w:pPr>
    </w:p>
    <w:p w14:paraId="52C1DAB1" w14:textId="4297D8DB" w:rsidR="2893F932" w:rsidRDefault="2893F932" w:rsidP="30117721">
      <w:pPr>
        <w:spacing w:after="160" w:line="276" w:lineRule="auto"/>
        <w:ind w:firstLine="0"/>
        <w:jc w:val="center"/>
        <w:rPr>
          <w:rFonts w:eastAsia="Times New Roman" w:cs="Times New Roman"/>
          <w:color w:val="000000" w:themeColor="text1"/>
          <w:szCs w:val="24"/>
        </w:rPr>
      </w:pPr>
      <w:r w:rsidRPr="30117721">
        <w:rPr>
          <w:rFonts w:eastAsia="Times New Roman" w:cs="Times New Roman"/>
          <w:b/>
          <w:bCs/>
          <w:color w:val="000000" w:themeColor="text1"/>
          <w:szCs w:val="24"/>
        </w:rPr>
        <w:t xml:space="preserve">Table 11: Normalized [C] </w:t>
      </w:r>
      <w:proofErr w:type="gramStart"/>
      <w:r w:rsidRPr="30117721">
        <w:rPr>
          <w:rFonts w:eastAsia="Times New Roman" w:cs="Times New Roman"/>
          <w:b/>
          <w:bCs/>
          <w:color w:val="000000" w:themeColor="text1"/>
          <w:szCs w:val="24"/>
        </w:rPr>
        <w:t>Matrix</w:t>
      </w:r>
      <w:proofErr w:type="gramEnd"/>
    </w:p>
    <w:p w14:paraId="29B1BBDC" w14:textId="6FA38D02" w:rsidR="2893F932" w:rsidRDefault="2893F932" w:rsidP="30117721">
      <w:pPr>
        <w:spacing w:after="160" w:line="276" w:lineRule="auto"/>
        <w:ind w:firstLine="0"/>
        <w:jc w:val="center"/>
        <w:rPr>
          <w:rFonts w:eastAsia="Times New Roman" w:cs="Times New Roman"/>
          <w:color w:val="000000" w:themeColor="text1"/>
          <w:szCs w:val="24"/>
        </w:rPr>
      </w:pPr>
      <w:r>
        <w:rPr>
          <w:noProof/>
        </w:rPr>
        <w:drawing>
          <wp:inline distT="0" distB="0" distL="0" distR="0" wp14:anchorId="48556CB9" wp14:editId="7FFAE533">
            <wp:extent cx="6546850" cy="1741630"/>
            <wp:effectExtent l="0" t="0" r="0" b="0"/>
            <wp:docPr id="271607500" name="Picture 27160750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546850" cy="1741630"/>
                    </a:xfrm>
                    <a:prstGeom prst="rect">
                      <a:avLst/>
                    </a:prstGeom>
                  </pic:spPr>
                </pic:pic>
              </a:graphicData>
            </a:graphic>
          </wp:inline>
        </w:drawing>
      </w:r>
    </w:p>
    <w:p w14:paraId="32EE34E9" w14:textId="339E5F6E" w:rsidR="2893F932" w:rsidRDefault="2893F932" w:rsidP="30117721">
      <w:pPr>
        <w:spacing w:after="160" w:line="276" w:lineRule="auto"/>
        <w:ind w:firstLine="0"/>
        <w:jc w:val="center"/>
        <w:rPr>
          <w:rFonts w:eastAsia="Times New Roman" w:cs="Times New Roman"/>
          <w:b/>
          <w:bCs/>
          <w:color w:val="000000" w:themeColor="text1"/>
          <w:sz w:val="28"/>
          <w:szCs w:val="28"/>
        </w:rPr>
      </w:pPr>
      <w:r w:rsidRPr="30117721">
        <w:rPr>
          <w:rFonts w:eastAsia="Times New Roman" w:cs="Times New Roman"/>
          <w:b/>
          <w:bCs/>
          <w:color w:val="000000" w:themeColor="text1"/>
          <w:szCs w:val="24"/>
        </w:rPr>
        <w:t>Table 12: Consistency Check</w:t>
      </w:r>
    </w:p>
    <w:p w14:paraId="1B683284" w14:textId="26D0D0D7" w:rsidR="2893F932" w:rsidRDefault="2893F932" w:rsidP="30117721">
      <w:pPr>
        <w:spacing w:after="160" w:line="276" w:lineRule="auto"/>
        <w:ind w:firstLine="0"/>
        <w:rPr>
          <w:rFonts w:eastAsia="Times New Roman" w:cs="Times New Roman"/>
          <w:color w:val="000000" w:themeColor="text1"/>
          <w:szCs w:val="24"/>
        </w:rPr>
      </w:pPr>
      <w:r>
        <w:rPr>
          <w:noProof/>
        </w:rPr>
        <w:drawing>
          <wp:inline distT="0" distB="0" distL="0" distR="0" wp14:anchorId="6C795A3D" wp14:editId="79662804">
            <wp:extent cx="5943600" cy="1695450"/>
            <wp:effectExtent l="0" t="0" r="0" b="0"/>
            <wp:docPr id="1349307947" name="Picture 1349307947"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p>
    <w:p w14:paraId="2F367808" w14:textId="1B338D74" w:rsidR="2893F932" w:rsidRDefault="2893F932" w:rsidP="30117721">
      <w:pPr>
        <w:spacing w:after="160"/>
        <w:ind w:firstLine="0"/>
        <w:jc w:val="center"/>
        <w:rPr>
          <w:rFonts w:eastAsia="Times New Roman" w:cs="Times New Roman"/>
          <w:b/>
          <w:bCs/>
          <w:color w:val="000000" w:themeColor="text1"/>
          <w:sz w:val="28"/>
          <w:szCs w:val="28"/>
        </w:rPr>
      </w:pPr>
      <w:r w:rsidRPr="30117721">
        <w:rPr>
          <w:rFonts w:eastAsia="Times New Roman" w:cs="Times New Roman"/>
          <w:b/>
          <w:bCs/>
          <w:color w:val="000000" w:themeColor="text1"/>
          <w:szCs w:val="24"/>
        </w:rPr>
        <w:t>Table 13: [Pi] Matrix</w:t>
      </w:r>
    </w:p>
    <w:p w14:paraId="4BC25503" w14:textId="141FE02E" w:rsidR="2893F932" w:rsidRDefault="2893F932" w:rsidP="30117721">
      <w:pPr>
        <w:spacing w:after="160"/>
        <w:ind w:firstLine="0"/>
        <w:jc w:val="center"/>
        <w:rPr>
          <w:rFonts w:eastAsia="Times New Roman" w:cs="Times New Roman"/>
          <w:color w:val="000000" w:themeColor="text1"/>
          <w:sz w:val="28"/>
          <w:szCs w:val="28"/>
        </w:rPr>
      </w:pPr>
      <w:r>
        <w:rPr>
          <w:noProof/>
        </w:rPr>
        <w:lastRenderedPageBreak/>
        <w:drawing>
          <wp:inline distT="0" distB="0" distL="0" distR="0" wp14:anchorId="6FC8BCBB" wp14:editId="1077E3C4">
            <wp:extent cx="5943600" cy="1847850"/>
            <wp:effectExtent l="0" t="0" r="0" b="0"/>
            <wp:docPr id="229291064" name="Picture 2292910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1847850"/>
                    </a:xfrm>
                    <a:prstGeom prst="rect">
                      <a:avLst/>
                    </a:prstGeom>
                  </pic:spPr>
                </pic:pic>
              </a:graphicData>
            </a:graphic>
          </wp:inline>
        </w:drawing>
      </w:r>
      <w:r w:rsidRPr="30117721">
        <w:rPr>
          <w:rFonts w:eastAsia="Times New Roman" w:cs="Times New Roman"/>
          <w:b/>
          <w:bCs/>
          <w:color w:val="000000" w:themeColor="text1"/>
          <w:szCs w:val="24"/>
        </w:rPr>
        <w:t>Table 14: Alternative Value Matrix</w:t>
      </w:r>
    </w:p>
    <w:p w14:paraId="4DF533F9" w14:textId="64948511" w:rsidR="2893F932" w:rsidRDefault="2893F932" w:rsidP="30117721">
      <w:pPr>
        <w:spacing w:after="160"/>
        <w:ind w:firstLine="0"/>
        <w:jc w:val="center"/>
        <w:rPr>
          <w:rFonts w:eastAsia="Times New Roman" w:cs="Times New Roman"/>
          <w:color w:val="000000" w:themeColor="text1"/>
          <w:szCs w:val="24"/>
        </w:rPr>
      </w:pPr>
      <w:r>
        <w:rPr>
          <w:noProof/>
        </w:rPr>
        <w:drawing>
          <wp:inline distT="0" distB="0" distL="0" distR="0" wp14:anchorId="49821C5A" wp14:editId="03511941">
            <wp:extent cx="5943600" cy="1495425"/>
            <wp:effectExtent l="0" t="0" r="0" b="0"/>
            <wp:docPr id="1711789176" name="Picture 1711789176"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495425"/>
                    </a:xfrm>
                    <a:prstGeom prst="rect">
                      <a:avLst/>
                    </a:prstGeom>
                  </pic:spPr>
                </pic:pic>
              </a:graphicData>
            </a:graphic>
          </wp:inline>
        </w:drawing>
      </w:r>
    </w:p>
    <w:p w14:paraId="70F0995A" w14:textId="72056492" w:rsidR="63433CD8" w:rsidRDefault="63433CD8" w:rsidP="30117721">
      <w:pPr>
        <w:spacing w:after="160"/>
        <w:ind w:firstLine="0"/>
        <w:jc w:val="center"/>
        <w:rPr>
          <w:rFonts w:eastAsia="Times New Roman" w:cs="Times New Roman"/>
          <w:b/>
          <w:bCs/>
          <w:color w:val="000000" w:themeColor="text1"/>
          <w:szCs w:val="24"/>
        </w:rPr>
      </w:pPr>
      <w:r w:rsidRPr="30117721">
        <w:rPr>
          <w:rFonts w:eastAsia="Times New Roman" w:cs="Times New Roman"/>
          <w:b/>
          <w:bCs/>
          <w:color w:val="000000" w:themeColor="text1"/>
          <w:szCs w:val="24"/>
        </w:rPr>
        <w:t>Table 15: AHP EC [C] Matrix for Protect Against Roll-Over</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80"/>
        <w:gridCol w:w="2857"/>
        <w:gridCol w:w="2500"/>
        <w:gridCol w:w="1518"/>
        <w:gridCol w:w="982"/>
        <w:gridCol w:w="923"/>
      </w:tblGrid>
      <w:tr w:rsidR="30117721" w14:paraId="713E4361" w14:textId="77777777" w:rsidTr="30117721">
        <w:trPr>
          <w:trHeight w:val="300"/>
        </w:trPr>
        <w:tc>
          <w:tcPr>
            <w:tcW w:w="9360" w:type="dxa"/>
            <w:gridSpan w:val="6"/>
            <w:tcMar>
              <w:left w:w="105" w:type="dxa"/>
              <w:right w:w="105" w:type="dxa"/>
            </w:tcMar>
          </w:tcPr>
          <w:p w14:paraId="56E5BB0C" w14:textId="5D6D5D6E" w:rsidR="30117721" w:rsidRDefault="30117721" w:rsidP="30117721">
            <w:pPr>
              <w:spacing w:line="259" w:lineRule="auto"/>
              <w:ind w:firstLine="0"/>
              <w:rPr>
                <w:rFonts w:eastAsia="Times New Roman" w:cs="Times New Roman"/>
                <w:sz w:val="18"/>
                <w:szCs w:val="18"/>
              </w:rPr>
            </w:pPr>
            <w:r w:rsidRPr="30117721">
              <w:rPr>
                <w:rFonts w:eastAsia="Times New Roman" w:cs="Times New Roman"/>
                <w:b/>
                <w:bCs/>
                <w:sz w:val="18"/>
                <w:szCs w:val="18"/>
              </w:rPr>
              <w:t>[C] Matrix for Protect Against Roll-Over</w:t>
            </w:r>
          </w:p>
        </w:tc>
      </w:tr>
      <w:tr w:rsidR="30117721" w14:paraId="61B6DA33" w14:textId="77777777" w:rsidTr="30117721">
        <w:trPr>
          <w:trHeight w:val="300"/>
        </w:trPr>
        <w:tc>
          <w:tcPr>
            <w:tcW w:w="580" w:type="dxa"/>
            <w:tcMar>
              <w:left w:w="105" w:type="dxa"/>
              <w:right w:w="105" w:type="dxa"/>
            </w:tcMar>
          </w:tcPr>
          <w:p w14:paraId="04BEF678" w14:textId="727F72C3" w:rsidR="30117721" w:rsidRDefault="30117721" w:rsidP="30117721">
            <w:pPr>
              <w:spacing w:line="259" w:lineRule="auto"/>
              <w:ind w:firstLine="0"/>
              <w:jc w:val="center"/>
              <w:rPr>
                <w:rFonts w:eastAsia="Times New Roman" w:cs="Times New Roman"/>
                <w:sz w:val="18"/>
                <w:szCs w:val="18"/>
              </w:rPr>
            </w:pPr>
          </w:p>
        </w:tc>
        <w:tc>
          <w:tcPr>
            <w:tcW w:w="2857" w:type="dxa"/>
            <w:tcMar>
              <w:left w:w="105" w:type="dxa"/>
              <w:right w:w="105" w:type="dxa"/>
            </w:tcMar>
          </w:tcPr>
          <w:p w14:paraId="6CF91CA0" w14:textId="45D5CDA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Analytical Hierarchy Process</w:t>
            </w:r>
          </w:p>
        </w:tc>
        <w:tc>
          <w:tcPr>
            <w:tcW w:w="2500" w:type="dxa"/>
            <w:shd w:val="clear" w:color="auto" w:fill="F4B083" w:themeFill="accent2" w:themeFillTint="99"/>
            <w:tcMar>
              <w:left w:w="105" w:type="dxa"/>
              <w:right w:w="105" w:type="dxa"/>
            </w:tcMar>
          </w:tcPr>
          <w:p w14:paraId="4A0B8AD1" w14:textId="63B1530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1518" w:type="dxa"/>
            <w:shd w:val="clear" w:color="auto" w:fill="F4B083" w:themeFill="accent2" w:themeFillTint="99"/>
            <w:tcMar>
              <w:left w:w="105" w:type="dxa"/>
              <w:right w:w="105" w:type="dxa"/>
            </w:tcMar>
          </w:tcPr>
          <w:p w14:paraId="476A59E2" w14:textId="6AE6EC4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982" w:type="dxa"/>
            <w:shd w:val="clear" w:color="auto" w:fill="F4B083" w:themeFill="accent2" w:themeFillTint="99"/>
            <w:tcMar>
              <w:left w:w="105" w:type="dxa"/>
              <w:right w:w="105" w:type="dxa"/>
            </w:tcMar>
          </w:tcPr>
          <w:p w14:paraId="54C0465D" w14:textId="761B635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923" w:type="dxa"/>
            <w:tcMar>
              <w:left w:w="105" w:type="dxa"/>
              <w:right w:w="105" w:type="dxa"/>
            </w:tcMar>
          </w:tcPr>
          <w:p w14:paraId="0C57B076" w14:textId="3F61D7C9" w:rsidR="30117721" w:rsidRDefault="30117721" w:rsidP="30117721">
            <w:pPr>
              <w:spacing w:line="259" w:lineRule="auto"/>
              <w:ind w:firstLine="0"/>
              <w:jc w:val="center"/>
              <w:rPr>
                <w:rFonts w:eastAsia="Times New Roman" w:cs="Times New Roman"/>
                <w:sz w:val="18"/>
                <w:szCs w:val="18"/>
              </w:rPr>
            </w:pPr>
          </w:p>
        </w:tc>
      </w:tr>
      <w:tr w:rsidR="30117721" w14:paraId="2FF6638A" w14:textId="77777777" w:rsidTr="30117721">
        <w:trPr>
          <w:trHeight w:val="615"/>
        </w:trPr>
        <w:tc>
          <w:tcPr>
            <w:tcW w:w="580" w:type="dxa"/>
            <w:tcMar>
              <w:left w:w="105" w:type="dxa"/>
              <w:right w:w="105" w:type="dxa"/>
            </w:tcMar>
          </w:tcPr>
          <w:p w14:paraId="7EFF324D" w14:textId="160E971E" w:rsidR="30117721" w:rsidRDefault="30117721" w:rsidP="30117721">
            <w:pPr>
              <w:spacing w:line="259" w:lineRule="auto"/>
              <w:ind w:firstLine="0"/>
              <w:jc w:val="center"/>
              <w:rPr>
                <w:rFonts w:eastAsia="Times New Roman" w:cs="Times New Roman"/>
                <w:sz w:val="18"/>
                <w:szCs w:val="18"/>
              </w:rPr>
            </w:pPr>
          </w:p>
        </w:tc>
        <w:tc>
          <w:tcPr>
            <w:tcW w:w="2857" w:type="dxa"/>
            <w:tcMar>
              <w:left w:w="105" w:type="dxa"/>
              <w:right w:w="105" w:type="dxa"/>
            </w:tcMar>
          </w:tcPr>
          <w:p w14:paraId="0831669F" w14:textId="70089A29" w:rsidR="30117721" w:rsidRDefault="30117721" w:rsidP="30117721">
            <w:pPr>
              <w:spacing w:line="259" w:lineRule="auto"/>
              <w:ind w:firstLine="0"/>
              <w:jc w:val="center"/>
              <w:rPr>
                <w:rFonts w:eastAsia="Times New Roman" w:cs="Times New Roman"/>
                <w:sz w:val="18"/>
                <w:szCs w:val="18"/>
              </w:rPr>
            </w:pPr>
          </w:p>
        </w:tc>
        <w:tc>
          <w:tcPr>
            <w:tcW w:w="2500" w:type="dxa"/>
            <w:tcMar>
              <w:left w:w="105" w:type="dxa"/>
              <w:right w:w="105" w:type="dxa"/>
            </w:tcMar>
          </w:tcPr>
          <w:p w14:paraId="55CBE84F" w14:textId="1B9BC33E"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Screwed Down, Magnetic Fasteners, Fully Rigid Construction, Damping on Fasteners, Increased Spring Stiffness Chassis</w:t>
            </w:r>
          </w:p>
        </w:tc>
        <w:tc>
          <w:tcPr>
            <w:tcW w:w="1518" w:type="dxa"/>
            <w:tcMar>
              <w:left w:w="105" w:type="dxa"/>
              <w:right w:w="105" w:type="dxa"/>
            </w:tcMar>
          </w:tcPr>
          <w:p w14:paraId="76493DC8" w14:textId="2268710F" w:rsidR="30117721" w:rsidRDefault="30117721" w:rsidP="30117721">
            <w:pPr>
              <w:spacing w:line="259" w:lineRule="auto"/>
              <w:ind w:firstLine="0"/>
              <w:jc w:val="center"/>
              <w:rPr>
                <w:rFonts w:eastAsia="Times New Roman" w:cs="Times New Roman"/>
                <w:sz w:val="18"/>
                <w:szCs w:val="18"/>
              </w:rPr>
            </w:pPr>
          </w:p>
          <w:p w14:paraId="0DC96D28" w14:textId="631736F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Recessed Camera Housing Chassis</w:t>
            </w:r>
          </w:p>
        </w:tc>
        <w:tc>
          <w:tcPr>
            <w:tcW w:w="982" w:type="dxa"/>
            <w:tcMar>
              <w:left w:w="105" w:type="dxa"/>
              <w:right w:w="105" w:type="dxa"/>
            </w:tcMar>
          </w:tcPr>
          <w:p w14:paraId="4F5C45A7" w14:textId="06A93519" w:rsidR="30117721" w:rsidRDefault="30117721" w:rsidP="30117721">
            <w:pPr>
              <w:spacing w:line="259" w:lineRule="auto"/>
              <w:ind w:firstLine="0"/>
              <w:jc w:val="center"/>
              <w:rPr>
                <w:rFonts w:eastAsia="Times New Roman" w:cs="Times New Roman"/>
                <w:sz w:val="18"/>
                <w:szCs w:val="18"/>
              </w:rPr>
            </w:pPr>
          </w:p>
          <w:p w14:paraId="3A678BD0" w14:textId="276086A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Roll Cage Chassis</w:t>
            </w:r>
          </w:p>
        </w:tc>
        <w:tc>
          <w:tcPr>
            <w:tcW w:w="923" w:type="dxa"/>
            <w:shd w:val="clear" w:color="auto" w:fill="C5E0B3" w:themeFill="accent6" w:themeFillTint="66"/>
            <w:tcMar>
              <w:left w:w="105" w:type="dxa"/>
              <w:right w:w="105" w:type="dxa"/>
            </w:tcMar>
          </w:tcPr>
          <w:p w14:paraId="0542DD98" w14:textId="5A533778"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Average</w:t>
            </w:r>
          </w:p>
        </w:tc>
      </w:tr>
      <w:tr w:rsidR="30117721" w14:paraId="5ADBA63C" w14:textId="77777777" w:rsidTr="30117721">
        <w:trPr>
          <w:trHeight w:val="300"/>
        </w:trPr>
        <w:tc>
          <w:tcPr>
            <w:tcW w:w="580" w:type="dxa"/>
            <w:shd w:val="clear" w:color="auto" w:fill="BDD6EE" w:themeFill="accent1" w:themeFillTint="66"/>
            <w:tcMar>
              <w:left w:w="105" w:type="dxa"/>
              <w:right w:w="105" w:type="dxa"/>
            </w:tcMar>
          </w:tcPr>
          <w:p w14:paraId="789FDEC4" w14:textId="1D17623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857" w:type="dxa"/>
            <w:tcMar>
              <w:left w:w="105" w:type="dxa"/>
              <w:right w:w="105" w:type="dxa"/>
            </w:tcMar>
          </w:tcPr>
          <w:p w14:paraId="6A6E6111" w14:textId="35B5F942"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Screwed Down, Magnetic Fasteners, Fully Rigid Construction, Damping on Fasteners, Increased Spring Stiffness Chassis</w:t>
            </w:r>
          </w:p>
        </w:tc>
        <w:tc>
          <w:tcPr>
            <w:tcW w:w="2500" w:type="dxa"/>
            <w:tcMar>
              <w:left w:w="105" w:type="dxa"/>
              <w:right w:w="105" w:type="dxa"/>
            </w:tcMar>
          </w:tcPr>
          <w:p w14:paraId="3F8C6AFC" w14:textId="63305F39"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w:t>
            </w:r>
          </w:p>
        </w:tc>
        <w:tc>
          <w:tcPr>
            <w:tcW w:w="1518" w:type="dxa"/>
            <w:tcMar>
              <w:left w:w="105" w:type="dxa"/>
              <w:right w:w="105" w:type="dxa"/>
            </w:tcMar>
          </w:tcPr>
          <w:p w14:paraId="5A5BC3CD" w14:textId="532FBD4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0.333</w:t>
            </w:r>
          </w:p>
        </w:tc>
        <w:tc>
          <w:tcPr>
            <w:tcW w:w="982" w:type="dxa"/>
            <w:tcMar>
              <w:left w:w="105" w:type="dxa"/>
              <w:right w:w="105" w:type="dxa"/>
            </w:tcMar>
          </w:tcPr>
          <w:p w14:paraId="6083839D" w14:textId="2FA57EF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0.200</w:t>
            </w:r>
          </w:p>
        </w:tc>
        <w:tc>
          <w:tcPr>
            <w:tcW w:w="923" w:type="dxa"/>
            <w:shd w:val="clear" w:color="auto" w:fill="C5E0B3" w:themeFill="accent6" w:themeFillTint="66"/>
            <w:tcMar>
              <w:left w:w="105" w:type="dxa"/>
              <w:right w:w="105" w:type="dxa"/>
            </w:tcMar>
          </w:tcPr>
          <w:p w14:paraId="6AC647F3" w14:textId="65DED62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0.511</w:t>
            </w:r>
          </w:p>
        </w:tc>
      </w:tr>
      <w:tr w:rsidR="30117721" w14:paraId="1F53B63E" w14:textId="77777777" w:rsidTr="30117721">
        <w:trPr>
          <w:trHeight w:val="300"/>
        </w:trPr>
        <w:tc>
          <w:tcPr>
            <w:tcW w:w="580" w:type="dxa"/>
            <w:shd w:val="clear" w:color="auto" w:fill="BDD6EE" w:themeFill="accent1" w:themeFillTint="66"/>
            <w:tcMar>
              <w:left w:w="105" w:type="dxa"/>
              <w:right w:w="105" w:type="dxa"/>
            </w:tcMar>
          </w:tcPr>
          <w:p w14:paraId="261B79DF" w14:textId="543A618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857" w:type="dxa"/>
            <w:tcMar>
              <w:left w:w="105" w:type="dxa"/>
              <w:right w:w="105" w:type="dxa"/>
            </w:tcMar>
          </w:tcPr>
          <w:p w14:paraId="2A426C62" w14:textId="25C9343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Recessed Camera Housing Chassis</w:t>
            </w:r>
          </w:p>
        </w:tc>
        <w:tc>
          <w:tcPr>
            <w:tcW w:w="2500" w:type="dxa"/>
            <w:shd w:val="clear" w:color="auto" w:fill="FFE599" w:themeFill="accent4" w:themeFillTint="66"/>
            <w:tcMar>
              <w:left w:w="105" w:type="dxa"/>
              <w:right w:w="105" w:type="dxa"/>
            </w:tcMar>
          </w:tcPr>
          <w:p w14:paraId="64BA52A9" w14:textId="42437CE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3.000</w:t>
            </w:r>
          </w:p>
        </w:tc>
        <w:tc>
          <w:tcPr>
            <w:tcW w:w="1518" w:type="dxa"/>
            <w:tcMar>
              <w:left w:w="105" w:type="dxa"/>
              <w:right w:w="105" w:type="dxa"/>
            </w:tcMar>
          </w:tcPr>
          <w:p w14:paraId="565AA947" w14:textId="6DDD01DF"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w:t>
            </w:r>
          </w:p>
        </w:tc>
        <w:tc>
          <w:tcPr>
            <w:tcW w:w="982" w:type="dxa"/>
            <w:tcMar>
              <w:left w:w="105" w:type="dxa"/>
              <w:right w:w="105" w:type="dxa"/>
            </w:tcMar>
          </w:tcPr>
          <w:p w14:paraId="574A4EA0" w14:textId="7B3535D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0.333</w:t>
            </w:r>
          </w:p>
        </w:tc>
        <w:tc>
          <w:tcPr>
            <w:tcW w:w="923" w:type="dxa"/>
            <w:shd w:val="clear" w:color="auto" w:fill="C5E0B3" w:themeFill="accent6" w:themeFillTint="66"/>
            <w:tcMar>
              <w:left w:w="105" w:type="dxa"/>
              <w:right w:w="105" w:type="dxa"/>
            </w:tcMar>
          </w:tcPr>
          <w:p w14:paraId="669D17A0" w14:textId="5A7C32B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1.444</w:t>
            </w:r>
          </w:p>
        </w:tc>
      </w:tr>
      <w:tr w:rsidR="30117721" w14:paraId="1192775E" w14:textId="77777777" w:rsidTr="30117721">
        <w:trPr>
          <w:trHeight w:val="300"/>
        </w:trPr>
        <w:tc>
          <w:tcPr>
            <w:tcW w:w="580" w:type="dxa"/>
            <w:shd w:val="clear" w:color="auto" w:fill="BDD6EE" w:themeFill="accent1" w:themeFillTint="66"/>
            <w:tcMar>
              <w:left w:w="105" w:type="dxa"/>
              <w:right w:w="105" w:type="dxa"/>
            </w:tcMar>
          </w:tcPr>
          <w:p w14:paraId="04E9FC18" w14:textId="69E8706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857" w:type="dxa"/>
            <w:tcMar>
              <w:left w:w="105" w:type="dxa"/>
              <w:right w:w="105" w:type="dxa"/>
            </w:tcMar>
          </w:tcPr>
          <w:p w14:paraId="3D526598" w14:textId="5E66C7A0"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Roll Cage Chassis</w:t>
            </w:r>
          </w:p>
        </w:tc>
        <w:tc>
          <w:tcPr>
            <w:tcW w:w="2500" w:type="dxa"/>
            <w:shd w:val="clear" w:color="auto" w:fill="FFE599" w:themeFill="accent4" w:themeFillTint="66"/>
            <w:tcMar>
              <w:left w:w="105" w:type="dxa"/>
              <w:right w:w="105" w:type="dxa"/>
            </w:tcMar>
          </w:tcPr>
          <w:p w14:paraId="6578BB03" w14:textId="474429D2"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5.000</w:t>
            </w:r>
          </w:p>
        </w:tc>
        <w:tc>
          <w:tcPr>
            <w:tcW w:w="1518" w:type="dxa"/>
            <w:shd w:val="clear" w:color="auto" w:fill="FFE599" w:themeFill="accent4" w:themeFillTint="66"/>
            <w:tcMar>
              <w:left w:w="105" w:type="dxa"/>
              <w:right w:w="105" w:type="dxa"/>
            </w:tcMar>
          </w:tcPr>
          <w:p w14:paraId="7DD65A46" w14:textId="549650F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3.000</w:t>
            </w:r>
          </w:p>
        </w:tc>
        <w:tc>
          <w:tcPr>
            <w:tcW w:w="982" w:type="dxa"/>
            <w:tcMar>
              <w:left w:w="105" w:type="dxa"/>
              <w:right w:w="105" w:type="dxa"/>
            </w:tcMar>
          </w:tcPr>
          <w:p w14:paraId="4A8D99C4" w14:textId="5C231F65"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w:t>
            </w:r>
          </w:p>
        </w:tc>
        <w:tc>
          <w:tcPr>
            <w:tcW w:w="923" w:type="dxa"/>
            <w:shd w:val="clear" w:color="auto" w:fill="C5E0B3" w:themeFill="accent6" w:themeFillTint="66"/>
            <w:tcMar>
              <w:left w:w="105" w:type="dxa"/>
              <w:right w:w="105" w:type="dxa"/>
            </w:tcMar>
          </w:tcPr>
          <w:p w14:paraId="26C3B740" w14:textId="7C053E2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3.000</w:t>
            </w:r>
          </w:p>
        </w:tc>
      </w:tr>
      <w:tr w:rsidR="30117721" w14:paraId="5020995C" w14:textId="77777777" w:rsidTr="30117721">
        <w:trPr>
          <w:trHeight w:val="300"/>
        </w:trPr>
        <w:tc>
          <w:tcPr>
            <w:tcW w:w="580" w:type="dxa"/>
            <w:tcMar>
              <w:left w:w="105" w:type="dxa"/>
              <w:right w:w="105" w:type="dxa"/>
            </w:tcMar>
          </w:tcPr>
          <w:p w14:paraId="67AE54E4" w14:textId="6A55B109" w:rsidR="30117721" w:rsidRDefault="30117721" w:rsidP="30117721">
            <w:pPr>
              <w:spacing w:line="259" w:lineRule="auto"/>
              <w:ind w:firstLine="0"/>
              <w:jc w:val="center"/>
              <w:rPr>
                <w:rFonts w:eastAsia="Times New Roman" w:cs="Times New Roman"/>
                <w:sz w:val="18"/>
                <w:szCs w:val="18"/>
              </w:rPr>
            </w:pPr>
          </w:p>
        </w:tc>
        <w:tc>
          <w:tcPr>
            <w:tcW w:w="2857" w:type="dxa"/>
            <w:shd w:val="clear" w:color="auto" w:fill="C5E0B3" w:themeFill="accent6" w:themeFillTint="66"/>
            <w:tcMar>
              <w:left w:w="105" w:type="dxa"/>
              <w:right w:w="105" w:type="dxa"/>
            </w:tcMar>
          </w:tcPr>
          <w:p w14:paraId="3F85BA61" w14:textId="22976252"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Total</w:t>
            </w:r>
          </w:p>
        </w:tc>
        <w:tc>
          <w:tcPr>
            <w:tcW w:w="2500" w:type="dxa"/>
            <w:shd w:val="clear" w:color="auto" w:fill="C5E0B3" w:themeFill="accent6" w:themeFillTint="66"/>
            <w:tcMar>
              <w:left w:w="105" w:type="dxa"/>
              <w:right w:w="105" w:type="dxa"/>
            </w:tcMar>
          </w:tcPr>
          <w:p w14:paraId="799A166E" w14:textId="5C8B5DD8"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9.000</w:t>
            </w:r>
          </w:p>
        </w:tc>
        <w:tc>
          <w:tcPr>
            <w:tcW w:w="1518" w:type="dxa"/>
            <w:shd w:val="clear" w:color="auto" w:fill="C5E0B3" w:themeFill="accent6" w:themeFillTint="66"/>
            <w:tcMar>
              <w:left w:w="105" w:type="dxa"/>
              <w:right w:w="105" w:type="dxa"/>
            </w:tcMar>
          </w:tcPr>
          <w:p w14:paraId="78938555" w14:textId="21F65B02"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4.333</w:t>
            </w:r>
          </w:p>
        </w:tc>
        <w:tc>
          <w:tcPr>
            <w:tcW w:w="982" w:type="dxa"/>
            <w:shd w:val="clear" w:color="auto" w:fill="C5E0B3" w:themeFill="accent6" w:themeFillTint="66"/>
            <w:tcMar>
              <w:left w:w="105" w:type="dxa"/>
              <w:right w:w="105" w:type="dxa"/>
            </w:tcMar>
          </w:tcPr>
          <w:p w14:paraId="5580F5AA" w14:textId="1A574B09"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1.533</w:t>
            </w:r>
          </w:p>
        </w:tc>
        <w:tc>
          <w:tcPr>
            <w:tcW w:w="923" w:type="dxa"/>
            <w:shd w:val="clear" w:color="auto" w:fill="C5E0B3" w:themeFill="accent6" w:themeFillTint="66"/>
            <w:tcMar>
              <w:left w:w="105" w:type="dxa"/>
              <w:right w:w="105" w:type="dxa"/>
            </w:tcMar>
          </w:tcPr>
          <w:p w14:paraId="2D519560" w14:textId="13E28DB5"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4.956</w:t>
            </w:r>
          </w:p>
        </w:tc>
      </w:tr>
      <w:tr w:rsidR="30117721" w14:paraId="276DDA95" w14:textId="77777777" w:rsidTr="30117721">
        <w:trPr>
          <w:trHeight w:val="300"/>
        </w:trPr>
        <w:tc>
          <w:tcPr>
            <w:tcW w:w="580" w:type="dxa"/>
            <w:tcMar>
              <w:left w:w="105" w:type="dxa"/>
              <w:right w:w="105" w:type="dxa"/>
            </w:tcMar>
          </w:tcPr>
          <w:p w14:paraId="10475319" w14:textId="59198543" w:rsidR="30117721" w:rsidRDefault="30117721" w:rsidP="30117721">
            <w:pPr>
              <w:spacing w:line="259" w:lineRule="auto"/>
              <w:ind w:firstLine="0"/>
              <w:jc w:val="center"/>
              <w:rPr>
                <w:rFonts w:eastAsia="Times New Roman" w:cs="Times New Roman"/>
                <w:sz w:val="18"/>
                <w:szCs w:val="18"/>
              </w:rPr>
            </w:pPr>
          </w:p>
        </w:tc>
        <w:tc>
          <w:tcPr>
            <w:tcW w:w="2857" w:type="dxa"/>
            <w:shd w:val="clear" w:color="auto" w:fill="C5E0B3" w:themeFill="accent6" w:themeFillTint="66"/>
            <w:tcMar>
              <w:left w:w="105" w:type="dxa"/>
              <w:right w:w="105" w:type="dxa"/>
            </w:tcMar>
          </w:tcPr>
          <w:p w14:paraId="6256801F" w14:textId="397448E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Average</w:t>
            </w:r>
          </w:p>
        </w:tc>
        <w:tc>
          <w:tcPr>
            <w:tcW w:w="2500" w:type="dxa"/>
            <w:shd w:val="clear" w:color="auto" w:fill="C5E0B3" w:themeFill="accent6" w:themeFillTint="66"/>
            <w:tcMar>
              <w:left w:w="105" w:type="dxa"/>
              <w:right w:w="105" w:type="dxa"/>
            </w:tcMar>
          </w:tcPr>
          <w:p w14:paraId="5CF99796" w14:textId="4BDEFFC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3.000</w:t>
            </w:r>
          </w:p>
        </w:tc>
        <w:tc>
          <w:tcPr>
            <w:tcW w:w="1518" w:type="dxa"/>
            <w:shd w:val="clear" w:color="auto" w:fill="C5E0B3" w:themeFill="accent6" w:themeFillTint="66"/>
            <w:tcMar>
              <w:left w:w="105" w:type="dxa"/>
              <w:right w:w="105" w:type="dxa"/>
            </w:tcMar>
          </w:tcPr>
          <w:p w14:paraId="705EEC01" w14:textId="0D2822D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1.444</w:t>
            </w:r>
          </w:p>
        </w:tc>
        <w:tc>
          <w:tcPr>
            <w:tcW w:w="982" w:type="dxa"/>
            <w:shd w:val="clear" w:color="auto" w:fill="C5E0B3" w:themeFill="accent6" w:themeFillTint="66"/>
            <w:tcMar>
              <w:left w:w="105" w:type="dxa"/>
              <w:right w:w="105" w:type="dxa"/>
            </w:tcMar>
          </w:tcPr>
          <w:p w14:paraId="666A9896" w14:textId="39FC3E57"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0.511</w:t>
            </w:r>
          </w:p>
        </w:tc>
        <w:tc>
          <w:tcPr>
            <w:tcW w:w="923" w:type="dxa"/>
            <w:tcMar>
              <w:left w:w="105" w:type="dxa"/>
              <w:right w:w="105" w:type="dxa"/>
            </w:tcMar>
          </w:tcPr>
          <w:p w14:paraId="5EF6F6F6" w14:textId="1113EE47" w:rsidR="30117721" w:rsidRDefault="30117721" w:rsidP="30117721">
            <w:pPr>
              <w:spacing w:line="259" w:lineRule="auto"/>
              <w:ind w:firstLine="0"/>
              <w:jc w:val="center"/>
              <w:rPr>
                <w:rFonts w:eastAsia="Times New Roman" w:cs="Times New Roman"/>
                <w:sz w:val="18"/>
                <w:szCs w:val="18"/>
              </w:rPr>
            </w:pPr>
          </w:p>
        </w:tc>
      </w:tr>
    </w:tbl>
    <w:p w14:paraId="02B0635C" w14:textId="78F4E2D3" w:rsidR="30117721" w:rsidRDefault="30117721" w:rsidP="30117721">
      <w:pPr>
        <w:spacing w:after="160" w:line="276" w:lineRule="auto"/>
        <w:ind w:firstLine="0"/>
        <w:rPr>
          <w:rFonts w:eastAsia="Times New Roman" w:cs="Times New Roman"/>
          <w:b/>
          <w:bCs/>
          <w:color w:val="000000" w:themeColor="text1"/>
          <w:sz w:val="28"/>
          <w:szCs w:val="28"/>
        </w:rPr>
      </w:pPr>
    </w:p>
    <w:p w14:paraId="11C7FF45" w14:textId="28F70131" w:rsidR="7BDCB899" w:rsidRDefault="7BDCB899" w:rsidP="30117721">
      <w:pPr>
        <w:spacing w:after="160" w:line="276" w:lineRule="auto"/>
        <w:ind w:firstLine="0"/>
        <w:jc w:val="center"/>
        <w:rPr>
          <w:rFonts w:eastAsia="Times New Roman" w:cs="Times New Roman"/>
          <w:b/>
          <w:bCs/>
          <w:color w:val="000000" w:themeColor="text1"/>
          <w:sz w:val="28"/>
          <w:szCs w:val="28"/>
        </w:rPr>
      </w:pPr>
      <w:r w:rsidRPr="30117721">
        <w:rPr>
          <w:rFonts w:eastAsia="Times New Roman" w:cs="Times New Roman"/>
          <w:b/>
          <w:bCs/>
          <w:color w:val="000000" w:themeColor="text1"/>
          <w:sz w:val="28"/>
          <w:szCs w:val="28"/>
        </w:rPr>
        <w:lastRenderedPageBreak/>
        <w:t>Table 16: AHP EC norm[C] Matrix for Protect Against Roll-Over</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78"/>
        <w:gridCol w:w="2784"/>
        <w:gridCol w:w="2444"/>
        <w:gridCol w:w="1496"/>
        <w:gridCol w:w="963"/>
        <w:gridCol w:w="1096"/>
      </w:tblGrid>
      <w:tr w:rsidR="30117721" w14:paraId="791375BE" w14:textId="77777777" w:rsidTr="30117721">
        <w:trPr>
          <w:trHeight w:val="300"/>
        </w:trPr>
        <w:tc>
          <w:tcPr>
            <w:tcW w:w="9361" w:type="dxa"/>
            <w:gridSpan w:val="6"/>
            <w:tcMar>
              <w:left w:w="105" w:type="dxa"/>
              <w:right w:w="105" w:type="dxa"/>
            </w:tcMar>
          </w:tcPr>
          <w:p w14:paraId="2809BE3D" w14:textId="2846B9EB" w:rsidR="30117721" w:rsidRDefault="30117721" w:rsidP="30117721">
            <w:pPr>
              <w:spacing w:line="259" w:lineRule="auto"/>
              <w:ind w:firstLine="0"/>
              <w:rPr>
                <w:rFonts w:eastAsia="Times New Roman" w:cs="Times New Roman"/>
                <w:sz w:val="18"/>
                <w:szCs w:val="18"/>
              </w:rPr>
            </w:pPr>
            <w:r w:rsidRPr="30117721">
              <w:rPr>
                <w:rFonts w:eastAsia="Times New Roman" w:cs="Times New Roman"/>
                <w:b/>
                <w:bCs/>
                <w:sz w:val="18"/>
                <w:szCs w:val="18"/>
              </w:rPr>
              <w:t>norm[C] Matrix for Protect Against Roll-Over</w:t>
            </w:r>
          </w:p>
        </w:tc>
      </w:tr>
      <w:tr w:rsidR="30117721" w14:paraId="6A049FA4" w14:textId="77777777" w:rsidTr="30117721">
        <w:trPr>
          <w:trHeight w:val="300"/>
        </w:trPr>
        <w:tc>
          <w:tcPr>
            <w:tcW w:w="578" w:type="dxa"/>
            <w:tcMar>
              <w:left w:w="105" w:type="dxa"/>
              <w:right w:w="105" w:type="dxa"/>
            </w:tcMar>
          </w:tcPr>
          <w:p w14:paraId="313F1A99" w14:textId="3E5686EC" w:rsidR="30117721" w:rsidRDefault="30117721" w:rsidP="30117721">
            <w:pPr>
              <w:spacing w:line="259" w:lineRule="auto"/>
              <w:ind w:firstLine="0"/>
              <w:jc w:val="center"/>
              <w:rPr>
                <w:rFonts w:eastAsia="Times New Roman" w:cs="Times New Roman"/>
                <w:sz w:val="18"/>
                <w:szCs w:val="18"/>
              </w:rPr>
            </w:pPr>
          </w:p>
        </w:tc>
        <w:tc>
          <w:tcPr>
            <w:tcW w:w="2784" w:type="dxa"/>
            <w:tcMar>
              <w:left w:w="105" w:type="dxa"/>
              <w:right w:w="105" w:type="dxa"/>
            </w:tcMar>
          </w:tcPr>
          <w:p w14:paraId="0BFBFF87" w14:textId="5CD131A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Analytical Hierarchy Process</w:t>
            </w:r>
          </w:p>
        </w:tc>
        <w:tc>
          <w:tcPr>
            <w:tcW w:w="2444" w:type="dxa"/>
            <w:shd w:val="clear" w:color="auto" w:fill="F4B083" w:themeFill="accent2" w:themeFillTint="99"/>
            <w:tcMar>
              <w:left w:w="105" w:type="dxa"/>
              <w:right w:w="105" w:type="dxa"/>
            </w:tcMar>
          </w:tcPr>
          <w:p w14:paraId="238DCE58" w14:textId="00EDCA55"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1496" w:type="dxa"/>
            <w:shd w:val="clear" w:color="auto" w:fill="F4B083" w:themeFill="accent2" w:themeFillTint="99"/>
            <w:tcMar>
              <w:left w:w="105" w:type="dxa"/>
              <w:right w:w="105" w:type="dxa"/>
            </w:tcMar>
          </w:tcPr>
          <w:p w14:paraId="0318EA7A" w14:textId="52E4805A"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963" w:type="dxa"/>
            <w:shd w:val="clear" w:color="auto" w:fill="F4B083" w:themeFill="accent2" w:themeFillTint="99"/>
            <w:tcMar>
              <w:left w:w="105" w:type="dxa"/>
              <w:right w:w="105" w:type="dxa"/>
            </w:tcMar>
          </w:tcPr>
          <w:p w14:paraId="7AB06F8D" w14:textId="124ED55F"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A</w:t>
            </w:r>
          </w:p>
        </w:tc>
        <w:tc>
          <w:tcPr>
            <w:tcW w:w="1096" w:type="dxa"/>
            <w:tcMar>
              <w:left w:w="105" w:type="dxa"/>
              <w:right w:w="105" w:type="dxa"/>
            </w:tcMar>
          </w:tcPr>
          <w:p w14:paraId="3210546D" w14:textId="1BD2A276" w:rsidR="30117721" w:rsidRDefault="30117721" w:rsidP="30117721">
            <w:pPr>
              <w:spacing w:line="259" w:lineRule="auto"/>
              <w:ind w:firstLine="0"/>
              <w:jc w:val="center"/>
              <w:rPr>
                <w:rFonts w:eastAsia="Times New Roman" w:cs="Times New Roman"/>
                <w:sz w:val="18"/>
                <w:szCs w:val="18"/>
              </w:rPr>
            </w:pPr>
          </w:p>
        </w:tc>
      </w:tr>
      <w:tr w:rsidR="30117721" w14:paraId="3D54F6B8" w14:textId="77777777" w:rsidTr="30117721">
        <w:trPr>
          <w:trHeight w:val="615"/>
        </w:trPr>
        <w:tc>
          <w:tcPr>
            <w:tcW w:w="578" w:type="dxa"/>
            <w:tcMar>
              <w:left w:w="105" w:type="dxa"/>
              <w:right w:w="105" w:type="dxa"/>
            </w:tcMar>
          </w:tcPr>
          <w:p w14:paraId="34CF644A" w14:textId="0388A2F2" w:rsidR="30117721" w:rsidRDefault="30117721" w:rsidP="30117721">
            <w:pPr>
              <w:spacing w:line="259" w:lineRule="auto"/>
              <w:ind w:firstLine="0"/>
              <w:jc w:val="center"/>
              <w:rPr>
                <w:rFonts w:eastAsia="Times New Roman" w:cs="Times New Roman"/>
                <w:sz w:val="18"/>
                <w:szCs w:val="18"/>
              </w:rPr>
            </w:pPr>
          </w:p>
        </w:tc>
        <w:tc>
          <w:tcPr>
            <w:tcW w:w="2784" w:type="dxa"/>
            <w:tcMar>
              <w:left w:w="105" w:type="dxa"/>
              <w:right w:w="105" w:type="dxa"/>
            </w:tcMar>
          </w:tcPr>
          <w:p w14:paraId="2AC15EF6" w14:textId="67B0F572" w:rsidR="30117721" w:rsidRDefault="30117721" w:rsidP="30117721">
            <w:pPr>
              <w:spacing w:line="259" w:lineRule="auto"/>
              <w:ind w:firstLine="0"/>
              <w:jc w:val="center"/>
              <w:rPr>
                <w:rFonts w:eastAsia="Times New Roman" w:cs="Times New Roman"/>
                <w:sz w:val="18"/>
                <w:szCs w:val="18"/>
              </w:rPr>
            </w:pPr>
          </w:p>
        </w:tc>
        <w:tc>
          <w:tcPr>
            <w:tcW w:w="2444" w:type="dxa"/>
            <w:tcMar>
              <w:left w:w="105" w:type="dxa"/>
              <w:right w:w="105" w:type="dxa"/>
            </w:tcMar>
          </w:tcPr>
          <w:p w14:paraId="2DF29390" w14:textId="0DB18B10"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Screwed Down, Magnetic Fasteners, Fully Rigid Construction, Damping on Fasteners, Increased Spring Stiffness Chassis</w:t>
            </w:r>
          </w:p>
        </w:tc>
        <w:tc>
          <w:tcPr>
            <w:tcW w:w="1496" w:type="dxa"/>
            <w:tcMar>
              <w:left w:w="105" w:type="dxa"/>
              <w:right w:w="105" w:type="dxa"/>
            </w:tcMar>
          </w:tcPr>
          <w:p w14:paraId="60AA6FD8" w14:textId="7DCFADAC" w:rsidR="30117721" w:rsidRDefault="30117721" w:rsidP="30117721">
            <w:pPr>
              <w:spacing w:line="259" w:lineRule="auto"/>
              <w:ind w:firstLine="0"/>
              <w:jc w:val="center"/>
              <w:rPr>
                <w:rFonts w:eastAsia="Times New Roman" w:cs="Times New Roman"/>
                <w:sz w:val="18"/>
                <w:szCs w:val="18"/>
              </w:rPr>
            </w:pPr>
          </w:p>
          <w:p w14:paraId="076D48C3" w14:textId="0869918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Recessed Camera Housing Chassis</w:t>
            </w:r>
          </w:p>
        </w:tc>
        <w:tc>
          <w:tcPr>
            <w:tcW w:w="963" w:type="dxa"/>
            <w:tcMar>
              <w:left w:w="105" w:type="dxa"/>
              <w:right w:w="105" w:type="dxa"/>
            </w:tcMar>
          </w:tcPr>
          <w:p w14:paraId="24A12A73" w14:textId="681E0048" w:rsidR="30117721" w:rsidRDefault="30117721" w:rsidP="30117721">
            <w:pPr>
              <w:spacing w:line="259" w:lineRule="auto"/>
              <w:ind w:firstLine="0"/>
              <w:jc w:val="center"/>
              <w:rPr>
                <w:rFonts w:eastAsia="Times New Roman" w:cs="Times New Roman"/>
                <w:sz w:val="18"/>
                <w:szCs w:val="18"/>
              </w:rPr>
            </w:pPr>
          </w:p>
          <w:p w14:paraId="1749FABB" w14:textId="746B7526"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Roll Cage Chassis</w:t>
            </w:r>
          </w:p>
        </w:tc>
        <w:tc>
          <w:tcPr>
            <w:tcW w:w="1096" w:type="dxa"/>
            <w:shd w:val="clear" w:color="auto" w:fill="C5E0B3" w:themeFill="accent6" w:themeFillTint="66"/>
            <w:tcMar>
              <w:left w:w="105" w:type="dxa"/>
              <w:right w:w="105" w:type="dxa"/>
            </w:tcMar>
          </w:tcPr>
          <w:p w14:paraId="6DE552ED" w14:textId="62CEDF68"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Design Alternative Priorities {Pi}</w:t>
            </w:r>
          </w:p>
        </w:tc>
      </w:tr>
      <w:tr w:rsidR="30117721" w14:paraId="748B3FC2" w14:textId="77777777" w:rsidTr="30117721">
        <w:trPr>
          <w:trHeight w:val="300"/>
        </w:trPr>
        <w:tc>
          <w:tcPr>
            <w:tcW w:w="578" w:type="dxa"/>
            <w:shd w:val="clear" w:color="auto" w:fill="BDD6EE" w:themeFill="accent1" w:themeFillTint="66"/>
            <w:tcMar>
              <w:left w:w="105" w:type="dxa"/>
              <w:right w:w="105" w:type="dxa"/>
            </w:tcMar>
          </w:tcPr>
          <w:p w14:paraId="351A6920" w14:textId="5AD72F1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784" w:type="dxa"/>
            <w:tcMar>
              <w:left w:w="105" w:type="dxa"/>
              <w:right w:w="105" w:type="dxa"/>
            </w:tcMar>
          </w:tcPr>
          <w:p w14:paraId="4300D6B0" w14:textId="52D6AA1C"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Screwed Down, Magnetic Fasteners, Fully Rigid Construction, Damping on Fasteners, Increased Spring Stiffness Chassis</w:t>
            </w:r>
          </w:p>
        </w:tc>
        <w:tc>
          <w:tcPr>
            <w:tcW w:w="2444" w:type="dxa"/>
            <w:tcMar>
              <w:left w:w="105" w:type="dxa"/>
              <w:right w:w="105" w:type="dxa"/>
            </w:tcMar>
          </w:tcPr>
          <w:p w14:paraId="6BBF05F4" w14:textId="065CC85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0.111</w:t>
            </w:r>
          </w:p>
        </w:tc>
        <w:tc>
          <w:tcPr>
            <w:tcW w:w="1496" w:type="dxa"/>
            <w:tcMar>
              <w:left w:w="105" w:type="dxa"/>
              <w:right w:w="105" w:type="dxa"/>
            </w:tcMar>
          </w:tcPr>
          <w:p w14:paraId="28CB9436" w14:textId="2716CC3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0.077</w:t>
            </w:r>
          </w:p>
        </w:tc>
        <w:tc>
          <w:tcPr>
            <w:tcW w:w="963" w:type="dxa"/>
            <w:tcMar>
              <w:left w:w="105" w:type="dxa"/>
              <w:right w:w="105" w:type="dxa"/>
            </w:tcMar>
          </w:tcPr>
          <w:p w14:paraId="339B98F4" w14:textId="3D6293C9"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0.130</w:t>
            </w:r>
          </w:p>
        </w:tc>
        <w:tc>
          <w:tcPr>
            <w:tcW w:w="1096" w:type="dxa"/>
            <w:shd w:val="clear" w:color="auto" w:fill="C5E0B3" w:themeFill="accent6" w:themeFillTint="66"/>
            <w:tcMar>
              <w:left w:w="105" w:type="dxa"/>
              <w:right w:w="105" w:type="dxa"/>
            </w:tcMar>
          </w:tcPr>
          <w:p w14:paraId="1DEEF587" w14:textId="26EDA653"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0.106</w:t>
            </w:r>
          </w:p>
        </w:tc>
      </w:tr>
      <w:tr w:rsidR="30117721" w14:paraId="66D45BBF" w14:textId="77777777" w:rsidTr="30117721">
        <w:trPr>
          <w:trHeight w:val="300"/>
        </w:trPr>
        <w:tc>
          <w:tcPr>
            <w:tcW w:w="578" w:type="dxa"/>
            <w:shd w:val="clear" w:color="auto" w:fill="BDD6EE" w:themeFill="accent1" w:themeFillTint="66"/>
            <w:tcMar>
              <w:left w:w="105" w:type="dxa"/>
              <w:right w:w="105" w:type="dxa"/>
            </w:tcMar>
          </w:tcPr>
          <w:p w14:paraId="756E3D79" w14:textId="03BCB49C"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784" w:type="dxa"/>
            <w:tcMar>
              <w:left w:w="105" w:type="dxa"/>
              <w:right w:w="105" w:type="dxa"/>
            </w:tcMar>
          </w:tcPr>
          <w:p w14:paraId="7A07E851" w14:textId="311B5EC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Recessed Camera Housing Chassis</w:t>
            </w:r>
          </w:p>
        </w:tc>
        <w:tc>
          <w:tcPr>
            <w:tcW w:w="2444" w:type="dxa"/>
            <w:tcMar>
              <w:left w:w="105" w:type="dxa"/>
              <w:right w:w="105" w:type="dxa"/>
            </w:tcMar>
          </w:tcPr>
          <w:p w14:paraId="08C99B76" w14:textId="2F56C3AD"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0.333</w:t>
            </w:r>
          </w:p>
        </w:tc>
        <w:tc>
          <w:tcPr>
            <w:tcW w:w="1496" w:type="dxa"/>
            <w:tcMar>
              <w:left w:w="105" w:type="dxa"/>
              <w:right w:w="105" w:type="dxa"/>
            </w:tcMar>
          </w:tcPr>
          <w:p w14:paraId="267E36B0" w14:textId="49BE19F3"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0.231</w:t>
            </w:r>
          </w:p>
        </w:tc>
        <w:tc>
          <w:tcPr>
            <w:tcW w:w="963" w:type="dxa"/>
            <w:tcMar>
              <w:left w:w="105" w:type="dxa"/>
              <w:right w:w="105" w:type="dxa"/>
            </w:tcMar>
          </w:tcPr>
          <w:p w14:paraId="230314DB" w14:textId="0393ED8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0.217</w:t>
            </w:r>
          </w:p>
        </w:tc>
        <w:tc>
          <w:tcPr>
            <w:tcW w:w="1096" w:type="dxa"/>
            <w:shd w:val="clear" w:color="auto" w:fill="C5E0B3" w:themeFill="accent6" w:themeFillTint="66"/>
            <w:tcMar>
              <w:left w:w="105" w:type="dxa"/>
              <w:right w:w="105" w:type="dxa"/>
            </w:tcMar>
          </w:tcPr>
          <w:p w14:paraId="60BCB41B" w14:textId="536A025F"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0.260</w:t>
            </w:r>
          </w:p>
        </w:tc>
      </w:tr>
      <w:tr w:rsidR="30117721" w14:paraId="6DCAA214" w14:textId="77777777" w:rsidTr="30117721">
        <w:trPr>
          <w:trHeight w:val="300"/>
        </w:trPr>
        <w:tc>
          <w:tcPr>
            <w:tcW w:w="578" w:type="dxa"/>
            <w:shd w:val="clear" w:color="auto" w:fill="BDD6EE" w:themeFill="accent1" w:themeFillTint="66"/>
            <w:tcMar>
              <w:left w:w="105" w:type="dxa"/>
              <w:right w:w="105" w:type="dxa"/>
            </w:tcMar>
          </w:tcPr>
          <w:p w14:paraId="32B740FE" w14:textId="050EBC64"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B</w:t>
            </w:r>
          </w:p>
        </w:tc>
        <w:tc>
          <w:tcPr>
            <w:tcW w:w="2784" w:type="dxa"/>
            <w:tcMar>
              <w:left w:w="105" w:type="dxa"/>
              <w:right w:w="105" w:type="dxa"/>
            </w:tcMar>
          </w:tcPr>
          <w:p w14:paraId="136AC822" w14:textId="082E1EEF"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Roll Cage Chassis</w:t>
            </w:r>
          </w:p>
        </w:tc>
        <w:tc>
          <w:tcPr>
            <w:tcW w:w="2444" w:type="dxa"/>
            <w:tcMar>
              <w:left w:w="105" w:type="dxa"/>
              <w:right w:w="105" w:type="dxa"/>
            </w:tcMar>
          </w:tcPr>
          <w:p w14:paraId="75FAE54A" w14:textId="6C4B2C80"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0.566</w:t>
            </w:r>
          </w:p>
        </w:tc>
        <w:tc>
          <w:tcPr>
            <w:tcW w:w="1496" w:type="dxa"/>
            <w:tcMar>
              <w:left w:w="105" w:type="dxa"/>
              <w:right w:w="105" w:type="dxa"/>
            </w:tcMar>
          </w:tcPr>
          <w:p w14:paraId="0BE13BBE" w14:textId="01BF1D4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0.692</w:t>
            </w:r>
          </w:p>
        </w:tc>
        <w:tc>
          <w:tcPr>
            <w:tcW w:w="963" w:type="dxa"/>
            <w:tcMar>
              <w:left w:w="105" w:type="dxa"/>
              <w:right w:w="105" w:type="dxa"/>
            </w:tcMar>
          </w:tcPr>
          <w:p w14:paraId="06BB5AE1" w14:textId="38548F8D"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0.652</w:t>
            </w:r>
          </w:p>
        </w:tc>
        <w:tc>
          <w:tcPr>
            <w:tcW w:w="1096" w:type="dxa"/>
            <w:shd w:val="clear" w:color="auto" w:fill="C5E0B3" w:themeFill="accent6" w:themeFillTint="66"/>
            <w:tcMar>
              <w:left w:w="105" w:type="dxa"/>
              <w:right w:w="105" w:type="dxa"/>
            </w:tcMar>
          </w:tcPr>
          <w:p w14:paraId="23445463" w14:textId="6D658393"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0.633</w:t>
            </w:r>
          </w:p>
        </w:tc>
      </w:tr>
      <w:tr w:rsidR="30117721" w14:paraId="79DD335D" w14:textId="77777777" w:rsidTr="30117721">
        <w:trPr>
          <w:trHeight w:val="300"/>
        </w:trPr>
        <w:tc>
          <w:tcPr>
            <w:tcW w:w="578" w:type="dxa"/>
            <w:tcMar>
              <w:left w:w="105" w:type="dxa"/>
              <w:right w:w="105" w:type="dxa"/>
            </w:tcMar>
          </w:tcPr>
          <w:p w14:paraId="4E2DBD20" w14:textId="147291B1" w:rsidR="30117721" w:rsidRDefault="30117721" w:rsidP="30117721">
            <w:pPr>
              <w:spacing w:line="259" w:lineRule="auto"/>
              <w:ind w:firstLine="0"/>
              <w:jc w:val="center"/>
              <w:rPr>
                <w:rFonts w:eastAsia="Times New Roman" w:cs="Times New Roman"/>
                <w:sz w:val="18"/>
                <w:szCs w:val="18"/>
              </w:rPr>
            </w:pPr>
          </w:p>
        </w:tc>
        <w:tc>
          <w:tcPr>
            <w:tcW w:w="2784" w:type="dxa"/>
            <w:shd w:val="clear" w:color="auto" w:fill="C5E0B3" w:themeFill="accent6" w:themeFillTint="66"/>
            <w:tcMar>
              <w:left w:w="105" w:type="dxa"/>
              <w:right w:w="105" w:type="dxa"/>
            </w:tcMar>
          </w:tcPr>
          <w:p w14:paraId="0E4681BE" w14:textId="18542CCD"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b/>
                <w:bCs/>
                <w:sz w:val="18"/>
                <w:szCs w:val="18"/>
              </w:rPr>
              <w:t>Total</w:t>
            </w:r>
          </w:p>
        </w:tc>
        <w:tc>
          <w:tcPr>
            <w:tcW w:w="2444" w:type="dxa"/>
            <w:shd w:val="clear" w:color="auto" w:fill="C5E0B3" w:themeFill="accent6" w:themeFillTint="66"/>
            <w:tcMar>
              <w:left w:w="105" w:type="dxa"/>
              <w:right w:w="105" w:type="dxa"/>
            </w:tcMar>
          </w:tcPr>
          <w:p w14:paraId="32FCEED1" w14:textId="468B751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1.000</w:t>
            </w:r>
          </w:p>
        </w:tc>
        <w:tc>
          <w:tcPr>
            <w:tcW w:w="1496" w:type="dxa"/>
            <w:shd w:val="clear" w:color="auto" w:fill="C5E0B3" w:themeFill="accent6" w:themeFillTint="66"/>
            <w:tcMar>
              <w:left w:w="105" w:type="dxa"/>
              <w:right w:w="105" w:type="dxa"/>
            </w:tcMar>
          </w:tcPr>
          <w:p w14:paraId="5E7C0649" w14:textId="1FB04941"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1.000</w:t>
            </w:r>
          </w:p>
        </w:tc>
        <w:tc>
          <w:tcPr>
            <w:tcW w:w="963" w:type="dxa"/>
            <w:shd w:val="clear" w:color="auto" w:fill="C5E0B3" w:themeFill="accent6" w:themeFillTint="66"/>
            <w:tcMar>
              <w:left w:w="105" w:type="dxa"/>
              <w:right w:w="105" w:type="dxa"/>
            </w:tcMar>
          </w:tcPr>
          <w:p w14:paraId="0769159C" w14:textId="570CDFB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1.000</w:t>
            </w:r>
          </w:p>
        </w:tc>
        <w:tc>
          <w:tcPr>
            <w:tcW w:w="1096" w:type="dxa"/>
            <w:shd w:val="clear" w:color="auto" w:fill="C5E0B3" w:themeFill="accent6" w:themeFillTint="66"/>
            <w:tcMar>
              <w:left w:w="105" w:type="dxa"/>
              <w:right w:w="105" w:type="dxa"/>
            </w:tcMar>
          </w:tcPr>
          <w:p w14:paraId="4CD7E833" w14:textId="44D611DB" w:rsidR="30117721" w:rsidRDefault="30117721" w:rsidP="30117721">
            <w:pPr>
              <w:spacing w:line="259" w:lineRule="auto"/>
              <w:ind w:firstLine="0"/>
              <w:jc w:val="center"/>
              <w:rPr>
                <w:rFonts w:eastAsia="Times New Roman" w:cs="Times New Roman"/>
                <w:sz w:val="18"/>
                <w:szCs w:val="18"/>
              </w:rPr>
            </w:pPr>
            <w:r w:rsidRPr="30117721">
              <w:rPr>
                <w:rFonts w:eastAsia="Times New Roman" w:cs="Times New Roman"/>
                <w:sz w:val="18"/>
                <w:szCs w:val="18"/>
              </w:rPr>
              <w:t>1.000</w:t>
            </w:r>
          </w:p>
        </w:tc>
      </w:tr>
    </w:tbl>
    <w:p w14:paraId="07D204C8" w14:textId="25591000" w:rsidR="30117721" w:rsidRDefault="30117721" w:rsidP="30117721">
      <w:pPr>
        <w:spacing w:after="160" w:line="276" w:lineRule="auto"/>
        <w:ind w:firstLine="0"/>
        <w:rPr>
          <w:rFonts w:eastAsia="Times New Roman" w:cs="Times New Roman"/>
          <w:color w:val="000000" w:themeColor="text1"/>
          <w:szCs w:val="24"/>
        </w:rPr>
      </w:pPr>
    </w:p>
    <w:p w14:paraId="4B787BD0" w14:textId="1480355E" w:rsidR="1125393D" w:rsidRDefault="1125393D" w:rsidP="30117721">
      <w:pPr>
        <w:spacing w:after="160" w:line="259" w:lineRule="auto"/>
        <w:jc w:val="center"/>
        <w:rPr>
          <w:rFonts w:eastAsia="Times New Roman" w:cs="Times New Roman"/>
          <w:b/>
          <w:bCs/>
          <w:color w:val="000000" w:themeColor="text1"/>
          <w:sz w:val="28"/>
          <w:szCs w:val="28"/>
        </w:rPr>
      </w:pPr>
      <w:r w:rsidRPr="30117721">
        <w:rPr>
          <w:rFonts w:eastAsia="Times New Roman" w:cs="Times New Roman"/>
          <w:b/>
          <w:bCs/>
          <w:color w:val="000000" w:themeColor="text1"/>
          <w:sz w:val="28"/>
          <w:szCs w:val="28"/>
        </w:rPr>
        <w:t>Table 17: Consistency Check for Protect Against Roll-Over</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505"/>
        <w:gridCol w:w="975"/>
        <w:gridCol w:w="1470"/>
        <w:gridCol w:w="1485"/>
        <w:gridCol w:w="1425"/>
        <w:gridCol w:w="1485"/>
      </w:tblGrid>
      <w:tr w:rsidR="30117721" w14:paraId="063EE115" w14:textId="77777777" w:rsidTr="30117721">
        <w:trPr>
          <w:trHeight w:val="300"/>
        </w:trPr>
        <w:tc>
          <w:tcPr>
            <w:tcW w:w="9345" w:type="dxa"/>
            <w:gridSpan w:val="6"/>
            <w:tcMar>
              <w:left w:w="105" w:type="dxa"/>
              <w:right w:w="105" w:type="dxa"/>
            </w:tcMar>
          </w:tcPr>
          <w:p w14:paraId="7D91145A" w14:textId="172A2889"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Consistency Check</w:t>
            </w:r>
          </w:p>
        </w:tc>
      </w:tr>
      <w:tr w:rsidR="30117721" w14:paraId="5866D68F" w14:textId="77777777" w:rsidTr="30117721">
        <w:trPr>
          <w:trHeight w:val="300"/>
        </w:trPr>
        <w:tc>
          <w:tcPr>
            <w:tcW w:w="2505" w:type="dxa"/>
            <w:tcMar>
              <w:left w:w="105" w:type="dxa"/>
              <w:right w:w="105" w:type="dxa"/>
            </w:tcMar>
          </w:tcPr>
          <w:p w14:paraId="7DA5FB17" w14:textId="6053540B"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Weighed Sum Vector {</w:t>
            </w:r>
            <w:proofErr w:type="spellStart"/>
            <w:r w:rsidRPr="30117721">
              <w:rPr>
                <w:rFonts w:eastAsia="Times New Roman" w:cs="Times New Roman"/>
                <w:szCs w:val="24"/>
              </w:rPr>
              <w:t>Ws</w:t>
            </w:r>
            <w:proofErr w:type="spellEnd"/>
            <w:r w:rsidRPr="30117721">
              <w:rPr>
                <w:rFonts w:eastAsia="Times New Roman" w:cs="Times New Roman"/>
                <w:szCs w:val="24"/>
              </w:rPr>
              <w:t>} = [C]{Pi}</w:t>
            </w:r>
          </w:p>
        </w:tc>
        <w:tc>
          <w:tcPr>
            <w:tcW w:w="975" w:type="dxa"/>
            <w:tcMar>
              <w:left w:w="105" w:type="dxa"/>
              <w:right w:w="105" w:type="dxa"/>
            </w:tcMar>
          </w:tcPr>
          <w:p w14:paraId="579B0E07" w14:textId="65EA8764"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{Pi}</w:t>
            </w:r>
          </w:p>
        </w:tc>
        <w:tc>
          <w:tcPr>
            <w:tcW w:w="1470" w:type="dxa"/>
            <w:tcMar>
              <w:left w:w="105" w:type="dxa"/>
              <w:right w:w="105" w:type="dxa"/>
            </w:tcMar>
          </w:tcPr>
          <w:p w14:paraId="5D3E30ED" w14:textId="13410F9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Cons = {</w:t>
            </w:r>
            <w:proofErr w:type="spellStart"/>
            <w:r w:rsidRPr="30117721">
              <w:rPr>
                <w:rFonts w:eastAsia="Times New Roman" w:cs="Times New Roman"/>
                <w:szCs w:val="24"/>
              </w:rPr>
              <w:t>Ws</w:t>
            </w:r>
            <w:proofErr w:type="spellEnd"/>
            <w:r w:rsidRPr="30117721">
              <w:rPr>
                <w:rFonts w:eastAsia="Times New Roman" w:cs="Times New Roman"/>
                <w:szCs w:val="24"/>
              </w:rPr>
              <w:t>}. /{Pi}</w:t>
            </w:r>
          </w:p>
        </w:tc>
        <w:tc>
          <w:tcPr>
            <w:tcW w:w="1485" w:type="dxa"/>
            <w:tcMar>
              <w:left w:w="105" w:type="dxa"/>
              <w:right w:w="105" w:type="dxa"/>
            </w:tcMar>
          </w:tcPr>
          <w:p w14:paraId="2190CA35" w14:textId="62EEF688"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Average Consistency {λ}</w:t>
            </w:r>
          </w:p>
        </w:tc>
        <w:tc>
          <w:tcPr>
            <w:tcW w:w="1425" w:type="dxa"/>
            <w:tcMar>
              <w:left w:w="105" w:type="dxa"/>
              <w:right w:w="105" w:type="dxa"/>
            </w:tcMar>
          </w:tcPr>
          <w:p w14:paraId="5C1AE135" w14:textId="612E7727"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Consistency Index {CI}</w:t>
            </w:r>
          </w:p>
        </w:tc>
        <w:tc>
          <w:tcPr>
            <w:tcW w:w="1485" w:type="dxa"/>
            <w:tcMar>
              <w:left w:w="105" w:type="dxa"/>
              <w:right w:w="105" w:type="dxa"/>
            </w:tcMar>
          </w:tcPr>
          <w:p w14:paraId="59ECC756" w14:textId="3FED55BD"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Consistency Ratio {CR}</w:t>
            </w:r>
          </w:p>
        </w:tc>
      </w:tr>
      <w:tr w:rsidR="30117721" w14:paraId="78950DE3" w14:textId="77777777" w:rsidTr="30117721">
        <w:trPr>
          <w:trHeight w:val="300"/>
        </w:trPr>
        <w:tc>
          <w:tcPr>
            <w:tcW w:w="2505" w:type="dxa"/>
            <w:tcMar>
              <w:left w:w="105" w:type="dxa"/>
              <w:right w:w="105" w:type="dxa"/>
            </w:tcMar>
          </w:tcPr>
          <w:p w14:paraId="58D02769" w14:textId="295B205F"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0.320</w:t>
            </w:r>
          </w:p>
        </w:tc>
        <w:tc>
          <w:tcPr>
            <w:tcW w:w="975" w:type="dxa"/>
            <w:tcMar>
              <w:left w:w="105" w:type="dxa"/>
              <w:right w:w="105" w:type="dxa"/>
            </w:tcMar>
          </w:tcPr>
          <w:p w14:paraId="120C7C6F" w14:textId="5491ABC3"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0.106</w:t>
            </w:r>
          </w:p>
        </w:tc>
        <w:tc>
          <w:tcPr>
            <w:tcW w:w="1470" w:type="dxa"/>
            <w:tcMar>
              <w:left w:w="105" w:type="dxa"/>
              <w:right w:w="105" w:type="dxa"/>
            </w:tcMar>
          </w:tcPr>
          <w:p w14:paraId="0745B3A6" w14:textId="4DF26CD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3.011</w:t>
            </w:r>
          </w:p>
        </w:tc>
        <w:tc>
          <w:tcPr>
            <w:tcW w:w="1485" w:type="dxa"/>
            <w:vMerge w:val="restart"/>
            <w:tcMar>
              <w:left w:w="105" w:type="dxa"/>
              <w:right w:w="105" w:type="dxa"/>
            </w:tcMar>
          </w:tcPr>
          <w:p w14:paraId="06E1C539" w14:textId="21065A67" w:rsidR="30117721" w:rsidRDefault="30117721" w:rsidP="30117721">
            <w:pPr>
              <w:spacing w:line="259" w:lineRule="auto"/>
              <w:ind w:firstLine="0"/>
              <w:jc w:val="center"/>
              <w:rPr>
                <w:rFonts w:eastAsia="Times New Roman" w:cs="Times New Roman"/>
                <w:szCs w:val="24"/>
              </w:rPr>
            </w:pPr>
          </w:p>
          <w:p w14:paraId="0BF566BF" w14:textId="1F658F64"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3.039</w:t>
            </w:r>
          </w:p>
        </w:tc>
        <w:tc>
          <w:tcPr>
            <w:tcW w:w="1425" w:type="dxa"/>
            <w:vMerge w:val="restart"/>
            <w:tcMar>
              <w:left w:w="105" w:type="dxa"/>
              <w:right w:w="105" w:type="dxa"/>
            </w:tcMar>
          </w:tcPr>
          <w:p w14:paraId="3679FDBC" w14:textId="133E9465" w:rsidR="30117721" w:rsidRDefault="30117721" w:rsidP="30117721">
            <w:pPr>
              <w:spacing w:line="259" w:lineRule="auto"/>
              <w:jc w:val="center"/>
              <w:rPr>
                <w:rFonts w:eastAsia="Times New Roman" w:cs="Times New Roman"/>
                <w:szCs w:val="24"/>
              </w:rPr>
            </w:pPr>
          </w:p>
          <w:p w14:paraId="6EB2AEE4" w14:textId="49B9F23F"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0.019</w:t>
            </w:r>
          </w:p>
        </w:tc>
        <w:tc>
          <w:tcPr>
            <w:tcW w:w="1485" w:type="dxa"/>
            <w:vMerge w:val="restart"/>
            <w:shd w:val="clear" w:color="auto" w:fill="C5E0B3" w:themeFill="accent6" w:themeFillTint="66"/>
            <w:tcMar>
              <w:left w:w="105" w:type="dxa"/>
              <w:right w:w="105" w:type="dxa"/>
            </w:tcMar>
          </w:tcPr>
          <w:p w14:paraId="588454FB" w14:textId="484A727F" w:rsidR="30117721" w:rsidRDefault="30117721" w:rsidP="30117721">
            <w:pPr>
              <w:spacing w:line="259" w:lineRule="auto"/>
              <w:jc w:val="center"/>
              <w:rPr>
                <w:rFonts w:eastAsia="Times New Roman" w:cs="Times New Roman"/>
                <w:szCs w:val="24"/>
              </w:rPr>
            </w:pPr>
          </w:p>
          <w:p w14:paraId="09C38D77" w14:textId="0CFF0FC5"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0.037</w:t>
            </w:r>
          </w:p>
        </w:tc>
      </w:tr>
      <w:tr w:rsidR="30117721" w14:paraId="20222BB0" w14:textId="77777777" w:rsidTr="30117721">
        <w:trPr>
          <w:trHeight w:val="300"/>
        </w:trPr>
        <w:tc>
          <w:tcPr>
            <w:tcW w:w="2505" w:type="dxa"/>
            <w:tcMar>
              <w:left w:w="105" w:type="dxa"/>
              <w:right w:w="105" w:type="dxa"/>
            </w:tcMar>
          </w:tcPr>
          <w:p w14:paraId="642E40A9" w14:textId="1CB2BB40"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0.790</w:t>
            </w:r>
          </w:p>
        </w:tc>
        <w:tc>
          <w:tcPr>
            <w:tcW w:w="975" w:type="dxa"/>
            <w:tcMar>
              <w:left w:w="105" w:type="dxa"/>
              <w:right w:w="105" w:type="dxa"/>
            </w:tcMar>
          </w:tcPr>
          <w:p w14:paraId="1BE50C72" w14:textId="625C0828"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0.260</w:t>
            </w:r>
          </w:p>
        </w:tc>
        <w:tc>
          <w:tcPr>
            <w:tcW w:w="1470" w:type="dxa"/>
            <w:tcMar>
              <w:left w:w="105" w:type="dxa"/>
              <w:right w:w="105" w:type="dxa"/>
            </w:tcMar>
          </w:tcPr>
          <w:p w14:paraId="560AE0C8" w14:textId="23B22D41"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3.033</w:t>
            </w:r>
          </w:p>
        </w:tc>
        <w:tc>
          <w:tcPr>
            <w:tcW w:w="1485" w:type="dxa"/>
            <w:vMerge/>
            <w:vAlign w:val="center"/>
          </w:tcPr>
          <w:p w14:paraId="0B9A7B28" w14:textId="77777777" w:rsidR="006B1095" w:rsidRDefault="006B1095"/>
        </w:tc>
        <w:tc>
          <w:tcPr>
            <w:tcW w:w="1425" w:type="dxa"/>
            <w:vMerge/>
            <w:vAlign w:val="center"/>
          </w:tcPr>
          <w:p w14:paraId="5514AAA1" w14:textId="77777777" w:rsidR="006B1095" w:rsidRDefault="006B1095"/>
        </w:tc>
        <w:tc>
          <w:tcPr>
            <w:tcW w:w="1485" w:type="dxa"/>
            <w:vMerge/>
            <w:vAlign w:val="center"/>
          </w:tcPr>
          <w:p w14:paraId="05E0614D" w14:textId="77777777" w:rsidR="006B1095" w:rsidRDefault="006B1095"/>
        </w:tc>
      </w:tr>
      <w:tr w:rsidR="30117721" w14:paraId="0A913593" w14:textId="77777777" w:rsidTr="30117721">
        <w:trPr>
          <w:trHeight w:val="300"/>
        </w:trPr>
        <w:tc>
          <w:tcPr>
            <w:tcW w:w="2505" w:type="dxa"/>
            <w:tcMar>
              <w:left w:w="105" w:type="dxa"/>
              <w:right w:w="105" w:type="dxa"/>
            </w:tcMar>
          </w:tcPr>
          <w:p w14:paraId="79129898" w14:textId="5855EBF9"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1.946</w:t>
            </w:r>
          </w:p>
        </w:tc>
        <w:tc>
          <w:tcPr>
            <w:tcW w:w="975" w:type="dxa"/>
            <w:tcMar>
              <w:left w:w="105" w:type="dxa"/>
              <w:right w:w="105" w:type="dxa"/>
            </w:tcMar>
          </w:tcPr>
          <w:p w14:paraId="0FCB08CA" w14:textId="56C2BF06"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0.633</w:t>
            </w:r>
          </w:p>
        </w:tc>
        <w:tc>
          <w:tcPr>
            <w:tcW w:w="1470" w:type="dxa"/>
            <w:tcMar>
              <w:left w:w="105" w:type="dxa"/>
              <w:right w:w="105" w:type="dxa"/>
            </w:tcMar>
          </w:tcPr>
          <w:p w14:paraId="62B6D14F" w14:textId="2122072A" w:rsidR="30117721" w:rsidRDefault="30117721" w:rsidP="30117721">
            <w:pPr>
              <w:spacing w:line="259" w:lineRule="auto"/>
              <w:ind w:firstLine="0"/>
              <w:jc w:val="center"/>
              <w:rPr>
                <w:rFonts w:eastAsia="Times New Roman" w:cs="Times New Roman"/>
                <w:szCs w:val="24"/>
              </w:rPr>
            </w:pPr>
            <w:r w:rsidRPr="30117721">
              <w:rPr>
                <w:rFonts w:eastAsia="Times New Roman" w:cs="Times New Roman"/>
                <w:szCs w:val="24"/>
              </w:rPr>
              <w:t>3.072</w:t>
            </w:r>
          </w:p>
        </w:tc>
        <w:tc>
          <w:tcPr>
            <w:tcW w:w="1485" w:type="dxa"/>
            <w:vMerge/>
            <w:vAlign w:val="center"/>
          </w:tcPr>
          <w:p w14:paraId="50CEB000" w14:textId="77777777" w:rsidR="006B1095" w:rsidRDefault="006B1095"/>
        </w:tc>
        <w:tc>
          <w:tcPr>
            <w:tcW w:w="1425" w:type="dxa"/>
            <w:vMerge/>
            <w:vAlign w:val="center"/>
          </w:tcPr>
          <w:p w14:paraId="1960002D" w14:textId="77777777" w:rsidR="006B1095" w:rsidRDefault="006B1095"/>
        </w:tc>
        <w:tc>
          <w:tcPr>
            <w:tcW w:w="1485" w:type="dxa"/>
            <w:vMerge/>
            <w:vAlign w:val="center"/>
          </w:tcPr>
          <w:p w14:paraId="5310A491" w14:textId="77777777" w:rsidR="006B1095" w:rsidRDefault="006B1095"/>
        </w:tc>
      </w:tr>
    </w:tbl>
    <w:p w14:paraId="458C1593" w14:textId="05D4F219" w:rsidR="30117721" w:rsidRDefault="30117721" w:rsidP="30117721">
      <w:pPr>
        <w:spacing w:after="160" w:line="276" w:lineRule="auto"/>
        <w:ind w:firstLine="0"/>
      </w:pPr>
    </w:p>
    <w:p w14:paraId="2BC1CC0A" w14:textId="77C8A827" w:rsidR="008E76E4" w:rsidRDefault="008E76E4" w:rsidP="3363B434">
      <w:pPr>
        <w:pStyle w:val="Heading1"/>
        <w:spacing w:line="276" w:lineRule="auto"/>
      </w:pPr>
      <w:bookmarkStart w:id="24" w:name="_Toc150512048"/>
      <w:r>
        <w:t>Appendix A</w:t>
      </w:r>
      <w:r w:rsidR="00951335">
        <w:t>: APA Headings</w:t>
      </w:r>
      <w:r w:rsidR="003C59BB">
        <w:t xml:space="preserve"> (delete)</w:t>
      </w:r>
      <w:bookmarkEnd w:id="24"/>
    </w:p>
    <w:p w14:paraId="6D844F23" w14:textId="7099478D" w:rsidR="00951335" w:rsidRDefault="00951335" w:rsidP="3363B434">
      <w:pPr>
        <w:pStyle w:val="Heading1"/>
        <w:spacing w:line="276" w:lineRule="auto"/>
      </w:pPr>
      <w:bookmarkStart w:id="25" w:name="_Toc150512049"/>
      <w:r>
        <w:t>Heading 1</w:t>
      </w:r>
      <w:r w:rsidR="00390CA9">
        <w:t xml:space="preserve"> is </w:t>
      </w:r>
      <w:r>
        <w:t xml:space="preserve">Centered, Boldface, </w:t>
      </w:r>
      <w:r w:rsidR="00342B4F">
        <w:t>Uppercase</w:t>
      </w:r>
      <w:r>
        <w:t xml:space="preserve"> and Lowercase Heading</w:t>
      </w:r>
      <w:bookmarkEnd w:id="25"/>
    </w:p>
    <w:p w14:paraId="305C1B01" w14:textId="7B480116" w:rsidR="00951335" w:rsidRDefault="00951335" w:rsidP="3363B434">
      <w:pPr>
        <w:pStyle w:val="Heading2"/>
        <w:spacing w:line="276" w:lineRule="auto"/>
      </w:pPr>
      <w:bookmarkStart w:id="26" w:name="_Toc150512050"/>
      <w:r>
        <w:t>Heading 2 is Flush Left, Boldface, Uppercase and Lowercase Heading</w:t>
      </w:r>
      <w:bookmarkEnd w:id="26"/>
    </w:p>
    <w:p w14:paraId="3D802323" w14:textId="6220B1A0" w:rsidR="00951335" w:rsidRDefault="00951335" w:rsidP="3363B434">
      <w:pPr>
        <w:pStyle w:val="Heading3"/>
        <w:spacing w:line="276" w:lineRule="auto"/>
      </w:pPr>
      <w:bookmarkStart w:id="27" w:name="_Toc150512051"/>
      <w:r>
        <w:t>Heading 3 is indented, boldface lowercase paragraph heading ending with a period.</w:t>
      </w:r>
      <w:bookmarkEnd w:id="27"/>
    </w:p>
    <w:p w14:paraId="66E66CB8" w14:textId="4C5BDE67" w:rsidR="00951335" w:rsidRDefault="00951335" w:rsidP="3363B434">
      <w:pPr>
        <w:pStyle w:val="Heading4"/>
        <w:spacing w:line="276" w:lineRule="auto"/>
      </w:pPr>
      <w:r>
        <w:t xml:space="preserve">Heading 4 is indented, boldface, italicized, lowercase paragraph heading ending with a period. </w:t>
      </w:r>
    </w:p>
    <w:p w14:paraId="5D6392AE" w14:textId="0FE0BD95" w:rsidR="00951335" w:rsidRDefault="00951335" w:rsidP="3363B434">
      <w:pPr>
        <w:pStyle w:val="Heading5"/>
        <w:spacing w:line="276" w:lineRule="auto"/>
      </w:pPr>
      <w:r>
        <w:t>Heading 5 is indented, italicized, lowercase paragraph heading ending with a period.</w:t>
      </w:r>
    </w:p>
    <w:p w14:paraId="3BD5AEBB" w14:textId="3A842245" w:rsidR="00951335" w:rsidRDefault="00951335" w:rsidP="3363B434">
      <w:pPr>
        <w:spacing w:line="276" w:lineRule="auto"/>
      </w:pPr>
    </w:p>
    <w:p w14:paraId="7A2387C1" w14:textId="4C8908B5" w:rsidR="00951335" w:rsidRPr="00951335" w:rsidRDefault="00951335" w:rsidP="3363B434">
      <w:pPr>
        <w:spacing w:line="276" w:lineRule="auto"/>
      </w:pPr>
      <w:r>
        <w:t xml:space="preserve">See publication manual of the American Psychological Association page </w:t>
      </w:r>
      <w:proofErr w:type="gramStart"/>
      <w:r>
        <w:t>62</w:t>
      </w:r>
      <w:proofErr w:type="gramEnd"/>
    </w:p>
    <w:p w14:paraId="1C2C7498" w14:textId="77777777" w:rsidR="008E76E4" w:rsidRDefault="008E76E4" w:rsidP="3363B434">
      <w:pPr>
        <w:spacing w:after="160" w:line="276" w:lineRule="auto"/>
      </w:pPr>
    </w:p>
    <w:p w14:paraId="01FA155B" w14:textId="77777777" w:rsidR="008E76E4" w:rsidRDefault="008E76E4" w:rsidP="3363B434">
      <w:pPr>
        <w:spacing w:after="160" w:line="276" w:lineRule="auto"/>
      </w:pPr>
      <w:r>
        <w:br w:type="page"/>
      </w:r>
    </w:p>
    <w:p w14:paraId="1E555062" w14:textId="46CBDDC9" w:rsidR="008E76E4" w:rsidRDefault="008E76E4" w:rsidP="3363B434">
      <w:pPr>
        <w:pStyle w:val="Heading1"/>
        <w:spacing w:line="276" w:lineRule="auto"/>
      </w:pPr>
      <w:bookmarkStart w:id="28" w:name="_Toc150512052"/>
      <w:r>
        <w:lastRenderedPageBreak/>
        <w:t>Appendix B</w:t>
      </w:r>
      <w:r w:rsidR="005A193F">
        <w:t xml:space="preserve"> Figures and Tables</w:t>
      </w:r>
      <w:r w:rsidR="003C59BB">
        <w:t xml:space="preserve"> (delete)</w:t>
      </w:r>
      <w:bookmarkEnd w:id="28"/>
    </w:p>
    <w:p w14:paraId="248E6658" w14:textId="6C7E3BE0" w:rsidR="005A193F" w:rsidRDefault="005A193F" w:rsidP="3363B434">
      <w:pPr>
        <w:spacing w:line="276" w:lineRule="auto"/>
      </w:pPr>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fldChar w:fldCharType="begin"/>
      </w:r>
      <w:r>
        <w:instrText xml:space="preserve"> REF _Ref490482051 \h  \* MERGEFORMAT </w:instrText>
      </w:r>
      <w:r>
        <w:fldChar w:fldCharType="separate"/>
      </w:r>
      <w:r w:rsidR="00A65B3E">
        <w:t xml:space="preserve">Figure </w:t>
      </w:r>
      <w:r w:rsidR="00A65B3E" w:rsidRPr="3363B434">
        <w:rPr>
          <w:noProof/>
        </w:rPr>
        <w:t>1</w:t>
      </w:r>
      <w:r>
        <w:fldChar w:fldCharType="end"/>
      </w:r>
      <w:r>
        <w:t xml:space="preserve"> below the caption has a period after the figure number and is left justified whereas the figure itself is centered. </w:t>
      </w:r>
    </w:p>
    <w:p w14:paraId="6F63D275" w14:textId="7DA613C4" w:rsidR="005A193F" w:rsidRDefault="005A193F" w:rsidP="3363B434">
      <w:pPr>
        <w:spacing w:line="276" w:lineRule="auto"/>
      </w:pPr>
    </w:p>
    <w:p w14:paraId="67514BCC" w14:textId="7111F0E7" w:rsidR="005A193F" w:rsidRDefault="005A193F" w:rsidP="3363B434">
      <w:pPr>
        <w:spacing w:line="276" w:lineRule="auto"/>
        <w:jc w:val="center"/>
      </w:pPr>
      <w:r>
        <w:rPr>
          <w:noProof/>
        </w:rPr>
        <w:drawing>
          <wp:inline distT="0" distB="0" distL="0" distR="0" wp14:anchorId="5853D29D" wp14:editId="1AB61F91">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05175" cy="2478881"/>
                    </a:xfrm>
                    <a:prstGeom prst="rect">
                      <a:avLst/>
                    </a:prstGeom>
                  </pic:spPr>
                </pic:pic>
              </a:graphicData>
            </a:graphic>
          </wp:inline>
        </w:drawing>
      </w:r>
    </w:p>
    <w:p w14:paraId="1B11E06A" w14:textId="7039D539" w:rsidR="005A193F" w:rsidRDefault="005A193F" w:rsidP="00782339">
      <w:pPr>
        <w:pStyle w:val="Caption"/>
      </w:pPr>
      <w:bookmarkStart w:id="29" w:name="_Ref490482051"/>
      <w:bookmarkStart w:id="30" w:name="_Toc490488644"/>
      <w:r>
        <w:t xml:space="preserve">Figure </w:t>
      </w:r>
      <w:r>
        <w:fldChar w:fldCharType="begin"/>
      </w:r>
      <w:r>
        <w:instrText>SEQ Figure \* ARABIC</w:instrText>
      </w:r>
      <w:r>
        <w:fldChar w:fldCharType="separate"/>
      </w:r>
      <w:r w:rsidR="00A65B3E" w:rsidRPr="3363B434">
        <w:rPr>
          <w:noProof/>
        </w:rPr>
        <w:t>1</w:t>
      </w:r>
      <w:r>
        <w:fldChar w:fldCharType="end"/>
      </w:r>
      <w:bookmarkEnd w:id="29"/>
      <w:r>
        <w:t xml:space="preserve">. </w:t>
      </w:r>
      <w:r w:rsidR="00087F5A">
        <w:t>Flush left, n</w:t>
      </w:r>
      <w:r>
        <w:t>ormal font settings, sentence case, and ends with a period.</w:t>
      </w:r>
      <w:bookmarkEnd w:id="30"/>
    </w:p>
    <w:p w14:paraId="05C221FE" w14:textId="714C57E8" w:rsidR="009C0CEF" w:rsidRDefault="005A193F" w:rsidP="3363B434">
      <w:pPr>
        <w:spacing w:line="276" w:lineRule="auto"/>
      </w:pPr>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14:paraId="18D546D6" w14:textId="77777777" w:rsidR="009C0CEF" w:rsidRDefault="009C0CEF" w:rsidP="3363B434">
      <w:pPr>
        <w:spacing w:after="160" w:line="276" w:lineRule="auto"/>
        <w:ind w:firstLine="0"/>
      </w:pPr>
      <w:r>
        <w:br w:type="page"/>
      </w:r>
    </w:p>
    <w:p w14:paraId="07FBADD2" w14:textId="0CD227C1" w:rsidR="00985526" w:rsidRPr="009C0CEF" w:rsidRDefault="00087F5A" w:rsidP="00782339">
      <w:pPr>
        <w:pStyle w:val="Caption"/>
      </w:pPr>
      <w:bookmarkStart w:id="31" w:name="_Toc490488643"/>
      <w:r>
        <w:lastRenderedPageBreak/>
        <w:t xml:space="preserve">Table </w:t>
      </w:r>
      <w:r>
        <w:fldChar w:fldCharType="begin"/>
      </w:r>
      <w:r>
        <w:instrText>SEQ Table \* ARABIC</w:instrText>
      </w:r>
      <w:r w:rsidR="00986459">
        <w:fldChar w:fldCharType="separate"/>
      </w:r>
      <w:r>
        <w:fldChar w:fldCharType="end"/>
      </w:r>
      <w:r>
        <w:br/>
      </w:r>
      <w:r w:rsidRPr="3363B434">
        <w:t xml:space="preserve">The Word Table and the </w:t>
      </w:r>
      <w:r w:rsidR="00985526" w:rsidRPr="3363B434">
        <w:t xml:space="preserve">Table </w:t>
      </w:r>
      <w:r w:rsidRPr="3363B434">
        <w:t xml:space="preserve">Number are Normal Font and Flush Left. The Caption is </w:t>
      </w:r>
      <w:r w:rsidR="00985526" w:rsidRPr="3363B434">
        <w:t xml:space="preserve">Flush Left, Italicized, </w:t>
      </w:r>
      <w:r w:rsidRPr="3363B434">
        <w:t>Uppercase and Lowercase</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14:paraId="7AA93815" w14:textId="77777777" w:rsidTr="3363B434">
        <w:tc>
          <w:tcPr>
            <w:tcW w:w="1260" w:type="dxa"/>
            <w:tcBorders>
              <w:top w:val="single" w:sz="4" w:space="0" w:color="auto"/>
              <w:bottom w:val="single" w:sz="4" w:space="0" w:color="auto"/>
            </w:tcBorders>
          </w:tcPr>
          <w:p w14:paraId="1CD6C236" w14:textId="7BD4501C" w:rsidR="00985526" w:rsidRDefault="00985526" w:rsidP="3363B434">
            <w:pPr>
              <w:spacing w:line="276" w:lineRule="auto"/>
            </w:pPr>
            <w:r>
              <w:t>Level of heading</w:t>
            </w:r>
          </w:p>
        </w:tc>
        <w:tc>
          <w:tcPr>
            <w:tcW w:w="8100" w:type="dxa"/>
            <w:tcBorders>
              <w:top w:val="single" w:sz="4" w:space="0" w:color="auto"/>
              <w:bottom w:val="single" w:sz="4" w:space="0" w:color="auto"/>
            </w:tcBorders>
          </w:tcPr>
          <w:p w14:paraId="75E5598C" w14:textId="774DEBE7" w:rsidR="00985526" w:rsidRDefault="00985526" w:rsidP="3363B434">
            <w:pPr>
              <w:spacing w:line="276" w:lineRule="auto"/>
            </w:pPr>
            <w:r>
              <w:t>Format</w:t>
            </w:r>
          </w:p>
        </w:tc>
      </w:tr>
      <w:tr w:rsidR="00985526" w14:paraId="0E1D54CB" w14:textId="77777777" w:rsidTr="3363B434">
        <w:tc>
          <w:tcPr>
            <w:tcW w:w="1260" w:type="dxa"/>
            <w:tcBorders>
              <w:top w:val="single" w:sz="4" w:space="0" w:color="auto"/>
            </w:tcBorders>
          </w:tcPr>
          <w:p w14:paraId="48D970F1" w14:textId="608E5A6D" w:rsidR="00985526" w:rsidRDefault="00985526" w:rsidP="3363B434">
            <w:pPr>
              <w:spacing w:line="276" w:lineRule="auto"/>
            </w:pPr>
            <w:r>
              <w:t>1</w:t>
            </w:r>
          </w:p>
        </w:tc>
        <w:tc>
          <w:tcPr>
            <w:tcW w:w="8100" w:type="dxa"/>
            <w:tcBorders>
              <w:top w:val="single" w:sz="4" w:space="0" w:color="auto"/>
            </w:tcBorders>
          </w:tcPr>
          <w:p w14:paraId="58CEBC5E" w14:textId="321B9FE5" w:rsidR="00985526" w:rsidRPr="00985526" w:rsidRDefault="00985526" w:rsidP="3363B434">
            <w:pPr>
              <w:spacing w:line="276" w:lineRule="auto"/>
              <w:jc w:val="center"/>
              <w:rPr>
                <w:b/>
                <w:bCs/>
              </w:rPr>
            </w:pPr>
            <w:r w:rsidRPr="3363B434">
              <w:rPr>
                <w:b/>
                <w:bCs/>
              </w:rPr>
              <w:t>Centered, Boldface, Uppercase and Lowercase Heading</w:t>
            </w:r>
          </w:p>
        </w:tc>
      </w:tr>
      <w:tr w:rsidR="00985526" w14:paraId="04CFC2A9" w14:textId="77777777" w:rsidTr="3363B434">
        <w:tc>
          <w:tcPr>
            <w:tcW w:w="1260" w:type="dxa"/>
          </w:tcPr>
          <w:p w14:paraId="164A9FC7" w14:textId="7F6372F4" w:rsidR="00985526" w:rsidRDefault="00985526" w:rsidP="3363B434">
            <w:pPr>
              <w:spacing w:line="276" w:lineRule="auto"/>
            </w:pPr>
            <w:r>
              <w:t>2</w:t>
            </w:r>
          </w:p>
        </w:tc>
        <w:tc>
          <w:tcPr>
            <w:tcW w:w="8100" w:type="dxa"/>
          </w:tcPr>
          <w:p w14:paraId="47E05954" w14:textId="37D2052E" w:rsidR="00985526" w:rsidRDefault="00985526" w:rsidP="3363B434">
            <w:pPr>
              <w:pStyle w:val="Heading2"/>
              <w:spacing w:line="276" w:lineRule="auto"/>
            </w:pPr>
            <w:bookmarkStart w:id="32" w:name="_Toc150512053"/>
            <w:r>
              <w:t>Flush Left, Boldface, Uppercase and Lowercase</w:t>
            </w:r>
            <w:bookmarkEnd w:id="32"/>
            <w:r>
              <w:t xml:space="preserve"> </w:t>
            </w:r>
          </w:p>
        </w:tc>
      </w:tr>
      <w:tr w:rsidR="00985526" w14:paraId="37B0E714" w14:textId="77777777" w:rsidTr="3363B434">
        <w:tc>
          <w:tcPr>
            <w:tcW w:w="1260" w:type="dxa"/>
          </w:tcPr>
          <w:p w14:paraId="316B8A63" w14:textId="2340DC47" w:rsidR="00985526" w:rsidRDefault="00985526" w:rsidP="3363B434">
            <w:pPr>
              <w:spacing w:line="276" w:lineRule="auto"/>
            </w:pPr>
            <w:r>
              <w:t>3</w:t>
            </w:r>
          </w:p>
        </w:tc>
        <w:tc>
          <w:tcPr>
            <w:tcW w:w="8100" w:type="dxa"/>
          </w:tcPr>
          <w:p w14:paraId="05A8CC43" w14:textId="74F6AB97" w:rsidR="00985526" w:rsidRDefault="00985526" w:rsidP="3363B434">
            <w:pPr>
              <w:pStyle w:val="Heading4"/>
              <w:spacing w:line="276" w:lineRule="auto"/>
            </w:pPr>
            <w:r>
              <w:t>Indented, boldface lowercase paragraph heading ending with a period</w:t>
            </w:r>
          </w:p>
        </w:tc>
      </w:tr>
      <w:tr w:rsidR="00985526" w14:paraId="31D33893" w14:textId="77777777" w:rsidTr="3363B434">
        <w:tc>
          <w:tcPr>
            <w:tcW w:w="1260" w:type="dxa"/>
          </w:tcPr>
          <w:p w14:paraId="189DC1B6" w14:textId="0E996F33" w:rsidR="00985526" w:rsidRDefault="00985526" w:rsidP="3363B434">
            <w:pPr>
              <w:spacing w:line="276" w:lineRule="auto"/>
            </w:pPr>
            <w:r>
              <w:t>4</w:t>
            </w:r>
          </w:p>
        </w:tc>
        <w:tc>
          <w:tcPr>
            <w:tcW w:w="8100" w:type="dxa"/>
          </w:tcPr>
          <w:p w14:paraId="771D159E" w14:textId="13826865" w:rsidR="00985526" w:rsidRDefault="00985526" w:rsidP="3363B434">
            <w:pPr>
              <w:pStyle w:val="Heading4"/>
              <w:spacing w:line="276" w:lineRule="auto"/>
            </w:pPr>
            <w:r>
              <w:t xml:space="preserve">Indented, boldface, italicized, lowercase paragraph heading ending with a period. </w:t>
            </w:r>
          </w:p>
        </w:tc>
      </w:tr>
      <w:tr w:rsidR="00985526" w14:paraId="0A4662E4" w14:textId="77777777" w:rsidTr="3363B434">
        <w:tc>
          <w:tcPr>
            <w:tcW w:w="1260" w:type="dxa"/>
            <w:tcBorders>
              <w:bottom w:val="single" w:sz="4" w:space="0" w:color="auto"/>
            </w:tcBorders>
          </w:tcPr>
          <w:p w14:paraId="0F2E21B8" w14:textId="49739BC8" w:rsidR="00985526" w:rsidRDefault="00985526" w:rsidP="3363B434">
            <w:pPr>
              <w:spacing w:line="276" w:lineRule="auto"/>
            </w:pPr>
            <w:r>
              <w:t>5</w:t>
            </w:r>
          </w:p>
        </w:tc>
        <w:tc>
          <w:tcPr>
            <w:tcW w:w="8100" w:type="dxa"/>
            <w:tcBorders>
              <w:bottom w:val="single" w:sz="4" w:space="0" w:color="auto"/>
            </w:tcBorders>
          </w:tcPr>
          <w:p w14:paraId="77D039CD" w14:textId="2EBBB475" w:rsidR="00985526" w:rsidRDefault="00985526" w:rsidP="3363B434">
            <w:pPr>
              <w:pStyle w:val="Heading5"/>
              <w:spacing w:line="276" w:lineRule="auto"/>
            </w:pPr>
            <w:r>
              <w:t>Indented, italicized, lowercase paragraph heading ending with a period.</w:t>
            </w:r>
          </w:p>
        </w:tc>
      </w:tr>
    </w:tbl>
    <w:p w14:paraId="0F5B0315" w14:textId="5A447F8B" w:rsidR="009C0CEF" w:rsidRDefault="009C0CEF" w:rsidP="3363B434">
      <w:pPr>
        <w:spacing w:line="276" w:lineRule="auto"/>
      </w:pPr>
    </w:p>
    <w:p w14:paraId="10DDE45F" w14:textId="77777777" w:rsidR="009C0CEF" w:rsidRDefault="009C0CEF" w:rsidP="3363B434">
      <w:pPr>
        <w:spacing w:after="160" w:line="276" w:lineRule="auto"/>
        <w:ind w:firstLine="0"/>
        <w:rPr>
          <w:rFonts w:eastAsiaTheme="majorEastAsia" w:cstheme="majorBidi"/>
          <w:b/>
          <w:bCs/>
        </w:rPr>
      </w:pPr>
      <w:r>
        <w:br w:type="page"/>
      </w:r>
    </w:p>
    <w:bookmarkStart w:id="33" w:name="_Toc150512054" w:displacedByCustomXml="next"/>
    <w:sdt>
      <w:sdtPr>
        <w:rPr>
          <w:rFonts w:eastAsiaTheme="minorHAnsi" w:cstheme="minorBidi"/>
          <w:b w:val="0"/>
          <w:bCs w:val="0"/>
          <w:szCs w:val="22"/>
        </w:rPr>
        <w:id w:val="76415629"/>
        <w:docPartObj>
          <w:docPartGallery w:val="Bibliographies"/>
          <w:docPartUnique/>
        </w:docPartObj>
      </w:sdtPr>
      <w:sdtEndPr/>
      <w:sdtContent>
        <w:p w14:paraId="753BC29B" w14:textId="69F24C03" w:rsidR="00BB40A0" w:rsidRPr="00BB40A0" w:rsidRDefault="00BB40A0" w:rsidP="3363B434">
          <w:pPr>
            <w:pStyle w:val="Heading1"/>
            <w:spacing w:line="276" w:lineRule="auto"/>
          </w:pPr>
          <w:r>
            <w:t>References</w:t>
          </w:r>
          <w:bookmarkEnd w:id="33"/>
        </w:p>
        <w:sdt>
          <w:sdtPr>
            <w:id w:val="-573587230"/>
            <w:bibliography/>
          </w:sdtPr>
          <w:sdtEnd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3363B434">
      <w:pPr>
        <w:spacing w:line="276" w:lineRule="auto"/>
      </w:pPr>
    </w:p>
    <w:sectPr w:rsidR="00BB40A0" w:rsidRPr="00BB40A0" w:rsidSect="00103904">
      <w:footerReference w:type="default" r:id="rId49"/>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207B7" w14:textId="77777777" w:rsidR="00AB2486" w:rsidRDefault="00AB2486" w:rsidP="007D63A7">
      <w:r>
        <w:separator/>
      </w:r>
    </w:p>
  </w:endnote>
  <w:endnote w:type="continuationSeparator" w:id="0">
    <w:p w14:paraId="4F690A96" w14:textId="77777777" w:rsidR="00AB2486" w:rsidRDefault="00AB2486" w:rsidP="007D63A7">
      <w:r>
        <w:continuationSeparator/>
      </w:r>
    </w:p>
  </w:endnote>
  <w:endnote w:type="continuationNotice" w:id="1">
    <w:p w14:paraId="1241C10B" w14:textId="77777777" w:rsidR="00AB2486" w:rsidRDefault="00AB24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A8CC" w14:textId="77777777" w:rsidR="00FF6E62" w:rsidRDefault="00FF6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EndPr/>
    <w:sdtContent>
      <w:p w14:paraId="6C0D2815" w14:textId="555A417B" w:rsidR="00D60EF2" w:rsidRDefault="00D60EF2">
        <w:pPr>
          <w:pStyle w:val="Footer"/>
          <w:jc w:val="right"/>
        </w:pPr>
        <w:r>
          <w:t>Team</w:t>
        </w:r>
        <w:r w:rsidR="00FF6E62">
          <w:t xml:space="preserve"> 503</w:t>
        </w:r>
        <w:r>
          <w:tab/>
        </w:r>
        <w:r>
          <w:tab/>
        </w:r>
        <w:sdt>
          <w:sdtPr>
            <w:id w:val="450374189"/>
            <w:docPartObj>
              <w:docPartGallery w:val="Page Numbers (Top of Page)"/>
              <w:docPartUnique/>
            </w:docPartObj>
          </w:sdtPr>
          <w:sdtEnd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33AD929C" w:rsidR="00D60EF2" w:rsidRDefault="00FF6E62">
    <w:pPr>
      <w:pStyle w:val="Footer"/>
      <w:jc w:val="right"/>
    </w:pPr>
    <w: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EndPr/>
    <w:sdtContent>
      <w:p w14:paraId="1BD239A2" w14:textId="51E4580B" w:rsidR="00907F31" w:rsidRDefault="00907F31">
        <w:pPr>
          <w:pStyle w:val="Footer"/>
          <w:jc w:val="right"/>
        </w:pPr>
        <w:r>
          <w:t>Team</w:t>
        </w:r>
        <w:r w:rsidR="00FF6E62">
          <w:t xml:space="preserve"> 503</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76F04CDD" w:rsidR="00907F31" w:rsidRDefault="00FF6E62">
    <w:pPr>
      <w:pStyle w:val="Footer"/>
      <w:jc w:val="right"/>
    </w:pP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0D8E5" w14:textId="77777777" w:rsidR="00AB2486" w:rsidRDefault="00AB2486" w:rsidP="007D63A7">
      <w:r>
        <w:separator/>
      </w:r>
    </w:p>
  </w:footnote>
  <w:footnote w:type="continuationSeparator" w:id="0">
    <w:p w14:paraId="25195FBC" w14:textId="77777777" w:rsidR="00AB2486" w:rsidRDefault="00AB2486" w:rsidP="007D63A7">
      <w:r>
        <w:continuationSeparator/>
      </w:r>
    </w:p>
  </w:footnote>
  <w:footnote w:type="continuationNotice" w:id="1">
    <w:p w14:paraId="4A9E8FE6" w14:textId="77777777" w:rsidR="00AB2486" w:rsidRDefault="00AB24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F94B" w14:textId="77777777" w:rsidR="00FF6E62" w:rsidRDefault="00FF6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804E" w14:textId="77777777" w:rsidR="00FF6E62" w:rsidRDefault="00FF6E6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6shhysSV" int2:invalidationBookmarkName="" int2:hashCode="BW8RgniZLaM2Gj" int2:id="B9eaKmDm">
      <int2:state int2:value="Rejected" int2:type="AugLoop_Text_Critique"/>
    </int2:bookmark>
    <int2:bookmark int2:bookmarkName="_Int_IrUJLWaz" int2:invalidationBookmarkName="" int2:hashCode="t1JWueAEdpEKhi" int2:id="qmabYAH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6D85"/>
    <w:multiLevelType w:val="hybridMultilevel"/>
    <w:tmpl w:val="FFFFFFFF"/>
    <w:lvl w:ilvl="0" w:tplc="50D6728A">
      <w:start w:val="1"/>
      <w:numFmt w:val="decimal"/>
      <w:lvlText w:val="%1."/>
      <w:lvlJc w:val="left"/>
      <w:pPr>
        <w:ind w:left="720" w:hanging="360"/>
      </w:pPr>
    </w:lvl>
    <w:lvl w:ilvl="1" w:tplc="AABC623A">
      <w:start w:val="1"/>
      <w:numFmt w:val="lowerLetter"/>
      <w:lvlText w:val="%2."/>
      <w:lvlJc w:val="left"/>
      <w:pPr>
        <w:ind w:left="1440" w:hanging="360"/>
      </w:pPr>
    </w:lvl>
    <w:lvl w:ilvl="2" w:tplc="D2AC937E">
      <w:start w:val="1"/>
      <w:numFmt w:val="lowerRoman"/>
      <w:lvlText w:val="%3."/>
      <w:lvlJc w:val="right"/>
      <w:pPr>
        <w:ind w:left="2160" w:hanging="180"/>
      </w:pPr>
    </w:lvl>
    <w:lvl w:ilvl="3" w:tplc="B2A03A2E">
      <w:start w:val="1"/>
      <w:numFmt w:val="decimal"/>
      <w:lvlText w:val="%4."/>
      <w:lvlJc w:val="left"/>
      <w:pPr>
        <w:ind w:left="2880" w:hanging="360"/>
      </w:pPr>
    </w:lvl>
    <w:lvl w:ilvl="4" w:tplc="59CA2ABE">
      <w:start w:val="1"/>
      <w:numFmt w:val="lowerLetter"/>
      <w:lvlText w:val="%5."/>
      <w:lvlJc w:val="left"/>
      <w:pPr>
        <w:ind w:left="3600" w:hanging="360"/>
      </w:pPr>
    </w:lvl>
    <w:lvl w:ilvl="5" w:tplc="365A8140">
      <w:start w:val="1"/>
      <w:numFmt w:val="lowerRoman"/>
      <w:lvlText w:val="%6."/>
      <w:lvlJc w:val="right"/>
      <w:pPr>
        <w:ind w:left="4320" w:hanging="180"/>
      </w:pPr>
    </w:lvl>
    <w:lvl w:ilvl="6" w:tplc="FEFCCC7E">
      <w:start w:val="1"/>
      <w:numFmt w:val="decimal"/>
      <w:lvlText w:val="%7."/>
      <w:lvlJc w:val="left"/>
      <w:pPr>
        <w:ind w:left="5040" w:hanging="360"/>
      </w:pPr>
    </w:lvl>
    <w:lvl w:ilvl="7" w:tplc="8932C228">
      <w:start w:val="1"/>
      <w:numFmt w:val="lowerLetter"/>
      <w:lvlText w:val="%8."/>
      <w:lvlJc w:val="left"/>
      <w:pPr>
        <w:ind w:left="5760" w:hanging="360"/>
      </w:pPr>
    </w:lvl>
    <w:lvl w:ilvl="8" w:tplc="185E1D08">
      <w:start w:val="1"/>
      <w:numFmt w:val="lowerRoman"/>
      <w:lvlText w:val="%9."/>
      <w:lvlJc w:val="right"/>
      <w:pPr>
        <w:ind w:left="6480" w:hanging="180"/>
      </w:pPr>
    </w:lvl>
  </w:abstractNum>
  <w:abstractNum w:abstractNumId="1" w15:restartNumberingAfterBreak="0">
    <w:nsid w:val="0CC6A95C"/>
    <w:multiLevelType w:val="hybridMultilevel"/>
    <w:tmpl w:val="FFFFFFFF"/>
    <w:lvl w:ilvl="0" w:tplc="F3407AA0">
      <w:start w:val="1"/>
      <w:numFmt w:val="decimal"/>
      <w:lvlText w:val="%1."/>
      <w:lvlJc w:val="left"/>
      <w:pPr>
        <w:ind w:left="720" w:hanging="360"/>
      </w:pPr>
    </w:lvl>
    <w:lvl w:ilvl="1" w:tplc="A95A5948">
      <w:start w:val="1"/>
      <w:numFmt w:val="lowerLetter"/>
      <w:lvlText w:val="%2."/>
      <w:lvlJc w:val="left"/>
      <w:pPr>
        <w:ind w:left="1440" w:hanging="360"/>
      </w:pPr>
    </w:lvl>
    <w:lvl w:ilvl="2" w:tplc="70807ACE">
      <w:start w:val="1"/>
      <w:numFmt w:val="lowerRoman"/>
      <w:lvlText w:val="%3."/>
      <w:lvlJc w:val="right"/>
      <w:pPr>
        <w:ind w:left="2160" w:hanging="180"/>
      </w:pPr>
    </w:lvl>
    <w:lvl w:ilvl="3" w:tplc="8EAE0F1C">
      <w:start w:val="1"/>
      <w:numFmt w:val="decimal"/>
      <w:lvlText w:val="%4."/>
      <w:lvlJc w:val="left"/>
      <w:pPr>
        <w:ind w:left="2880" w:hanging="360"/>
      </w:pPr>
    </w:lvl>
    <w:lvl w:ilvl="4" w:tplc="20467D70">
      <w:start w:val="1"/>
      <w:numFmt w:val="lowerLetter"/>
      <w:lvlText w:val="%5."/>
      <w:lvlJc w:val="left"/>
      <w:pPr>
        <w:ind w:left="3600" w:hanging="360"/>
      </w:pPr>
    </w:lvl>
    <w:lvl w:ilvl="5" w:tplc="AF16934A">
      <w:start w:val="1"/>
      <w:numFmt w:val="lowerRoman"/>
      <w:lvlText w:val="%6."/>
      <w:lvlJc w:val="right"/>
      <w:pPr>
        <w:ind w:left="4320" w:hanging="180"/>
      </w:pPr>
    </w:lvl>
    <w:lvl w:ilvl="6" w:tplc="1AD60090">
      <w:start w:val="1"/>
      <w:numFmt w:val="decimal"/>
      <w:lvlText w:val="%7."/>
      <w:lvlJc w:val="left"/>
      <w:pPr>
        <w:ind w:left="5040" w:hanging="360"/>
      </w:pPr>
    </w:lvl>
    <w:lvl w:ilvl="7" w:tplc="CDC21DDE">
      <w:start w:val="1"/>
      <w:numFmt w:val="lowerLetter"/>
      <w:lvlText w:val="%8."/>
      <w:lvlJc w:val="left"/>
      <w:pPr>
        <w:ind w:left="5760" w:hanging="360"/>
      </w:pPr>
    </w:lvl>
    <w:lvl w:ilvl="8" w:tplc="1B96D212">
      <w:start w:val="1"/>
      <w:numFmt w:val="lowerRoman"/>
      <w:lvlText w:val="%9."/>
      <w:lvlJc w:val="right"/>
      <w:pPr>
        <w:ind w:left="6480" w:hanging="180"/>
      </w:pPr>
    </w:lvl>
  </w:abstractNum>
  <w:abstractNum w:abstractNumId="2" w15:restartNumberingAfterBreak="0">
    <w:nsid w:val="0FF066B6"/>
    <w:multiLevelType w:val="hybridMultilevel"/>
    <w:tmpl w:val="FFFFFFFF"/>
    <w:lvl w:ilvl="0" w:tplc="2C9A821C">
      <w:start w:val="1"/>
      <w:numFmt w:val="decimal"/>
      <w:lvlText w:val="%1."/>
      <w:lvlJc w:val="left"/>
      <w:pPr>
        <w:ind w:left="720" w:hanging="360"/>
      </w:pPr>
    </w:lvl>
    <w:lvl w:ilvl="1" w:tplc="E8606412">
      <w:start w:val="1"/>
      <w:numFmt w:val="lowerLetter"/>
      <w:lvlText w:val="%2."/>
      <w:lvlJc w:val="left"/>
      <w:pPr>
        <w:ind w:left="1440" w:hanging="360"/>
      </w:pPr>
    </w:lvl>
    <w:lvl w:ilvl="2" w:tplc="676E829E">
      <w:start w:val="1"/>
      <w:numFmt w:val="lowerRoman"/>
      <w:lvlText w:val="%3."/>
      <w:lvlJc w:val="right"/>
      <w:pPr>
        <w:ind w:left="2160" w:hanging="180"/>
      </w:pPr>
    </w:lvl>
    <w:lvl w:ilvl="3" w:tplc="6E32070C">
      <w:start w:val="1"/>
      <w:numFmt w:val="decimal"/>
      <w:lvlText w:val="%4."/>
      <w:lvlJc w:val="left"/>
      <w:pPr>
        <w:ind w:left="2880" w:hanging="360"/>
      </w:pPr>
    </w:lvl>
    <w:lvl w:ilvl="4" w:tplc="B184AB6E">
      <w:start w:val="1"/>
      <w:numFmt w:val="lowerLetter"/>
      <w:lvlText w:val="%5."/>
      <w:lvlJc w:val="left"/>
      <w:pPr>
        <w:ind w:left="3600" w:hanging="360"/>
      </w:pPr>
    </w:lvl>
    <w:lvl w:ilvl="5" w:tplc="4254DE84">
      <w:start w:val="1"/>
      <w:numFmt w:val="lowerRoman"/>
      <w:lvlText w:val="%6."/>
      <w:lvlJc w:val="right"/>
      <w:pPr>
        <w:ind w:left="4320" w:hanging="180"/>
      </w:pPr>
    </w:lvl>
    <w:lvl w:ilvl="6" w:tplc="319A3C2C">
      <w:start w:val="1"/>
      <w:numFmt w:val="decimal"/>
      <w:lvlText w:val="%7."/>
      <w:lvlJc w:val="left"/>
      <w:pPr>
        <w:ind w:left="5040" w:hanging="360"/>
      </w:pPr>
    </w:lvl>
    <w:lvl w:ilvl="7" w:tplc="F5BE0624">
      <w:start w:val="1"/>
      <w:numFmt w:val="lowerLetter"/>
      <w:lvlText w:val="%8."/>
      <w:lvlJc w:val="left"/>
      <w:pPr>
        <w:ind w:left="5760" w:hanging="360"/>
      </w:pPr>
    </w:lvl>
    <w:lvl w:ilvl="8" w:tplc="E9D88022">
      <w:start w:val="1"/>
      <w:numFmt w:val="lowerRoman"/>
      <w:lvlText w:val="%9."/>
      <w:lvlJc w:val="right"/>
      <w:pPr>
        <w:ind w:left="6480" w:hanging="180"/>
      </w:pPr>
    </w:lvl>
  </w:abstractNum>
  <w:abstractNum w:abstractNumId="3" w15:restartNumberingAfterBreak="0">
    <w:nsid w:val="2C383D4B"/>
    <w:multiLevelType w:val="hybridMultilevel"/>
    <w:tmpl w:val="FFFFFFFF"/>
    <w:lvl w:ilvl="0" w:tplc="2C68E28A">
      <w:start w:val="1"/>
      <w:numFmt w:val="decimal"/>
      <w:lvlText w:val="%1."/>
      <w:lvlJc w:val="left"/>
      <w:pPr>
        <w:ind w:left="720" w:hanging="360"/>
      </w:pPr>
    </w:lvl>
    <w:lvl w:ilvl="1" w:tplc="568E144A">
      <w:start w:val="1"/>
      <w:numFmt w:val="lowerLetter"/>
      <w:lvlText w:val="%2."/>
      <w:lvlJc w:val="left"/>
      <w:pPr>
        <w:ind w:left="1440" w:hanging="360"/>
      </w:pPr>
    </w:lvl>
    <w:lvl w:ilvl="2" w:tplc="DD26AE74">
      <w:start w:val="1"/>
      <w:numFmt w:val="lowerRoman"/>
      <w:lvlText w:val="%3."/>
      <w:lvlJc w:val="right"/>
      <w:pPr>
        <w:ind w:left="2160" w:hanging="180"/>
      </w:pPr>
    </w:lvl>
    <w:lvl w:ilvl="3" w:tplc="15FEFAE2">
      <w:start w:val="1"/>
      <w:numFmt w:val="decimal"/>
      <w:lvlText w:val="%4."/>
      <w:lvlJc w:val="left"/>
      <w:pPr>
        <w:ind w:left="2880" w:hanging="360"/>
      </w:pPr>
    </w:lvl>
    <w:lvl w:ilvl="4" w:tplc="3D1E2898">
      <w:start w:val="1"/>
      <w:numFmt w:val="lowerLetter"/>
      <w:lvlText w:val="%5."/>
      <w:lvlJc w:val="left"/>
      <w:pPr>
        <w:ind w:left="3600" w:hanging="360"/>
      </w:pPr>
    </w:lvl>
    <w:lvl w:ilvl="5" w:tplc="AAB2DBE6">
      <w:start w:val="1"/>
      <w:numFmt w:val="lowerRoman"/>
      <w:lvlText w:val="%6."/>
      <w:lvlJc w:val="right"/>
      <w:pPr>
        <w:ind w:left="4320" w:hanging="180"/>
      </w:pPr>
    </w:lvl>
    <w:lvl w:ilvl="6" w:tplc="B652ECAC">
      <w:start w:val="1"/>
      <w:numFmt w:val="decimal"/>
      <w:lvlText w:val="%7."/>
      <w:lvlJc w:val="left"/>
      <w:pPr>
        <w:ind w:left="5040" w:hanging="360"/>
      </w:pPr>
    </w:lvl>
    <w:lvl w:ilvl="7" w:tplc="0874C3B4">
      <w:start w:val="1"/>
      <w:numFmt w:val="lowerLetter"/>
      <w:lvlText w:val="%8."/>
      <w:lvlJc w:val="left"/>
      <w:pPr>
        <w:ind w:left="5760" w:hanging="360"/>
      </w:pPr>
    </w:lvl>
    <w:lvl w:ilvl="8" w:tplc="494A0322">
      <w:start w:val="1"/>
      <w:numFmt w:val="lowerRoman"/>
      <w:lvlText w:val="%9."/>
      <w:lvlJc w:val="right"/>
      <w:pPr>
        <w:ind w:left="6480" w:hanging="180"/>
      </w:pPr>
    </w:lvl>
  </w:abstractNum>
  <w:abstractNum w:abstractNumId="4" w15:restartNumberingAfterBreak="0">
    <w:nsid w:val="3D465047"/>
    <w:multiLevelType w:val="hybridMultilevel"/>
    <w:tmpl w:val="FFFFFFFF"/>
    <w:lvl w:ilvl="0" w:tplc="DEC85858">
      <w:start w:val="1"/>
      <w:numFmt w:val="decimal"/>
      <w:lvlText w:val="%1."/>
      <w:lvlJc w:val="left"/>
      <w:pPr>
        <w:ind w:left="720" w:hanging="360"/>
      </w:pPr>
    </w:lvl>
    <w:lvl w:ilvl="1" w:tplc="B1F0DD0A">
      <w:start w:val="1"/>
      <w:numFmt w:val="lowerLetter"/>
      <w:lvlText w:val="%2."/>
      <w:lvlJc w:val="left"/>
      <w:pPr>
        <w:ind w:left="1440" w:hanging="360"/>
      </w:pPr>
    </w:lvl>
    <w:lvl w:ilvl="2" w:tplc="8B3E7268">
      <w:start w:val="1"/>
      <w:numFmt w:val="lowerRoman"/>
      <w:lvlText w:val="%3."/>
      <w:lvlJc w:val="right"/>
      <w:pPr>
        <w:ind w:left="2160" w:hanging="180"/>
      </w:pPr>
    </w:lvl>
    <w:lvl w:ilvl="3" w:tplc="6FD2603A">
      <w:start w:val="1"/>
      <w:numFmt w:val="decimal"/>
      <w:lvlText w:val="%4."/>
      <w:lvlJc w:val="left"/>
      <w:pPr>
        <w:ind w:left="2880" w:hanging="360"/>
      </w:pPr>
    </w:lvl>
    <w:lvl w:ilvl="4" w:tplc="30848BA8">
      <w:start w:val="1"/>
      <w:numFmt w:val="lowerLetter"/>
      <w:lvlText w:val="%5."/>
      <w:lvlJc w:val="left"/>
      <w:pPr>
        <w:ind w:left="3600" w:hanging="360"/>
      </w:pPr>
    </w:lvl>
    <w:lvl w:ilvl="5" w:tplc="421C8188">
      <w:start w:val="1"/>
      <w:numFmt w:val="lowerRoman"/>
      <w:lvlText w:val="%6."/>
      <w:lvlJc w:val="right"/>
      <w:pPr>
        <w:ind w:left="4320" w:hanging="180"/>
      </w:pPr>
    </w:lvl>
    <w:lvl w:ilvl="6" w:tplc="E260FAA0">
      <w:start w:val="1"/>
      <w:numFmt w:val="decimal"/>
      <w:lvlText w:val="%7."/>
      <w:lvlJc w:val="left"/>
      <w:pPr>
        <w:ind w:left="5040" w:hanging="360"/>
      </w:pPr>
    </w:lvl>
    <w:lvl w:ilvl="7" w:tplc="71C2B58E">
      <w:start w:val="1"/>
      <w:numFmt w:val="lowerLetter"/>
      <w:lvlText w:val="%8."/>
      <w:lvlJc w:val="left"/>
      <w:pPr>
        <w:ind w:left="5760" w:hanging="360"/>
      </w:pPr>
    </w:lvl>
    <w:lvl w:ilvl="8" w:tplc="835620D0">
      <w:start w:val="1"/>
      <w:numFmt w:val="lowerRoman"/>
      <w:lvlText w:val="%9."/>
      <w:lvlJc w:val="right"/>
      <w:pPr>
        <w:ind w:left="6480" w:hanging="180"/>
      </w:pPr>
    </w:lvl>
  </w:abstractNum>
  <w:abstractNum w:abstractNumId="5" w15:restartNumberingAfterBreak="0">
    <w:nsid w:val="48EC7E97"/>
    <w:multiLevelType w:val="hybridMultilevel"/>
    <w:tmpl w:val="FFFFFFFF"/>
    <w:lvl w:ilvl="0" w:tplc="1B4E07F6">
      <w:start w:val="1"/>
      <w:numFmt w:val="decimal"/>
      <w:lvlText w:val="%1."/>
      <w:lvlJc w:val="left"/>
      <w:pPr>
        <w:ind w:left="720" w:hanging="360"/>
      </w:pPr>
    </w:lvl>
    <w:lvl w:ilvl="1" w:tplc="B7C6B1CC">
      <w:start w:val="1"/>
      <w:numFmt w:val="lowerLetter"/>
      <w:lvlText w:val="%2."/>
      <w:lvlJc w:val="left"/>
      <w:pPr>
        <w:ind w:left="1440" w:hanging="360"/>
      </w:pPr>
    </w:lvl>
    <w:lvl w:ilvl="2" w:tplc="8E946028">
      <w:start w:val="1"/>
      <w:numFmt w:val="lowerRoman"/>
      <w:lvlText w:val="%3."/>
      <w:lvlJc w:val="right"/>
      <w:pPr>
        <w:ind w:left="2160" w:hanging="180"/>
      </w:pPr>
    </w:lvl>
    <w:lvl w:ilvl="3" w:tplc="68FCE8AA">
      <w:start w:val="1"/>
      <w:numFmt w:val="decimal"/>
      <w:lvlText w:val="%4."/>
      <w:lvlJc w:val="left"/>
      <w:pPr>
        <w:ind w:left="2880" w:hanging="360"/>
      </w:pPr>
    </w:lvl>
    <w:lvl w:ilvl="4" w:tplc="478A0B46">
      <w:start w:val="1"/>
      <w:numFmt w:val="lowerLetter"/>
      <w:lvlText w:val="%5."/>
      <w:lvlJc w:val="left"/>
      <w:pPr>
        <w:ind w:left="3600" w:hanging="360"/>
      </w:pPr>
    </w:lvl>
    <w:lvl w:ilvl="5" w:tplc="EB6C54BA">
      <w:start w:val="1"/>
      <w:numFmt w:val="lowerRoman"/>
      <w:lvlText w:val="%6."/>
      <w:lvlJc w:val="right"/>
      <w:pPr>
        <w:ind w:left="4320" w:hanging="180"/>
      </w:pPr>
    </w:lvl>
    <w:lvl w:ilvl="6" w:tplc="D6680892">
      <w:start w:val="1"/>
      <w:numFmt w:val="decimal"/>
      <w:lvlText w:val="%7."/>
      <w:lvlJc w:val="left"/>
      <w:pPr>
        <w:ind w:left="5040" w:hanging="360"/>
      </w:pPr>
    </w:lvl>
    <w:lvl w:ilvl="7" w:tplc="2F1CD4EC">
      <w:start w:val="1"/>
      <w:numFmt w:val="lowerLetter"/>
      <w:lvlText w:val="%8."/>
      <w:lvlJc w:val="left"/>
      <w:pPr>
        <w:ind w:left="5760" w:hanging="360"/>
      </w:pPr>
    </w:lvl>
    <w:lvl w:ilvl="8" w:tplc="09C05DEE">
      <w:start w:val="1"/>
      <w:numFmt w:val="lowerRoman"/>
      <w:lvlText w:val="%9."/>
      <w:lvlJc w:val="right"/>
      <w:pPr>
        <w:ind w:left="6480" w:hanging="180"/>
      </w:pPr>
    </w:lvl>
  </w:abstractNum>
  <w:abstractNum w:abstractNumId="6"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B871FE"/>
    <w:multiLevelType w:val="hybridMultilevel"/>
    <w:tmpl w:val="FFFFFFFF"/>
    <w:lvl w:ilvl="0" w:tplc="1BD2D242">
      <w:start w:val="1"/>
      <w:numFmt w:val="decimal"/>
      <w:lvlText w:val="%1."/>
      <w:lvlJc w:val="left"/>
      <w:pPr>
        <w:ind w:left="720" w:hanging="360"/>
      </w:pPr>
    </w:lvl>
    <w:lvl w:ilvl="1" w:tplc="AD2602A6">
      <w:start w:val="1"/>
      <w:numFmt w:val="lowerLetter"/>
      <w:lvlText w:val="%2."/>
      <w:lvlJc w:val="left"/>
      <w:pPr>
        <w:ind w:left="1440" w:hanging="360"/>
      </w:pPr>
    </w:lvl>
    <w:lvl w:ilvl="2" w:tplc="EF10F8CE">
      <w:start w:val="1"/>
      <w:numFmt w:val="lowerRoman"/>
      <w:lvlText w:val="%3."/>
      <w:lvlJc w:val="right"/>
      <w:pPr>
        <w:ind w:left="2160" w:hanging="180"/>
      </w:pPr>
    </w:lvl>
    <w:lvl w:ilvl="3" w:tplc="C2EEC176">
      <w:start w:val="1"/>
      <w:numFmt w:val="decimal"/>
      <w:lvlText w:val="%4."/>
      <w:lvlJc w:val="left"/>
      <w:pPr>
        <w:ind w:left="2880" w:hanging="360"/>
      </w:pPr>
    </w:lvl>
    <w:lvl w:ilvl="4" w:tplc="81A4EC36">
      <w:start w:val="1"/>
      <w:numFmt w:val="lowerLetter"/>
      <w:lvlText w:val="%5."/>
      <w:lvlJc w:val="left"/>
      <w:pPr>
        <w:ind w:left="3600" w:hanging="360"/>
      </w:pPr>
    </w:lvl>
    <w:lvl w:ilvl="5" w:tplc="8CC288D2">
      <w:start w:val="1"/>
      <w:numFmt w:val="lowerRoman"/>
      <w:lvlText w:val="%6."/>
      <w:lvlJc w:val="right"/>
      <w:pPr>
        <w:ind w:left="4320" w:hanging="180"/>
      </w:pPr>
    </w:lvl>
    <w:lvl w:ilvl="6" w:tplc="58AC116C">
      <w:start w:val="1"/>
      <w:numFmt w:val="decimal"/>
      <w:lvlText w:val="%7."/>
      <w:lvlJc w:val="left"/>
      <w:pPr>
        <w:ind w:left="5040" w:hanging="360"/>
      </w:pPr>
    </w:lvl>
    <w:lvl w:ilvl="7" w:tplc="CB7A84AA">
      <w:start w:val="1"/>
      <w:numFmt w:val="lowerLetter"/>
      <w:lvlText w:val="%8."/>
      <w:lvlJc w:val="left"/>
      <w:pPr>
        <w:ind w:left="5760" w:hanging="360"/>
      </w:pPr>
    </w:lvl>
    <w:lvl w:ilvl="8" w:tplc="ED267CA2">
      <w:start w:val="1"/>
      <w:numFmt w:val="lowerRoman"/>
      <w:lvlText w:val="%9."/>
      <w:lvlJc w:val="right"/>
      <w:pPr>
        <w:ind w:left="6480" w:hanging="180"/>
      </w:pPr>
    </w:lvl>
  </w:abstractNum>
  <w:abstractNum w:abstractNumId="8" w15:restartNumberingAfterBreak="0">
    <w:nsid w:val="6C6CF9E3"/>
    <w:multiLevelType w:val="hybridMultilevel"/>
    <w:tmpl w:val="FFFFFFFF"/>
    <w:lvl w:ilvl="0" w:tplc="6A24741C">
      <w:start w:val="1"/>
      <w:numFmt w:val="decimal"/>
      <w:lvlText w:val="%1."/>
      <w:lvlJc w:val="left"/>
      <w:pPr>
        <w:ind w:left="720" w:hanging="360"/>
      </w:pPr>
    </w:lvl>
    <w:lvl w:ilvl="1" w:tplc="F0D01DC4">
      <w:start w:val="1"/>
      <w:numFmt w:val="lowerLetter"/>
      <w:lvlText w:val="%2."/>
      <w:lvlJc w:val="left"/>
      <w:pPr>
        <w:ind w:left="1440" w:hanging="360"/>
      </w:pPr>
    </w:lvl>
    <w:lvl w:ilvl="2" w:tplc="3B42DA94">
      <w:start w:val="1"/>
      <w:numFmt w:val="lowerRoman"/>
      <w:lvlText w:val="%3."/>
      <w:lvlJc w:val="right"/>
      <w:pPr>
        <w:ind w:left="2160" w:hanging="180"/>
      </w:pPr>
    </w:lvl>
    <w:lvl w:ilvl="3" w:tplc="1B6AF326">
      <w:start w:val="1"/>
      <w:numFmt w:val="decimal"/>
      <w:lvlText w:val="%4."/>
      <w:lvlJc w:val="left"/>
      <w:pPr>
        <w:ind w:left="2880" w:hanging="360"/>
      </w:pPr>
    </w:lvl>
    <w:lvl w:ilvl="4" w:tplc="9D569BD2">
      <w:start w:val="1"/>
      <w:numFmt w:val="lowerLetter"/>
      <w:lvlText w:val="%5."/>
      <w:lvlJc w:val="left"/>
      <w:pPr>
        <w:ind w:left="3600" w:hanging="360"/>
      </w:pPr>
    </w:lvl>
    <w:lvl w:ilvl="5" w:tplc="61FC9E1C">
      <w:start w:val="1"/>
      <w:numFmt w:val="lowerRoman"/>
      <w:lvlText w:val="%6."/>
      <w:lvlJc w:val="right"/>
      <w:pPr>
        <w:ind w:left="4320" w:hanging="180"/>
      </w:pPr>
    </w:lvl>
    <w:lvl w:ilvl="6" w:tplc="40F0B46E">
      <w:start w:val="1"/>
      <w:numFmt w:val="decimal"/>
      <w:lvlText w:val="%7."/>
      <w:lvlJc w:val="left"/>
      <w:pPr>
        <w:ind w:left="5040" w:hanging="360"/>
      </w:pPr>
    </w:lvl>
    <w:lvl w:ilvl="7" w:tplc="859E8FCA">
      <w:start w:val="1"/>
      <w:numFmt w:val="lowerLetter"/>
      <w:lvlText w:val="%8."/>
      <w:lvlJc w:val="left"/>
      <w:pPr>
        <w:ind w:left="5760" w:hanging="360"/>
      </w:pPr>
    </w:lvl>
    <w:lvl w:ilvl="8" w:tplc="A3F68FDC">
      <w:start w:val="1"/>
      <w:numFmt w:val="lowerRoman"/>
      <w:lvlText w:val="%9."/>
      <w:lvlJc w:val="right"/>
      <w:pPr>
        <w:ind w:left="6480" w:hanging="180"/>
      </w:pPr>
    </w:lvl>
  </w:abstractNum>
  <w:abstractNum w:abstractNumId="9" w15:restartNumberingAfterBreak="0">
    <w:nsid w:val="71AE371B"/>
    <w:multiLevelType w:val="hybridMultilevel"/>
    <w:tmpl w:val="FFFFFFFF"/>
    <w:lvl w:ilvl="0" w:tplc="BD22643A">
      <w:start w:val="1"/>
      <w:numFmt w:val="decimal"/>
      <w:lvlText w:val="%1."/>
      <w:lvlJc w:val="left"/>
      <w:pPr>
        <w:ind w:left="720" w:hanging="360"/>
      </w:pPr>
    </w:lvl>
    <w:lvl w:ilvl="1" w:tplc="69D48258">
      <w:start w:val="1"/>
      <w:numFmt w:val="lowerLetter"/>
      <w:lvlText w:val="%2."/>
      <w:lvlJc w:val="left"/>
      <w:pPr>
        <w:ind w:left="1440" w:hanging="360"/>
      </w:pPr>
    </w:lvl>
    <w:lvl w:ilvl="2" w:tplc="F71200F8">
      <w:start w:val="1"/>
      <w:numFmt w:val="lowerRoman"/>
      <w:lvlText w:val="%3."/>
      <w:lvlJc w:val="right"/>
      <w:pPr>
        <w:ind w:left="2160" w:hanging="180"/>
      </w:pPr>
    </w:lvl>
    <w:lvl w:ilvl="3" w:tplc="A96AEED4">
      <w:start w:val="1"/>
      <w:numFmt w:val="decimal"/>
      <w:lvlText w:val="%4."/>
      <w:lvlJc w:val="left"/>
      <w:pPr>
        <w:ind w:left="2880" w:hanging="360"/>
      </w:pPr>
    </w:lvl>
    <w:lvl w:ilvl="4" w:tplc="FA4277F6">
      <w:start w:val="1"/>
      <w:numFmt w:val="lowerLetter"/>
      <w:lvlText w:val="%5."/>
      <w:lvlJc w:val="left"/>
      <w:pPr>
        <w:ind w:left="3600" w:hanging="360"/>
      </w:pPr>
    </w:lvl>
    <w:lvl w:ilvl="5" w:tplc="85A6AE6A">
      <w:start w:val="1"/>
      <w:numFmt w:val="lowerRoman"/>
      <w:lvlText w:val="%6."/>
      <w:lvlJc w:val="right"/>
      <w:pPr>
        <w:ind w:left="4320" w:hanging="180"/>
      </w:pPr>
    </w:lvl>
    <w:lvl w:ilvl="6" w:tplc="B3240DF4">
      <w:start w:val="1"/>
      <w:numFmt w:val="decimal"/>
      <w:lvlText w:val="%7."/>
      <w:lvlJc w:val="left"/>
      <w:pPr>
        <w:ind w:left="5040" w:hanging="360"/>
      </w:pPr>
    </w:lvl>
    <w:lvl w:ilvl="7" w:tplc="BF76B720">
      <w:start w:val="1"/>
      <w:numFmt w:val="lowerLetter"/>
      <w:lvlText w:val="%8."/>
      <w:lvlJc w:val="left"/>
      <w:pPr>
        <w:ind w:left="5760" w:hanging="360"/>
      </w:pPr>
    </w:lvl>
    <w:lvl w:ilvl="8" w:tplc="E7B25D3A">
      <w:start w:val="1"/>
      <w:numFmt w:val="lowerRoman"/>
      <w:lvlText w:val="%9."/>
      <w:lvlJc w:val="right"/>
      <w:pPr>
        <w:ind w:left="6480" w:hanging="180"/>
      </w:pPr>
    </w:lvl>
  </w:abstractNum>
  <w:abstractNum w:abstractNumId="10" w15:restartNumberingAfterBreak="0">
    <w:nsid w:val="75C0BA44"/>
    <w:multiLevelType w:val="hybridMultilevel"/>
    <w:tmpl w:val="FFFFFFFF"/>
    <w:lvl w:ilvl="0" w:tplc="955218D4">
      <w:start w:val="1"/>
      <w:numFmt w:val="decimal"/>
      <w:lvlText w:val="%1."/>
      <w:lvlJc w:val="left"/>
      <w:pPr>
        <w:ind w:left="720" w:hanging="360"/>
      </w:pPr>
    </w:lvl>
    <w:lvl w:ilvl="1" w:tplc="F202FA34">
      <w:start w:val="1"/>
      <w:numFmt w:val="lowerLetter"/>
      <w:lvlText w:val="%2."/>
      <w:lvlJc w:val="left"/>
      <w:pPr>
        <w:ind w:left="1440" w:hanging="360"/>
      </w:pPr>
    </w:lvl>
    <w:lvl w:ilvl="2" w:tplc="3FF27DAA">
      <w:start w:val="1"/>
      <w:numFmt w:val="lowerRoman"/>
      <w:lvlText w:val="%3."/>
      <w:lvlJc w:val="right"/>
      <w:pPr>
        <w:ind w:left="2160" w:hanging="180"/>
      </w:pPr>
    </w:lvl>
    <w:lvl w:ilvl="3" w:tplc="70EC9FB0">
      <w:start w:val="1"/>
      <w:numFmt w:val="decimal"/>
      <w:lvlText w:val="%4."/>
      <w:lvlJc w:val="left"/>
      <w:pPr>
        <w:ind w:left="2880" w:hanging="360"/>
      </w:pPr>
    </w:lvl>
    <w:lvl w:ilvl="4" w:tplc="B91CF762">
      <w:start w:val="1"/>
      <w:numFmt w:val="lowerLetter"/>
      <w:lvlText w:val="%5."/>
      <w:lvlJc w:val="left"/>
      <w:pPr>
        <w:ind w:left="3600" w:hanging="360"/>
      </w:pPr>
    </w:lvl>
    <w:lvl w:ilvl="5" w:tplc="322E7B4C">
      <w:start w:val="1"/>
      <w:numFmt w:val="lowerRoman"/>
      <w:lvlText w:val="%6."/>
      <w:lvlJc w:val="right"/>
      <w:pPr>
        <w:ind w:left="4320" w:hanging="180"/>
      </w:pPr>
    </w:lvl>
    <w:lvl w:ilvl="6" w:tplc="A8E8442A">
      <w:start w:val="1"/>
      <w:numFmt w:val="decimal"/>
      <w:lvlText w:val="%7."/>
      <w:lvlJc w:val="left"/>
      <w:pPr>
        <w:ind w:left="5040" w:hanging="360"/>
      </w:pPr>
    </w:lvl>
    <w:lvl w:ilvl="7" w:tplc="8808271E">
      <w:start w:val="1"/>
      <w:numFmt w:val="lowerLetter"/>
      <w:lvlText w:val="%8."/>
      <w:lvlJc w:val="left"/>
      <w:pPr>
        <w:ind w:left="5760" w:hanging="360"/>
      </w:pPr>
    </w:lvl>
    <w:lvl w:ilvl="8" w:tplc="31F4D4DC">
      <w:start w:val="1"/>
      <w:numFmt w:val="lowerRoman"/>
      <w:lvlText w:val="%9."/>
      <w:lvlJc w:val="right"/>
      <w:pPr>
        <w:ind w:left="6480" w:hanging="180"/>
      </w:pPr>
    </w:lvl>
  </w:abstractNum>
  <w:num w:numId="1" w16cid:durableId="1649742070">
    <w:abstractNumId w:val="10"/>
  </w:num>
  <w:num w:numId="2" w16cid:durableId="1532185970">
    <w:abstractNumId w:val="0"/>
  </w:num>
  <w:num w:numId="3" w16cid:durableId="2139951910">
    <w:abstractNumId w:val="3"/>
  </w:num>
  <w:num w:numId="4" w16cid:durableId="70591534">
    <w:abstractNumId w:val="9"/>
  </w:num>
  <w:num w:numId="5" w16cid:durableId="2108110877">
    <w:abstractNumId w:val="4"/>
  </w:num>
  <w:num w:numId="6" w16cid:durableId="1448312111">
    <w:abstractNumId w:val="2"/>
  </w:num>
  <w:num w:numId="7" w16cid:durableId="1621299164">
    <w:abstractNumId w:val="8"/>
  </w:num>
  <w:num w:numId="8" w16cid:durableId="1924215263">
    <w:abstractNumId w:val="5"/>
  </w:num>
  <w:num w:numId="9" w16cid:durableId="1598175981">
    <w:abstractNumId w:val="1"/>
  </w:num>
  <w:num w:numId="10" w16cid:durableId="1423453474">
    <w:abstractNumId w:val="7"/>
  </w:num>
  <w:num w:numId="11" w16cid:durableId="76619010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D49"/>
    <w:rsid w:val="00010927"/>
    <w:rsid w:val="000162E4"/>
    <w:rsid w:val="00021280"/>
    <w:rsid w:val="000249D8"/>
    <w:rsid w:val="000334ED"/>
    <w:rsid w:val="00034069"/>
    <w:rsid w:val="00034468"/>
    <w:rsid w:val="00035A98"/>
    <w:rsid w:val="000552FB"/>
    <w:rsid w:val="00057D3E"/>
    <w:rsid w:val="00064E40"/>
    <w:rsid w:val="00066221"/>
    <w:rsid w:val="0006ECDE"/>
    <w:rsid w:val="00085F7D"/>
    <w:rsid w:val="00087F5A"/>
    <w:rsid w:val="0009004D"/>
    <w:rsid w:val="00090564"/>
    <w:rsid w:val="00094ED4"/>
    <w:rsid w:val="000A019F"/>
    <w:rsid w:val="000C0352"/>
    <w:rsid w:val="000C10AD"/>
    <w:rsid w:val="000C3F00"/>
    <w:rsid w:val="000D783F"/>
    <w:rsid w:val="000F0CFD"/>
    <w:rsid w:val="00103904"/>
    <w:rsid w:val="00111B4F"/>
    <w:rsid w:val="00113694"/>
    <w:rsid w:val="001250DD"/>
    <w:rsid w:val="0012524D"/>
    <w:rsid w:val="001262B3"/>
    <w:rsid w:val="001262E0"/>
    <w:rsid w:val="00142E79"/>
    <w:rsid w:val="001434F1"/>
    <w:rsid w:val="00143891"/>
    <w:rsid w:val="0014440E"/>
    <w:rsid w:val="00144D9C"/>
    <w:rsid w:val="001528E0"/>
    <w:rsid w:val="00153200"/>
    <w:rsid w:val="001534A2"/>
    <w:rsid w:val="0016197A"/>
    <w:rsid w:val="00180C3E"/>
    <w:rsid w:val="001853CF"/>
    <w:rsid w:val="00186E42"/>
    <w:rsid w:val="0019009D"/>
    <w:rsid w:val="00191A23"/>
    <w:rsid w:val="00194C82"/>
    <w:rsid w:val="001A05B4"/>
    <w:rsid w:val="001A11F6"/>
    <w:rsid w:val="001A13B7"/>
    <w:rsid w:val="001A6F8F"/>
    <w:rsid w:val="001A783C"/>
    <w:rsid w:val="001B6954"/>
    <w:rsid w:val="001C0252"/>
    <w:rsid w:val="001C12E8"/>
    <w:rsid w:val="001D51A9"/>
    <w:rsid w:val="001D55D8"/>
    <w:rsid w:val="001E7BFD"/>
    <w:rsid w:val="001F1753"/>
    <w:rsid w:val="001F42EF"/>
    <w:rsid w:val="00206701"/>
    <w:rsid w:val="0021045A"/>
    <w:rsid w:val="00211DA8"/>
    <w:rsid w:val="002202B5"/>
    <w:rsid w:val="0023498B"/>
    <w:rsid w:val="002349BD"/>
    <w:rsid w:val="00235813"/>
    <w:rsid w:val="00252FE6"/>
    <w:rsid w:val="00261D3D"/>
    <w:rsid w:val="00262512"/>
    <w:rsid w:val="00264FE3"/>
    <w:rsid w:val="002713BB"/>
    <w:rsid w:val="0027659C"/>
    <w:rsid w:val="002862B1"/>
    <w:rsid w:val="002A0903"/>
    <w:rsid w:val="002A3D2F"/>
    <w:rsid w:val="002A40BD"/>
    <w:rsid w:val="002A525F"/>
    <w:rsid w:val="002A7A07"/>
    <w:rsid w:val="002B6184"/>
    <w:rsid w:val="002C0694"/>
    <w:rsid w:val="002C7E40"/>
    <w:rsid w:val="002D20E4"/>
    <w:rsid w:val="002F27E7"/>
    <w:rsid w:val="002F5968"/>
    <w:rsid w:val="00300E66"/>
    <w:rsid w:val="00304DE0"/>
    <w:rsid w:val="0031092E"/>
    <w:rsid w:val="00320429"/>
    <w:rsid w:val="00323F76"/>
    <w:rsid w:val="0034033A"/>
    <w:rsid w:val="00342B4F"/>
    <w:rsid w:val="00343D57"/>
    <w:rsid w:val="00346DC3"/>
    <w:rsid w:val="00354103"/>
    <w:rsid w:val="00357B1D"/>
    <w:rsid w:val="00364213"/>
    <w:rsid w:val="00384DC4"/>
    <w:rsid w:val="00387324"/>
    <w:rsid w:val="00390CA9"/>
    <w:rsid w:val="0039743F"/>
    <w:rsid w:val="003A0DC2"/>
    <w:rsid w:val="003A76AB"/>
    <w:rsid w:val="003B22C9"/>
    <w:rsid w:val="003C59BB"/>
    <w:rsid w:val="003C72E4"/>
    <w:rsid w:val="003D4EBF"/>
    <w:rsid w:val="003D670C"/>
    <w:rsid w:val="003E5385"/>
    <w:rsid w:val="00414320"/>
    <w:rsid w:val="00414C5E"/>
    <w:rsid w:val="004156F6"/>
    <w:rsid w:val="0041619B"/>
    <w:rsid w:val="00424546"/>
    <w:rsid w:val="00426823"/>
    <w:rsid w:val="00431671"/>
    <w:rsid w:val="00432F2A"/>
    <w:rsid w:val="00434F0F"/>
    <w:rsid w:val="004367B2"/>
    <w:rsid w:val="00440E5A"/>
    <w:rsid w:val="00442F0C"/>
    <w:rsid w:val="00453A15"/>
    <w:rsid w:val="0045532C"/>
    <w:rsid w:val="00456653"/>
    <w:rsid w:val="004651C4"/>
    <w:rsid w:val="00466170"/>
    <w:rsid w:val="00472EB0"/>
    <w:rsid w:val="00476FE2"/>
    <w:rsid w:val="00480D80"/>
    <w:rsid w:val="00487DD2"/>
    <w:rsid w:val="004A0AF3"/>
    <w:rsid w:val="004A7AAE"/>
    <w:rsid w:val="004B2CFF"/>
    <w:rsid w:val="004B2E44"/>
    <w:rsid w:val="004C1A73"/>
    <w:rsid w:val="004C509D"/>
    <w:rsid w:val="004C569D"/>
    <w:rsid w:val="004D2B8A"/>
    <w:rsid w:val="004D53D2"/>
    <w:rsid w:val="004E4685"/>
    <w:rsid w:val="00501062"/>
    <w:rsid w:val="005073EF"/>
    <w:rsid w:val="00521AF9"/>
    <w:rsid w:val="005230DC"/>
    <w:rsid w:val="00534D5A"/>
    <w:rsid w:val="00536152"/>
    <w:rsid w:val="00544F23"/>
    <w:rsid w:val="00550149"/>
    <w:rsid w:val="0056544A"/>
    <w:rsid w:val="00566B3E"/>
    <w:rsid w:val="00580836"/>
    <w:rsid w:val="00583451"/>
    <w:rsid w:val="0059385D"/>
    <w:rsid w:val="00595A57"/>
    <w:rsid w:val="005A193F"/>
    <w:rsid w:val="005A6BE0"/>
    <w:rsid w:val="005B7851"/>
    <w:rsid w:val="005C32C8"/>
    <w:rsid w:val="005C3956"/>
    <w:rsid w:val="005D170D"/>
    <w:rsid w:val="005D5E6C"/>
    <w:rsid w:val="005E1905"/>
    <w:rsid w:val="005E287C"/>
    <w:rsid w:val="005E489C"/>
    <w:rsid w:val="005E54E2"/>
    <w:rsid w:val="005E73D9"/>
    <w:rsid w:val="005F0D2F"/>
    <w:rsid w:val="005F350B"/>
    <w:rsid w:val="005F373F"/>
    <w:rsid w:val="005F6F92"/>
    <w:rsid w:val="00611B2E"/>
    <w:rsid w:val="00625C6A"/>
    <w:rsid w:val="0062625D"/>
    <w:rsid w:val="00626E12"/>
    <w:rsid w:val="0063113E"/>
    <w:rsid w:val="00645B05"/>
    <w:rsid w:val="00647C66"/>
    <w:rsid w:val="00647F61"/>
    <w:rsid w:val="006513A7"/>
    <w:rsid w:val="00654DB4"/>
    <w:rsid w:val="00654E59"/>
    <w:rsid w:val="00662F78"/>
    <w:rsid w:val="006741B8"/>
    <w:rsid w:val="0067567B"/>
    <w:rsid w:val="00677F41"/>
    <w:rsid w:val="006800DF"/>
    <w:rsid w:val="00683565"/>
    <w:rsid w:val="006850CF"/>
    <w:rsid w:val="006872B3"/>
    <w:rsid w:val="00692C5B"/>
    <w:rsid w:val="00693F8A"/>
    <w:rsid w:val="006958CC"/>
    <w:rsid w:val="006A32CD"/>
    <w:rsid w:val="006A3FE0"/>
    <w:rsid w:val="006A5987"/>
    <w:rsid w:val="006B00CC"/>
    <w:rsid w:val="006B1095"/>
    <w:rsid w:val="006B1EDB"/>
    <w:rsid w:val="006C37CD"/>
    <w:rsid w:val="006D3CC4"/>
    <w:rsid w:val="006D6C70"/>
    <w:rsid w:val="006D6E1E"/>
    <w:rsid w:val="006E7910"/>
    <w:rsid w:val="006F25ED"/>
    <w:rsid w:val="006F2FF9"/>
    <w:rsid w:val="006F37F5"/>
    <w:rsid w:val="006F3DED"/>
    <w:rsid w:val="006F6B82"/>
    <w:rsid w:val="00700B71"/>
    <w:rsid w:val="0070643D"/>
    <w:rsid w:val="00713C7E"/>
    <w:rsid w:val="007240B5"/>
    <w:rsid w:val="00734FC2"/>
    <w:rsid w:val="00741DF1"/>
    <w:rsid w:val="00744692"/>
    <w:rsid w:val="00751876"/>
    <w:rsid w:val="007535CD"/>
    <w:rsid w:val="00767243"/>
    <w:rsid w:val="00772B67"/>
    <w:rsid w:val="00773D70"/>
    <w:rsid w:val="007822C5"/>
    <w:rsid w:val="00782339"/>
    <w:rsid w:val="007854C3"/>
    <w:rsid w:val="00786B04"/>
    <w:rsid w:val="0079184E"/>
    <w:rsid w:val="007937CB"/>
    <w:rsid w:val="007A0658"/>
    <w:rsid w:val="007A7290"/>
    <w:rsid w:val="007A75BB"/>
    <w:rsid w:val="007B156B"/>
    <w:rsid w:val="007B39F9"/>
    <w:rsid w:val="007B418E"/>
    <w:rsid w:val="007B4962"/>
    <w:rsid w:val="007C1942"/>
    <w:rsid w:val="007D36E5"/>
    <w:rsid w:val="007D63A7"/>
    <w:rsid w:val="007E30CC"/>
    <w:rsid w:val="007E4821"/>
    <w:rsid w:val="007F1808"/>
    <w:rsid w:val="007F449C"/>
    <w:rsid w:val="0080005A"/>
    <w:rsid w:val="00804395"/>
    <w:rsid w:val="00806E92"/>
    <w:rsid w:val="00815B95"/>
    <w:rsid w:val="00827558"/>
    <w:rsid w:val="008402CE"/>
    <w:rsid w:val="00855F2C"/>
    <w:rsid w:val="0086425F"/>
    <w:rsid w:val="00874242"/>
    <w:rsid w:val="00881F4A"/>
    <w:rsid w:val="008833E6"/>
    <w:rsid w:val="00886E59"/>
    <w:rsid w:val="0089149D"/>
    <w:rsid w:val="00895C8F"/>
    <w:rsid w:val="00897CDC"/>
    <w:rsid w:val="008A4063"/>
    <w:rsid w:val="008A7EB7"/>
    <w:rsid w:val="008C6E7B"/>
    <w:rsid w:val="008D2AB0"/>
    <w:rsid w:val="008D34B1"/>
    <w:rsid w:val="008D4E1D"/>
    <w:rsid w:val="008E4A25"/>
    <w:rsid w:val="008E5D66"/>
    <w:rsid w:val="008E76E4"/>
    <w:rsid w:val="008F0C1B"/>
    <w:rsid w:val="008F3D67"/>
    <w:rsid w:val="008F4D6A"/>
    <w:rsid w:val="008F4E03"/>
    <w:rsid w:val="00902CBD"/>
    <w:rsid w:val="00906669"/>
    <w:rsid w:val="00907F31"/>
    <w:rsid w:val="0091174D"/>
    <w:rsid w:val="00911C34"/>
    <w:rsid w:val="00912D3A"/>
    <w:rsid w:val="009145D8"/>
    <w:rsid w:val="009206C9"/>
    <w:rsid w:val="009374B1"/>
    <w:rsid w:val="00951335"/>
    <w:rsid w:val="009540D5"/>
    <w:rsid w:val="00956209"/>
    <w:rsid w:val="00957625"/>
    <w:rsid w:val="00963477"/>
    <w:rsid w:val="0098026E"/>
    <w:rsid w:val="00981B9C"/>
    <w:rsid w:val="00985526"/>
    <w:rsid w:val="00986459"/>
    <w:rsid w:val="00992CC2"/>
    <w:rsid w:val="00995D45"/>
    <w:rsid w:val="009A15FB"/>
    <w:rsid w:val="009A652D"/>
    <w:rsid w:val="009B5830"/>
    <w:rsid w:val="009C0CEF"/>
    <w:rsid w:val="009D2993"/>
    <w:rsid w:val="009D3392"/>
    <w:rsid w:val="009D4C3F"/>
    <w:rsid w:val="009D7E0C"/>
    <w:rsid w:val="009E1559"/>
    <w:rsid w:val="009F010B"/>
    <w:rsid w:val="009F26A1"/>
    <w:rsid w:val="009F7078"/>
    <w:rsid w:val="00A0120F"/>
    <w:rsid w:val="00A10E1E"/>
    <w:rsid w:val="00A1574A"/>
    <w:rsid w:val="00A16F76"/>
    <w:rsid w:val="00A313DA"/>
    <w:rsid w:val="00A324DF"/>
    <w:rsid w:val="00A334D2"/>
    <w:rsid w:val="00A42166"/>
    <w:rsid w:val="00A51524"/>
    <w:rsid w:val="00A53FFF"/>
    <w:rsid w:val="00A63989"/>
    <w:rsid w:val="00A65767"/>
    <w:rsid w:val="00A65B3E"/>
    <w:rsid w:val="00A8709E"/>
    <w:rsid w:val="00A90C97"/>
    <w:rsid w:val="00A91D82"/>
    <w:rsid w:val="00A95116"/>
    <w:rsid w:val="00A97048"/>
    <w:rsid w:val="00AA030C"/>
    <w:rsid w:val="00AA577F"/>
    <w:rsid w:val="00AA5BB6"/>
    <w:rsid w:val="00AB0D0D"/>
    <w:rsid w:val="00AB2486"/>
    <w:rsid w:val="00AB2524"/>
    <w:rsid w:val="00AB3BAD"/>
    <w:rsid w:val="00AB3C03"/>
    <w:rsid w:val="00AD4CC6"/>
    <w:rsid w:val="00AD6A2A"/>
    <w:rsid w:val="00AD6FB6"/>
    <w:rsid w:val="00AE258C"/>
    <w:rsid w:val="00AF1803"/>
    <w:rsid w:val="00B0388A"/>
    <w:rsid w:val="00B056C5"/>
    <w:rsid w:val="00B174D0"/>
    <w:rsid w:val="00B308E2"/>
    <w:rsid w:val="00B30E2B"/>
    <w:rsid w:val="00B37EA8"/>
    <w:rsid w:val="00B41CE7"/>
    <w:rsid w:val="00B43CBF"/>
    <w:rsid w:val="00B5684D"/>
    <w:rsid w:val="00B63201"/>
    <w:rsid w:val="00B82A36"/>
    <w:rsid w:val="00B90C03"/>
    <w:rsid w:val="00B94964"/>
    <w:rsid w:val="00B97589"/>
    <w:rsid w:val="00BA005E"/>
    <w:rsid w:val="00BA03F3"/>
    <w:rsid w:val="00BB2313"/>
    <w:rsid w:val="00BB2436"/>
    <w:rsid w:val="00BB40A0"/>
    <w:rsid w:val="00BB444F"/>
    <w:rsid w:val="00BC50EC"/>
    <w:rsid w:val="00BC601B"/>
    <w:rsid w:val="00BD0D4E"/>
    <w:rsid w:val="00BD1992"/>
    <w:rsid w:val="00BE0682"/>
    <w:rsid w:val="00BF6686"/>
    <w:rsid w:val="00C0574F"/>
    <w:rsid w:val="00C170D6"/>
    <w:rsid w:val="00C22A36"/>
    <w:rsid w:val="00C23AFC"/>
    <w:rsid w:val="00C35336"/>
    <w:rsid w:val="00C37D1C"/>
    <w:rsid w:val="00C41938"/>
    <w:rsid w:val="00C419CF"/>
    <w:rsid w:val="00C436A1"/>
    <w:rsid w:val="00C44221"/>
    <w:rsid w:val="00C44C21"/>
    <w:rsid w:val="00C56961"/>
    <w:rsid w:val="00C603EE"/>
    <w:rsid w:val="00C644EE"/>
    <w:rsid w:val="00C6586B"/>
    <w:rsid w:val="00C67DE2"/>
    <w:rsid w:val="00C85D8E"/>
    <w:rsid w:val="00C91D2D"/>
    <w:rsid w:val="00CA26C4"/>
    <w:rsid w:val="00CA27CE"/>
    <w:rsid w:val="00CA4C67"/>
    <w:rsid w:val="00CB2048"/>
    <w:rsid w:val="00CB388E"/>
    <w:rsid w:val="00CB4F72"/>
    <w:rsid w:val="00CB7C40"/>
    <w:rsid w:val="00CC642E"/>
    <w:rsid w:val="00CC7E26"/>
    <w:rsid w:val="00CD1640"/>
    <w:rsid w:val="00CD7B2B"/>
    <w:rsid w:val="00CF42A8"/>
    <w:rsid w:val="00CF5E96"/>
    <w:rsid w:val="00D03867"/>
    <w:rsid w:val="00D06C95"/>
    <w:rsid w:val="00D1407E"/>
    <w:rsid w:val="00D212DB"/>
    <w:rsid w:val="00D236D3"/>
    <w:rsid w:val="00D240A3"/>
    <w:rsid w:val="00D25ABA"/>
    <w:rsid w:val="00D311EB"/>
    <w:rsid w:val="00D33E32"/>
    <w:rsid w:val="00D42B2E"/>
    <w:rsid w:val="00D45294"/>
    <w:rsid w:val="00D47034"/>
    <w:rsid w:val="00D60EF2"/>
    <w:rsid w:val="00D64DC8"/>
    <w:rsid w:val="00D679FE"/>
    <w:rsid w:val="00D8132A"/>
    <w:rsid w:val="00D87EBC"/>
    <w:rsid w:val="00D96674"/>
    <w:rsid w:val="00DA402C"/>
    <w:rsid w:val="00DA6B9F"/>
    <w:rsid w:val="00DB57CF"/>
    <w:rsid w:val="00DC4FF0"/>
    <w:rsid w:val="00DD51BA"/>
    <w:rsid w:val="00DD6CDB"/>
    <w:rsid w:val="00DE29D9"/>
    <w:rsid w:val="00DE531E"/>
    <w:rsid w:val="00DF0722"/>
    <w:rsid w:val="00E05263"/>
    <w:rsid w:val="00E10D87"/>
    <w:rsid w:val="00E15B3A"/>
    <w:rsid w:val="00E27C1A"/>
    <w:rsid w:val="00E52C2D"/>
    <w:rsid w:val="00E5565F"/>
    <w:rsid w:val="00E60E30"/>
    <w:rsid w:val="00E61FAF"/>
    <w:rsid w:val="00E7701E"/>
    <w:rsid w:val="00E839DA"/>
    <w:rsid w:val="00E87E90"/>
    <w:rsid w:val="00E9050F"/>
    <w:rsid w:val="00E91559"/>
    <w:rsid w:val="00E92B2F"/>
    <w:rsid w:val="00EA08A1"/>
    <w:rsid w:val="00EA2682"/>
    <w:rsid w:val="00EB088E"/>
    <w:rsid w:val="00EB495D"/>
    <w:rsid w:val="00EB5150"/>
    <w:rsid w:val="00EB661A"/>
    <w:rsid w:val="00EB7621"/>
    <w:rsid w:val="00EC4B53"/>
    <w:rsid w:val="00EC54D9"/>
    <w:rsid w:val="00EC7277"/>
    <w:rsid w:val="00EC78B5"/>
    <w:rsid w:val="00F00098"/>
    <w:rsid w:val="00F02BDE"/>
    <w:rsid w:val="00F032FD"/>
    <w:rsid w:val="00F13648"/>
    <w:rsid w:val="00F27CC5"/>
    <w:rsid w:val="00F27F45"/>
    <w:rsid w:val="00F33C3A"/>
    <w:rsid w:val="00F33DE0"/>
    <w:rsid w:val="00F34F7D"/>
    <w:rsid w:val="00F41721"/>
    <w:rsid w:val="00F44E0D"/>
    <w:rsid w:val="00F52E35"/>
    <w:rsid w:val="00F56317"/>
    <w:rsid w:val="00F73CB6"/>
    <w:rsid w:val="00F7554B"/>
    <w:rsid w:val="00F87C31"/>
    <w:rsid w:val="00FA34C4"/>
    <w:rsid w:val="00FB0D40"/>
    <w:rsid w:val="00FC0C2F"/>
    <w:rsid w:val="00FC691A"/>
    <w:rsid w:val="00FD4B82"/>
    <w:rsid w:val="00FD5751"/>
    <w:rsid w:val="00FD7588"/>
    <w:rsid w:val="00FE2510"/>
    <w:rsid w:val="00FE6543"/>
    <w:rsid w:val="00FF3ABB"/>
    <w:rsid w:val="00FF6E62"/>
    <w:rsid w:val="00FF748F"/>
    <w:rsid w:val="01800AAF"/>
    <w:rsid w:val="01C3DF1C"/>
    <w:rsid w:val="021D648D"/>
    <w:rsid w:val="0233E5A8"/>
    <w:rsid w:val="02E55283"/>
    <w:rsid w:val="03DFBD4D"/>
    <w:rsid w:val="03EBBF8F"/>
    <w:rsid w:val="040F2684"/>
    <w:rsid w:val="041F644F"/>
    <w:rsid w:val="0421A963"/>
    <w:rsid w:val="085E89DF"/>
    <w:rsid w:val="08DBF229"/>
    <w:rsid w:val="08F27C8D"/>
    <w:rsid w:val="0938C5EB"/>
    <w:rsid w:val="094C4121"/>
    <w:rsid w:val="09C5A270"/>
    <w:rsid w:val="09E8C66F"/>
    <w:rsid w:val="0A7E7A6C"/>
    <w:rsid w:val="0ACEA534"/>
    <w:rsid w:val="0ADC1752"/>
    <w:rsid w:val="0B239E92"/>
    <w:rsid w:val="0B2AD5C3"/>
    <w:rsid w:val="0C0D7F6E"/>
    <w:rsid w:val="0C0E68E7"/>
    <w:rsid w:val="0CB60FC7"/>
    <w:rsid w:val="0D5C8327"/>
    <w:rsid w:val="0DAA3948"/>
    <w:rsid w:val="0DAF634C"/>
    <w:rsid w:val="0DD8F4ED"/>
    <w:rsid w:val="0EF9011A"/>
    <w:rsid w:val="0F0DB13C"/>
    <w:rsid w:val="0F9D15D3"/>
    <w:rsid w:val="100478D7"/>
    <w:rsid w:val="1045B784"/>
    <w:rsid w:val="1086B016"/>
    <w:rsid w:val="10B087CC"/>
    <w:rsid w:val="1125393D"/>
    <w:rsid w:val="137BC0C0"/>
    <w:rsid w:val="16E57F37"/>
    <w:rsid w:val="17707A80"/>
    <w:rsid w:val="19EE0E25"/>
    <w:rsid w:val="19FAC2F6"/>
    <w:rsid w:val="1B6DCA22"/>
    <w:rsid w:val="1B6F0131"/>
    <w:rsid w:val="1BA93DF5"/>
    <w:rsid w:val="1C190866"/>
    <w:rsid w:val="1CB13827"/>
    <w:rsid w:val="1DE2E599"/>
    <w:rsid w:val="1E00EF59"/>
    <w:rsid w:val="1F0543E6"/>
    <w:rsid w:val="1F09A309"/>
    <w:rsid w:val="1F6944FD"/>
    <w:rsid w:val="1FBC74C8"/>
    <w:rsid w:val="1FC77F9B"/>
    <w:rsid w:val="21CAE866"/>
    <w:rsid w:val="220575B4"/>
    <w:rsid w:val="238E74FD"/>
    <w:rsid w:val="269E5989"/>
    <w:rsid w:val="27D91C50"/>
    <w:rsid w:val="2893F932"/>
    <w:rsid w:val="29772170"/>
    <w:rsid w:val="29DDAA4F"/>
    <w:rsid w:val="2AD0B83C"/>
    <w:rsid w:val="2B44AA68"/>
    <w:rsid w:val="2BE98EEE"/>
    <w:rsid w:val="2CB9E719"/>
    <w:rsid w:val="2CFEAACD"/>
    <w:rsid w:val="2D154B11"/>
    <w:rsid w:val="2D2A8ED5"/>
    <w:rsid w:val="2F3EDC41"/>
    <w:rsid w:val="2FA9FBCF"/>
    <w:rsid w:val="2FAFE2B1"/>
    <w:rsid w:val="2FC15F94"/>
    <w:rsid w:val="2FEF0039"/>
    <w:rsid w:val="30117721"/>
    <w:rsid w:val="3025CFEE"/>
    <w:rsid w:val="307268B2"/>
    <w:rsid w:val="30BE9BD6"/>
    <w:rsid w:val="31042594"/>
    <w:rsid w:val="3127818D"/>
    <w:rsid w:val="33207D7D"/>
    <w:rsid w:val="3363B434"/>
    <w:rsid w:val="34060ED4"/>
    <w:rsid w:val="35214083"/>
    <w:rsid w:val="352D7480"/>
    <w:rsid w:val="360FD932"/>
    <w:rsid w:val="3666E083"/>
    <w:rsid w:val="366FFAF1"/>
    <w:rsid w:val="36EE24DF"/>
    <w:rsid w:val="3702E3E6"/>
    <w:rsid w:val="380FB14D"/>
    <w:rsid w:val="39971B3F"/>
    <w:rsid w:val="39E879E9"/>
    <w:rsid w:val="3A053477"/>
    <w:rsid w:val="3CB94B51"/>
    <w:rsid w:val="3D1F5E08"/>
    <w:rsid w:val="3D3801DD"/>
    <w:rsid w:val="3D8A17A3"/>
    <w:rsid w:val="3DC4D787"/>
    <w:rsid w:val="3DF5B09A"/>
    <w:rsid w:val="3E9E80C0"/>
    <w:rsid w:val="415E0595"/>
    <w:rsid w:val="41BBFF65"/>
    <w:rsid w:val="41D760B7"/>
    <w:rsid w:val="4306D7E4"/>
    <w:rsid w:val="4381C584"/>
    <w:rsid w:val="43EFF620"/>
    <w:rsid w:val="44B11F8D"/>
    <w:rsid w:val="44CE6C64"/>
    <w:rsid w:val="4520F7A4"/>
    <w:rsid w:val="4539E5F8"/>
    <w:rsid w:val="46209EE2"/>
    <w:rsid w:val="471C505F"/>
    <w:rsid w:val="480CC45B"/>
    <w:rsid w:val="485CE6AB"/>
    <w:rsid w:val="49653A6D"/>
    <w:rsid w:val="4A18FDCF"/>
    <w:rsid w:val="4C40A8FA"/>
    <w:rsid w:val="4DC2D1C4"/>
    <w:rsid w:val="4FDD68C4"/>
    <w:rsid w:val="4FDE4A82"/>
    <w:rsid w:val="507E84C6"/>
    <w:rsid w:val="50DE0735"/>
    <w:rsid w:val="511CA030"/>
    <w:rsid w:val="514D30D2"/>
    <w:rsid w:val="5249CB52"/>
    <w:rsid w:val="529C6300"/>
    <w:rsid w:val="52EFDBE0"/>
    <w:rsid w:val="5344D6BA"/>
    <w:rsid w:val="538A1E51"/>
    <w:rsid w:val="54523D06"/>
    <w:rsid w:val="54ABB341"/>
    <w:rsid w:val="55DC325A"/>
    <w:rsid w:val="5632D42A"/>
    <w:rsid w:val="57332045"/>
    <w:rsid w:val="57642EA0"/>
    <w:rsid w:val="576C6798"/>
    <w:rsid w:val="57A15D90"/>
    <w:rsid w:val="5898A43C"/>
    <w:rsid w:val="5A2D8066"/>
    <w:rsid w:val="5A5DE293"/>
    <w:rsid w:val="5ACA76B4"/>
    <w:rsid w:val="5AD1951F"/>
    <w:rsid w:val="5B277D1B"/>
    <w:rsid w:val="5D10F1CE"/>
    <w:rsid w:val="5D9D5BD6"/>
    <w:rsid w:val="5DF6192B"/>
    <w:rsid w:val="5EDC19C2"/>
    <w:rsid w:val="5EE1D60B"/>
    <w:rsid w:val="5F30347A"/>
    <w:rsid w:val="6301079C"/>
    <w:rsid w:val="63433CD8"/>
    <w:rsid w:val="6450FC69"/>
    <w:rsid w:val="649057B2"/>
    <w:rsid w:val="652AF74F"/>
    <w:rsid w:val="685A589D"/>
    <w:rsid w:val="686DEBAC"/>
    <w:rsid w:val="69030207"/>
    <w:rsid w:val="6905E655"/>
    <w:rsid w:val="69104602"/>
    <w:rsid w:val="6ABB51EE"/>
    <w:rsid w:val="6BEA3E46"/>
    <w:rsid w:val="6CED2DC7"/>
    <w:rsid w:val="6D4D3F9E"/>
    <w:rsid w:val="6D893D19"/>
    <w:rsid w:val="6D8B2862"/>
    <w:rsid w:val="6EC8C4BA"/>
    <w:rsid w:val="6F1614A4"/>
    <w:rsid w:val="6F8789B7"/>
    <w:rsid w:val="70CD0FC3"/>
    <w:rsid w:val="7176DD60"/>
    <w:rsid w:val="7268851C"/>
    <w:rsid w:val="72D20DCD"/>
    <w:rsid w:val="73C625B4"/>
    <w:rsid w:val="773F0DE4"/>
    <w:rsid w:val="786C94B8"/>
    <w:rsid w:val="78779763"/>
    <w:rsid w:val="78C07EA9"/>
    <w:rsid w:val="790BBF8F"/>
    <w:rsid w:val="794782A6"/>
    <w:rsid w:val="79F45DC9"/>
    <w:rsid w:val="7A7AC71C"/>
    <w:rsid w:val="7AA29CB6"/>
    <w:rsid w:val="7BDCB899"/>
    <w:rsid w:val="7C2867BC"/>
    <w:rsid w:val="7CE491FC"/>
    <w:rsid w:val="7D1B7204"/>
    <w:rsid w:val="7E1AB585"/>
    <w:rsid w:val="7E48D809"/>
    <w:rsid w:val="7EB4FD4D"/>
    <w:rsid w:val="7EC7CEEC"/>
    <w:rsid w:val="7FB8F5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F280416A-0B22-47DE-BFD1-9D368C730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82339"/>
    <w:pPr>
      <w:keepNext/>
      <w:spacing w:after="200" w:line="240" w:lineRule="auto"/>
      <w:ind w:firstLine="0"/>
      <w:jc w:val="center"/>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FF6E62"/>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FF6E62"/>
  </w:style>
  <w:style w:type="character" w:customStyle="1" w:styleId="eop">
    <w:name w:val="eop"/>
    <w:basedOn w:val="DefaultParagraphFont"/>
    <w:rsid w:val="00FF6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637491265">
      <w:bodyDiv w:val="1"/>
      <w:marLeft w:val="0"/>
      <w:marRight w:val="0"/>
      <w:marTop w:val="0"/>
      <w:marBottom w:val="0"/>
      <w:divBdr>
        <w:top w:val="none" w:sz="0" w:space="0" w:color="auto"/>
        <w:left w:val="none" w:sz="0" w:space="0" w:color="auto"/>
        <w:bottom w:val="none" w:sz="0" w:space="0" w:color="auto"/>
        <w:right w:val="none" w:sz="0" w:space="0" w:color="auto"/>
      </w:divBdr>
    </w:div>
    <w:div w:id="1991667989">
      <w:bodyDiv w:val="1"/>
      <w:marLeft w:val="0"/>
      <w:marRight w:val="0"/>
      <w:marTop w:val="0"/>
      <w:marBottom w:val="0"/>
      <w:divBdr>
        <w:top w:val="none" w:sz="0" w:space="0" w:color="auto"/>
        <w:left w:val="none" w:sz="0" w:space="0" w:color="auto"/>
        <w:bottom w:val="none" w:sz="0" w:space="0" w:color="auto"/>
        <w:right w:val="none" w:sz="0" w:space="0" w:color="auto"/>
      </w:divBdr>
      <w:divsChild>
        <w:div w:id="69471867">
          <w:marLeft w:val="0"/>
          <w:marRight w:val="0"/>
          <w:marTop w:val="0"/>
          <w:marBottom w:val="0"/>
          <w:divBdr>
            <w:top w:val="none" w:sz="0" w:space="0" w:color="auto"/>
            <w:left w:val="none" w:sz="0" w:space="0" w:color="auto"/>
            <w:bottom w:val="none" w:sz="0" w:space="0" w:color="auto"/>
            <w:right w:val="none" w:sz="0" w:space="0" w:color="auto"/>
          </w:divBdr>
        </w:div>
        <w:div w:id="106824533">
          <w:marLeft w:val="0"/>
          <w:marRight w:val="0"/>
          <w:marTop w:val="0"/>
          <w:marBottom w:val="0"/>
          <w:divBdr>
            <w:top w:val="none" w:sz="0" w:space="0" w:color="auto"/>
            <w:left w:val="none" w:sz="0" w:space="0" w:color="auto"/>
            <w:bottom w:val="none" w:sz="0" w:space="0" w:color="auto"/>
            <w:right w:val="none" w:sz="0" w:space="0" w:color="auto"/>
          </w:divBdr>
        </w:div>
        <w:div w:id="123234274">
          <w:marLeft w:val="0"/>
          <w:marRight w:val="0"/>
          <w:marTop w:val="0"/>
          <w:marBottom w:val="0"/>
          <w:divBdr>
            <w:top w:val="none" w:sz="0" w:space="0" w:color="auto"/>
            <w:left w:val="none" w:sz="0" w:space="0" w:color="auto"/>
            <w:bottom w:val="none" w:sz="0" w:space="0" w:color="auto"/>
            <w:right w:val="none" w:sz="0" w:space="0" w:color="auto"/>
          </w:divBdr>
        </w:div>
        <w:div w:id="235477660">
          <w:marLeft w:val="0"/>
          <w:marRight w:val="0"/>
          <w:marTop w:val="0"/>
          <w:marBottom w:val="0"/>
          <w:divBdr>
            <w:top w:val="none" w:sz="0" w:space="0" w:color="auto"/>
            <w:left w:val="none" w:sz="0" w:space="0" w:color="auto"/>
            <w:bottom w:val="none" w:sz="0" w:space="0" w:color="auto"/>
            <w:right w:val="none" w:sz="0" w:space="0" w:color="auto"/>
          </w:divBdr>
        </w:div>
        <w:div w:id="370231238">
          <w:marLeft w:val="0"/>
          <w:marRight w:val="0"/>
          <w:marTop w:val="0"/>
          <w:marBottom w:val="0"/>
          <w:divBdr>
            <w:top w:val="none" w:sz="0" w:space="0" w:color="auto"/>
            <w:left w:val="none" w:sz="0" w:space="0" w:color="auto"/>
            <w:bottom w:val="none" w:sz="0" w:space="0" w:color="auto"/>
            <w:right w:val="none" w:sz="0" w:space="0" w:color="auto"/>
          </w:divBdr>
        </w:div>
        <w:div w:id="426770536">
          <w:marLeft w:val="0"/>
          <w:marRight w:val="0"/>
          <w:marTop w:val="0"/>
          <w:marBottom w:val="0"/>
          <w:divBdr>
            <w:top w:val="none" w:sz="0" w:space="0" w:color="auto"/>
            <w:left w:val="none" w:sz="0" w:space="0" w:color="auto"/>
            <w:bottom w:val="none" w:sz="0" w:space="0" w:color="auto"/>
            <w:right w:val="none" w:sz="0" w:space="0" w:color="auto"/>
          </w:divBdr>
        </w:div>
        <w:div w:id="431583636">
          <w:marLeft w:val="0"/>
          <w:marRight w:val="0"/>
          <w:marTop w:val="0"/>
          <w:marBottom w:val="0"/>
          <w:divBdr>
            <w:top w:val="none" w:sz="0" w:space="0" w:color="auto"/>
            <w:left w:val="none" w:sz="0" w:space="0" w:color="auto"/>
            <w:bottom w:val="none" w:sz="0" w:space="0" w:color="auto"/>
            <w:right w:val="none" w:sz="0" w:space="0" w:color="auto"/>
          </w:divBdr>
        </w:div>
        <w:div w:id="461118576">
          <w:marLeft w:val="0"/>
          <w:marRight w:val="0"/>
          <w:marTop w:val="0"/>
          <w:marBottom w:val="0"/>
          <w:divBdr>
            <w:top w:val="none" w:sz="0" w:space="0" w:color="auto"/>
            <w:left w:val="none" w:sz="0" w:space="0" w:color="auto"/>
            <w:bottom w:val="none" w:sz="0" w:space="0" w:color="auto"/>
            <w:right w:val="none" w:sz="0" w:space="0" w:color="auto"/>
          </w:divBdr>
        </w:div>
        <w:div w:id="476915141">
          <w:marLeft w:val="0"/>
          <w:marRight w:val="0"/>
          <w:marTop w:val="0"/>
          <w:marBottom w:val="0"/>
          <w:divBdr>
            <w:top w:val="none" w:sz="0" w:space="0" w:color="auto"/>
            <w:left w:val="none" w:sz="0" w:space="0" w:color="auto"/>
            <w:bottom w:val="none" w:sz="0" w:space="0" w:color="auto"/>
            <w:right w:val="none" w:sz="0" w:space="0" w:color="auto"/>
          </w:divBdr>
        </w:div>
        <w:div w:id="558445835">
          <w:marLeft w:val="0"/>
          <w:marRight w:val="0"/>
          <w:marTop w:val="0"/>
          <w:marBottom w:val="0"/>
          <w:divBdr>
            <w:top w:val="none" w:sz="0" w:space="0" w:color="auto"/>
            <w:left w:val="none" w:sz="0" w:space="0" w:color="auto"/>
            <w:bottom w:val="none" w:sz="0" w:space="0" w:color="auto"/>
            <w:right w:val="none" w:sz="0" w:space="0" w:color="auto"/>
          </w:divBdr>
        </w:div>
        <w:div w:id="560293623">
          <w:marLeft w:val="0"/>
          <w:marRight w:val="0"/>
          <w:marTop w:val="0"/>
          <w:marBottom w:val="0"/>
          <w:divBdr>
            <w:top w:val="none" w:sz="0" w:space="0" w:color="auto"/>
            <w:left w:val="none" w:sz="0" w:space="0" w:color="auto"/>
            <w:bottom w:val="none" w:sz="0" w:space="0" w:color="auto"/>
            <w:right w:val="none" w:sz="0" w:space="0" w:color="auto"/>
          </w:divBdr>
        </w:div>
        <w:div w:id="560596968">
          <w:marLeft w:val="0"/>
          <w:marRight w:val="0"/>
          <w:marTop w:val="0"/>
          <w:marBottom w:val="0"/>
          <w:divBdr>
            <w:top w:val="none" w:sz="0" w:space="0" w:color="auto"/>
            <w:left w:val="none" w:sz="0" w:space="0" w:color="auto"/>
            <w:bottom w:val="none" w:sz="0" w:space="0" w:color="auto"/>
            <w:right w:val="none" w:sz="0" w:space="0" w:color="auto"/>
          </w:divBdr>
        </w:div>
        <w:div w:id="588655763">
          <w:marLeft w:val="0"/>
          <w:marRight w:val="0"/>
          <w:marTop w:val="0"/>
          <w:marBottom w:val="0"/>
          <w:divBdr>
            <w:top w:val="none" w:sz="0" w:space="0" w:color="auto"/>
            <w:left w:val="none" w:sz="0" w:space="0" w:color="auto"/>
            <w:bottom w:val="none" w:sz="0" w:space="0" w:color="auto"/>
            <w:right w:val="none" w:sz="0" w:space="0" w:color="auto"/>
          </w:divBdr>
        </w:div>
        <w:div w:id="593321212">
          <w:marLeft w:val="0"/>
          <w:marRight w:val="0"/>
          <w:marTop w:val="0"/>
          <w:marBottom w:val="0"/>
          <w:divBdr>
            <w:top w:val="none" w:sz="0" w:space="0" w:color="auto"/>
            <w:left w:val="none" w:sz="0" w:space="0" w:color="auto"/>
            <w:bottom w:val="none" w:sz="0" w:space="0" w:color="auto"/>
            <w:right w:val="none" w:sz="0" w:space="0" w:color="auto"/>
          </w:divBdr>
        </w:div>
        <w:div w:id="672876735">
          <w:marLeft w:val="0"/>
          <w:marRight w:val="0"/>
          <w:marTop w:val="0"/>
          <w:marBottom w:val="0"/>
          <w:divBdr>
            <w:top w:val="none" w:sz="0" w:space="0" w:color="auto"/>
            <w:left w:val="none" w:sz="0" w:space="0" w:color="auto"/>
            <w:bottom w:val="none" w:sz="0" w:space="0" w:color="auto"/>
            <w:right w:val="none" w:sz="0" w:space="0" w:color="auto"/>
          </w:divBdr>
        </w:div>
        <w:div w:id="906763913">
          <w:marLeft w:val="0"/>
          <w:marRight w:val="0"/>
          <w:marTop w:val="0"/>
          <w:marBottom w:val="0"/>
          <w:divBdr>
            <w:top w:val="none" w:sz="0" w:space="0" w:color="auto"/>
            <w:left w:val="none" w:sz="0" w:space="0" w:color="auto"/>
            <w:bottom w:val="none" w:sz="0" w:space="0" w:color="auto"/>
            <w:right w:val="none" w:sz="0" w:space="0" w:color="auto"/>
          </w:divBdr>
        </w:div>
        <w:div w:id="1040087437">
          <w:marLeft w:val="0"/>
          <w:marRight w:val="0"/>
          <w:marTop w:val="0"/>
          <w:marBottom w:val="0"/>
          <w:divBdr>
            <w:top w:val="none" w:sz="0" w:space="0" w:color="auto"/>
            <w:left w:val="none" w:sz="0" w:space="0" w:color="auto"/>
            <w:bottom w:val="none" w:sz="0" w:space="0" w:color="auto"/>
            <w:right w:val="none" w:sz="0" w:space="0" w:color="auto"/>
          </w:divBdr>
        </w:div>
        <w:div w:id="1117913387">
          <w:marLeft w:val="0"/>
          <w:marRight w:val="0"/>
          <w:marTop w:val="0"/>
          <w:marBottom w:val="0"/>
          <w:divBdr>
            <w:top w:val="none" w:sz="0" w:space="0" w:color="auto"/>
            <w:left w:val="none" w:sz="0" w:space="0" w:color="auto"/>
            <w:bottom w:val="none" w:sz="0" w:space="0" w:color="auto"/>
            <w:right w:val="none" w:sz="0" w:space="0" w:color="auto"/>
          </w:divBdr>
        </w:div>
        <w:div w:id="1125852473">
          <w:marLeft w:val="0"/>
          <w:marRight w:val="0"/>
          <w:marTop w:val="0"/>
          <w:marBottom w:val="0"/>
          <w:divBdr>
            <w:top w:val="none" w:sz="0" w:space="0" w:color="auto"/>
            <w:left w:val="none" w:sz="0" w:space="0" w:color="auto"/>
            <w:bottom w:val="none" w:sz="0" w:space="0" w:color="auto"/>
            <w:right w:val="none" w:sz="0" w:space="0" w:color="auto"/>
          </w:divBdr>
        </w:div>
        <w:div w:id="1218857110">
          <w:marLeft w:val="0"/>
          <w:marRight w:val="0"/>
          <w:marTop w:val="0"/>
          <w:marBottom w:val="0"/>
          <w:divBdr>
            <w:top w:val="none" w:sz="0" w:space="0" w:color="auto"/>
            <w:left w:val="none" w:sz="0" w:space="0" w:color="auto"/>
            <w:bottom w:val="none" w:sz="0" w:space="0" w:color="auto"/>
            <w:right w:val="none" w:sz="0" w:space="0" w:color="auto"/>
          </w:divBdr>
        </w:div>
        <w:div w:id="1232615618">
          <w:marLeft w:val="0"/>
          <w:marRight w:val="0"/>
          <w:marTop w:val="0"/>
          <w:marBottom w:val="0"/>
          <w:divBdr>
            <w:top w:val="none" w:sz="0" w:space="0" w:color="auto"/>
            <w:left w:val="none" w:sz="0" w:space="0" w:color="auto"/>
            <w:bottom w:val="none" w:sz="0" w:space="0" w:color="auto"/>
            <w:right w:val="none" w:sz="0" w:space="0" w:color="auto"/>
          </w:divBdr>
        </w:div>
        <w:div w:id="1274240742">
          <w:marLeft w:val="0"/>
          <w:marRight w:val="0"/>
          <w:marTop w:val="0"/>
          <w:marBottom w:val="0"/>
          <w:divBdr>
            <w:top w:val="none" w:sz="0" w:space="0" w:color="auto"/>
            <w:left w:val="none" w:sz="0" w:space="0" w:color="auto"/>
            <w:bottom w:val="none" w:sz="0" w:space="0" w:color="auto"/>
            <w:right w:val="none" w:sz="0" w:space="0" w:color="auto"/>
          </w:divBdr>
        </w:div>
        <w:div w:id="1276256668">
          <w:marLeft w:val="0"/>
          <w:marRight w:val="0"/>
          <w:marTop w:val="0"/>
          <w:marBottom w:val="0"/>
          <w:divBdr>
            <w:top w:val="none" w:sz="0" w:space="0" w:color="auto"/>
            <w:left w:val="none" w:sz="0" w:space="0" w:color="auto"/>
            <w:bottom w:val="none" w:sz="0" w:space="0" w:color="auto"/>
            <w:right w:val="none" w:sz="0" w:space="0" w:color="auto"/>
          </w:divBdr>
        </w:div>
        <w:div w:id="1331441813">
          <w:marLeft w:val="0"/>
          <w:marRight w:val="0"/>
          <w:marTop w:val="0"/>
          <w:marBottom w:val="0"/>
          <w:divBdr>
            <w:top w:val="none" w:sz="0" w:space="0" w:color="auto"/>
            <w:left w:val="none" w:sz="0" w:space="0" w:color="auto"/>
            <w:bottom w:val="none" w:sz="0" w:space="0" w:color="auto"/>
            <w:right w:val="none" w:sz="0" w:space="0" w:color="auto"/>
          </w:divBdr>
        </w:div>
        <w:div w:id="1355573678">
          <w:marLeft w:val="0"/>
          <w:marRight w:val="0"/>
          <w:marTop w:val="0"/>
          <w:marBottom w:val="0"/>
          <w:divBdr>
            <w:top w:val="none" w:sz="0" w:space="0" w:color="auto"/>
            <w:left w:val="none" w:sz="0" w:space="0" w:color="auto"/>
            <w:bottom w:val="none" w:sz="0" w:space="0" w:color="auto"/>
            <w:right w:val="none" w:sz="0" w:space="0" w:color="auto"/>
          </w:divBdr>
        </w:div>
        <w:div w:id="1370060881">
          <w:marLeft w:val="0"/>
          <w:marRight w:val="0"/>
          <w:marTop w:val="0"/>
          <w:marBottom w:val="0"/>
          <w:divBdr>
            <w:top w:val="none" w:sz="0" w:space="0" w:color="auto"/>
            <w:left w:val="none" w:sz="0" w:space="0" w:color="auto"/>
            <w:bottom w:val="none" w:sz="0" w:space="0" w:color="auto"/>
            <w:right w:val="none" w:sz="0" w:space="0" w:color="auto"/>
          </w:divBdr>
        </w:div>
        <w:div w:id="1427917251">
          <w:marLeft w:val="0"/>
          <w:marRight w:val="0"/>
          <w:marTop w:val="0"/>
          <w:marBottom w:val="0"/>
          <w:divBdr>
            <w:top w:val="none" w:sz="0" w:space="0" w:color="auto"/>
            <w:left w:val="none" w:sz="0" w:space="0" w:color="auto"/>
            <w:bottom w:val="none" w:sz="0" w:space="0" w:color="auto"/>
            <w:right w:val="none" w:sz="0" w:space="0" w:color="auto"/>
          </w:divBdr>
        </w:div>
        <w:div w:id="1484394966">
          <w:marLeft w:val="0"/>
          <w:marRight w:val="0"/>
          <w:marTop w:val="0"/>
          <w:marBottom w:val="0"/>
          <w:divBdr>
            <w:top w:val="none" w:sz="0" w:space="0" w:color="auto"/>
            <w:left w:val="none" w:sz="0" w:space="0" w:color="auto"/>
            <w:bottom w:val="none" w:sz="0" w:space="0" w:color="auto"/>
            <w:right w:val="none" w:sz="0" w:space="0" w:color="auto"/>
          </w:divBdr>
        </w:div>
        <w:div w:id="1485006925">
          <w:marLeft w:val="0"/>
          <w:marRight w:val="0"/>
          <w:marTop w:val="0"/>
          <w:marBottom w:val="0"/>
          <w:divBdr>
            <w:top w:val="none" w:sz="0" w:space="0" w:color="auto"/>
            <w:left w:val="none" w:sz="0" w:space="0" w:color="auto"/>
            <w:bottom w:val="none" w:sz="0" w:space="0" w:color="auto"/>
            <w:right w:val="none" w:sz="0" w:space="0" w:color="auto"/>
          </w:divBdr>
        </w:div>
        <w:div w:id="1511021055">
          <w:marLeft w:val="0"/>
          <w:marRight w:val="0"/>
          <w:marTop w:val="0"/>
          <w:marBottom w:val="0"/>
          <w:divBdr>
            <w:top w:val="none" w:sz="0" w:space="0" w:color="auto"/>
            <w:left w:val="none" w:sz="0" w:space="0" w:color="auto"/>
            <w:bottom w:val="none" w:sz="0" w:space="0" w:color="auto"/>
            <w:right w:val="none" w:sz="0" w:space="0" w:color="auto"/>
          </w:divBdr>
        </w:div>
        <w:div w:id="1524048707">
          <w:marLeft w:val="0"/>
          <w:marRight w:val="0"/>
          <w:marTop w:val="0"/>
          <w:marBottom w:val="0"/>
          <w:divBdr>
            <w:top w:val="none" w:sz="0" w:space="0" w:color="auto"/>
            <w:left w:val="none" w:sz="0" w:space="0" w:color="auto"/>
            <w:bottom w:val="none" w:sz="0" w:space="0" w:color="auto"/>
            <w:right w:val="none" w:sz="0" w:space="0" w:color="auto"/>
          </w:divBdr>
        </w:div>
        <w:div w:id="1542018372">
          <w:marLeft w:val="0"/>
          <w:marRight w:val="0"/>
          <w:marTop w:val="0"/>
          <w:marBottom w:val="0"/>
          <w:divBdr>
            <w:top w:val="none" w:sz="0" w:space="0" w:color="auto"/>
            <w:left w:val="none" w:sz="0" w:space="0" w:color="auto"/>
            <w:bottom w:val="none" w:sz="0" w:space="0" w:color="auto"/>
            <w:right w:val="none" w:sz="0" w:space="0" w:color="auto"/>
          </w:divBdr>
        </w:div>
        <w:div w:id="1548834716">
          <w:marLeft w:val="0"/>
          <w:marRight w:val="0"/>
          <w:marTop w:val="0"/>
          <w:marBottom w:val="0"/>
          <w:divBdr>
            <w:top w:val="none" w:sz="0" w:space="0" w:color="auto"/>
            <w:left w:val="none" w:sz="0" w:space="0" w:color="auto"/>
            <w:bottom w:val="none" w:sz="0" w:space="0" w:color="auto"/>
            <w:right w:val="none" w:sz="0" w:space="0" w:color="auto"/>
          </w:divBdr>
        </w:div>
        <w:div w:id="1551576766">
          <w:marLeft w:val="0"/>
          <w:marRight w:val="0"/>
          <w:marTop w:val="0"/>
          <w:marBottom w:val="0"/>
          <w:divBdr>
            <w:top w:val="none" w:sz="0" w:space="0" w:color="auto"/>
            <w:left w:val="none" w:sz="0" w:space="0" w:color="auto"/>
            <w:bottom w:val="none" w:sz="0" w:space="0" w:color="auto"/>
            <w:right w:val="none" w:sz="0" w:space="0" w:color="auto"/>
          </w:divBdr>
        </w:div>
        <w:div w:id="1788353341">
          <w:marLeft w:val="0"/>
          <w:marRight w:val="0"/>
          <w:marTop w:val="0"/>
          <w:marBottom w:val="0"/>
          <w:divBdr>
            <w:top w:val="none" w:sz="0" w:space="0" w:color="auto"/>
            <w:left w:val="none" w:sz="0" w:space="0" w:color="auto"/>
            <w:bottom w:val="none" w:sz="0" w:space="0" w:color="auto"/>
            <w:right w:val="none" w:sz="0" w:space="0" w:color="auto"/>
          </w:divBdr>
        </w:div>
        <w:div w:id="1795364012">
          <w:marLeft w:val="0"/>
          <w:marRight w:val="0"/>
          <w:marTop w:val="0"/>
          <w:marBottom w:val="0"/>
          <w:divBdr>
            <w:top w:val="none" w:sz="0" w:space="0" w:color="auto"/>
            <w:left w:val="none" w:sz="0" w:space="0" w:color="auto"/>
            <w:bottom w:val="none" w:sz="0" w:space="0" w:color="auto"/>
            <w:right w:val="none" w:sz="0" w:space="0" w:color="auto"/>
          </w:divBdr>
        </w:div>
        <w:div w:id="1841695537">
          <w:marLeft w:val="0"/>
          <w:marRight w:val="0"/>
          <w:marTop w:val="0"/>
          <w:marBottom w:val="0"/>
          <w:divBdr>
            <w:top w:val="none" w:sz="0" w:space="0" w:color="auto"/>
            <w:left w:val="none" w:sz="0" w:space="0" w:color="auto"/>
            <w:bottom w:val="none" w:sz="0" w:space="0" w:color="auto"/>
            <w:right w:val="none" w:sz="0" w:space="0" w:color="auto"/>
          </w:divBdr>
        </w:div>
        <w:div w:id="1946225128">
          <w:marLeft w:val="0"/>
          <w:marRight w:val="0"/>
          <w:marTop w:val="0"/>
          <w:marBottom w:val="0"/>
          <w:divBdr>
            <w:top w:val="none" w:sz="0" w:space="0" w:color="auto"/>
            <w:left w:val="none" w:sz="0" w:space="0" w:color="auto"/>
            <w:bottom w:val="none" w:sz="0" w:space="0" w:color="auto"/>
            <w:right w:val="none" w:sz="0" w:space="0" w:color="auto"/>
          </w:divBdr>
        </w:div>
        <w:div w:id="1968923687">
          <w:marLeft w:val="0"/>
          <w:marRight w:val="0"/>
          <w:marTop w:val="0"/>
          <w:marBottom w:val="0"/>
          <w:divBdr>
            <w:top w:val="none" w:sz="0" w:space="0" w:color="auto"/>
            <w:left w:val="none" w:sz="0" w:space="0" w:color="auto"/>
            <w:bottom w:val="none" w:sz="0" w:space="0" w:color="auto"/>
            <w:right w:val="none" w:sz="0" w:space="0" w:color="auto"/>
          </w:divBdr>
        </w:div>
        <w:div w:id="2026860211">
          <w:marLeft w:val="0"/>
          <w:marRight w:val="0"/>
          <w:marTop w:val="0"/>
          <w:marBottom w:val="0"/>
          <w:divBdr>
            <w:top w:val="none" w:sz="0" w:space="0" w:color="auto"/>
            <w:left w:val="none" w:sz="0" w:space="0" w:color="auto"/>
            <w:bottom w:val="none" w:sz="0" w:space="0" w:color="auto"/>
            <w:right w:val="none" w:sz="0" w:space="0" w:color="auto"/>
          </w:divBdr>
        </w:div>
        <w:div w:id="2055615672">
          <w:marLeft w:val="0"/>
          <w:marRight w:val="0"/>
          <w:marTop w:val="0"/>
          <w:marBottom w:val="0"/>
          <w:divBdr>
            <w:top w:val="none" w:sz="0" w:space="0" w:color="auto"/>
            <w:left w:val="none" w:sz="0" w:space="0" w:color="auto"/>
            <w:bottom w:val="none" w:sz="0" w:space="0" w:color="auto"/>
            <w:right w:val="none" w:sz="0" w:space="0" w:color="auto"/>
          </w:divBdr>
        </w:div>
        <w:div w:id="2062559173">
          <w:marLeft w:val="0"/>
          <w:marRight w:val="0"/>
          <w:marTop w:val="0"/>
          <w:marBottom w:val="0"/>
          <w:divBdr>
            <w:top w:val="none" w:sz="0" w:space="0" w:color="auto"/>
            <w:left w:val="none" w:sz="0" w:space="0" w:color="auto"/>
            <w:bottom w:val="none" w:sz="0" w:space="0" w:color="auto"/>
            <w:right w:val="none" w:sz="0" w:space="0" w:color="auto"/>
          </w:divBdr>
        </w:div>
        <w:div w:id="2073193493">
          <w:marLeft w:val="0"/>
          <w:marRight w:val="0"/>
          <w:marTop w:val="0"/>
          <w:marBottom w:val="0"/>
          <w:divBdr>
            <w:top w:val="none" w:sz="0" w:space="0" w:color="auto"/>
            <w:left w:val="none" w:sz="0" w:space="0" w:color="auto"/>
            <w:bottom w:val="none" w:sz="0" w:space="0" w:color="auto"/>
            <w:right w:val="none" w:sz="0" w:space="0" w:color="auto"/>
          </w:divBdr>
        </w:div>
        <w:div w:id="2120829291">
          <w:marLeft w:val="0"/>
          <w:marRight w:val="0"/>
          <w:marTop w:val="0"/>
          <w:marBottom w:val="0"/>
          <w:divBdr>
            <w:top w:val="none" w:sz="0" w:space="0" w:color="auto"/>
            <w:left w:val="none" w:sz="0" w:space="0" w:color="auto"/>
            <w:bottom w:val="none" w:sz="0" w:space="0" w:color="auto"/>
            <w:right w:val="none" w:sz="0" w:space="0" w:color="auto"/>
          </w:divBdr>
        </w:div>
      </w:divsChild>
    </w:div>
    <w:div w:id="2131320304">
      <w:bodyDiv w:val="1"/>
      <w:marLeft w:val="0"/>
      <w:marRight w:val="0"/>
      <w:marTop w:val="0"/>
      <w:marBottom w:val="0"/>
      <w:divBdr>
        <w:top w:val="none" w:sz="0" w:space="0" w:color="auto"/>
        <w:left w:val="none" w:sz="0" w:space="0" w:color="auto"/>
        <w:bottom w:val="none" w:sz="0" w:space="0" w:color="auto"/>
        <w:right w:val="none" w:sz="0" w:space="0" w:color="auto"/>
      </w:divBdr>
      <w:divsChild>
        <w:div w:id="147944653">
          <w:marLeft w:val="0"/>
          <w:marRight w:val="0"/>
          <w:marTop w:val="0"/>
          <w:marBottom w:val="0"/>
          <w:divBdr>
            <w:top w:val="none" w:sz="0" w:space="0" w:color="auto"/>
            <w:left w:val="none" w:sz="0" w:space="0" w:color="auto"/>
            <w:bottom w:val="none" w:sz="0" w:space="0" w:color="auto"/>
            <w:right w:val="none" w:sz="0" w:space="0" w:color="auto"/>
          </w:divBdr>
        </w:div>
        <w:div w:id="183861076">
          <w:marLeft w:val="0"/>
          <w:marRight w:val="0"/>
          <w:marTop w:val="0"/>
          <w:marBottom w:val="0"/>
          <w:divBdr>
            <w:top w:val="none" w:sz="0" w:space="0" w:color="auto"/>
            <w:left w:val="none" w:sz="0" w:space="0" w:color="auto"/>
            <w:bottom w:val="none" w:sz="0" w:space="0" w:color="auto"/>
            <w:right w:val="none" w:sz="0" w:space="0" w:color="auto"/>
          </w:divBdr>
        </w:div>
        <w:div w:id="224801860">
          <w:marLeft w:val="0"/>
          <w:marRight w:val="0"/>
          <w:marTop w:val="0"/>
          <w:marBottom w:val="0"/>
          <w:divBdr>
            <w:top w:val="none" w:sz="0" w:space="0" w:color="auto"/>
            <w:left w:val="none" w:sz="0" w:space="0" w:color="auto"/>
            <w:bottom w:val="none" w:sz="0" w:space="0" w:color="auto"/>
            <w:right w:val="none" w:sz="0" w:space="0" w:color="auto"/>
          </w:divBdr>
        </w:div>
        <w:div w:id="249125561">
          <w:marLeft w:val="0"/>
          <w:marRight w:val="0"/>
          <w:marTop w:val="0"/>
          <w:marBottom w:val="0"/>
          <w:divBdr>
            <w:top w:val="none" w:sz="0" w:space="0" w:color="auto"/>
            <w:left w:val="none" w:sz="0" w:space="0" w:color="auto"/>
            <w:bottom w:val="none" w:sz="0" w:space="0" w:color="auto"/>
            <w:right w:val="none" w:sz="0" w:space="0" w:color="auto"/>
          </w:divBdr>
        </w:div>
        <w:div w:id="438918028">
          <w:marLeft w:val="0"/>
          <w:marRight w:val="0"/>
          <w:marTop w:val="0"/>
          <w:marBottom w:val="0"/>
          <w:divBdr>
            <w:top w:val="none" w:sz="0" w:space="0" w:color="auto"/>
            <w:left w:val="none" w:sz="0" w:space="0" w:color="auto"/>
            <w:bottom w:val="none" w:sz="0" w:space="0" w:color="auto"/>
            <w:right w:val="none" w:sz="0" w:space="0" w:color="auto"/>
          </w:divBdr>
        </w:div>
        <w:div w:id="494687278">
          <w:marLeft w:val="0"/>
          <w:marRight w:val="0"/>
          <w:marTop w:val="0"/>
          <w:marBottom w:val="0"/>
          <w:divBdr>
            <w:top w:val="none" w:sz="0" w:space="0" w:color="auto"/>
            <w:left w:val="none" w:sz="0" w:space="0" w:color="auto"/>
            <w:bottom w:val="none" w:sz="0" w:space="0" w:color="auto"/>
            <w:right w:val="none" w:sz="0" w:space="0" w:color="auto"/>
          </w:divBdr>
        </w:div>
        <w:div w:id="594872904">
          <w:marLeft w:val="0"/>
          <w:marRight w:val="0"/>
          <w:marTop w:val="0"/>
          <w:marBottom w:val="0"/>
          <w:divBdr>
            <w:top w:val="none" w:sz="0" w:space="0" w:color="auto"/>
            <w:left w:val="none" w:sz="0" w:space="0" w:color="auto"/>
            <w:bottom w:val="none" w:sz="0" w:space="0" w:color="auto"/>
            <w:right w:val="none" w:sz="0" w:space="0" w:color="auto"/>
          </w:divBdr>
        </w:div>
        <w:div w:id="617877880">
          <w:marLeft w:val="0"/>
          <w:marRight w:val="0"/>
          <w:marTop w:val="0"/>
          <w:marBottom w:val="0"/>
          <w:divBdr>
            <w:top w:val="none" w:sz="0" w:space="0" w:color="auto"/>
            <w:left w:val="none" w:sz="0" w:space="0" w:color="auto"/>
            <w:bottom w:val="none" w:sz="0" w:space="0" w:color="auto"/>
            <w:right w:val="none" w:sz="0" w:space="0" w:color="auto"/>
          </w:divBdr>
        </w:div>
        <w:div w:id="649943096">
          <w:marLeft w:val="0"/>
          <w:marRight w:val="0"/>
          <w:marTop w:val="0"/>
          <w:marBottom w:val="0"/>
          <w:divBdr>
            <w:top w:val="none" w:sz="0" w:space="0" w:color="auto"/>
            <w:left w:val="none" w:sz="0" w:space="0" w:color="auto"/>
            <w:bottom w:val="none" w:sz="0" w:space="0" w:color="auto"/>
            <w:right w:val="none" w:sz="0" w:space="0" w:color="auto"/>
          </w:divBdr>
        </w:div>
        <w:div w:id="746730040">
          <w:marLeft w:val="0"/>
          <w:marRight w:val="0"/>
          <w:marTop w:val="0"/>
          <w:marBottom w:val="0"/>
          <w:divBdr>
            <w:top w:val="none" w:sz="0" w:space="0" w:color="auto"/>
            <w:left w:val="none" w:sz="0" w:space="0" w:color="auto"/>
            <w:bottom w:val="none" w:sz="0" w:space="0" w:color="auto"/>
            <w:right w:val="none" w:sz="0" w:space="0" w:color="auto"/>
          </w:divBdr>
        </w:div>
        <w:div w:id="859975087">
          <w:marLeft w:val="0"/>
          <w:marRight w:val="0"/>
          <w:marTop w:val="0"/>
          <w:marBottom w:val="0"/>
          <w:divBdr>
            <w:top w:val="none" w:sz="0" w:space="0" w:color="auto"/>
            <w:left w:val="none" w:sz="0" w:space="0" w:color="auto"/>
            <w:bottom w:val="none" w:sz="0" w:space="0" w:color="auto"/>
            <w:right w:val="none" w:sz="0" w:space="0" w:color="auto"/>
          </w:divBdr>
        </w:div>
        <w:div w:id="945969525">
          <w:marLeft w:val="0"/>
          <w:marRight w:val="0"/>
          <w:marTop w:val="0"/>
          <w:marBottom w:val="0"/>
          <w:divBdr>
            <w:top w:val="none" w:sz="0" w:space="0" w:color="auto"/>
            <w:left w:val="none" w:sz="0" w:space="0" w:color="auto"/>
            <w:bottom w:val="none" w:sz="0" w:space="0" w:color="auto"/>
            <w:right w:val="none" w:sz="0" w:space="0" w:color="auto"/>
          </w:divBdr>
        </w:div>
        <w:div w:id="1625385688">
          <w:marLeft w:val="0"/>
          <w:marRight w:val="0"/>
          <w:marTop w:val="0"/>
          <w:marBottom w:val="0"/>
          <w:divBdr>
            <w:top w:val="none" w:sz="0" w:space="0" w:color="auto"/>
            <w:left w:val="none" w:sz="0" w:space="0" w:color="auto"/>
            <w:bottom w:val="none" w:sz="0" w:space="0" w:color="auto"/>
            <w:right w:val="none" w:sz="0" w:space="0" w:color="auto"/>
          </w:divBdr>
        </w:div>
        <w:div w:id="1836530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f1tenth.org/build"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1tenth.org/build"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8" Type="http://schemas.openxmlformats.org/officeDocument/2006/relationships/settings" Target="settings.xml"/><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3A0627"/>
    <w:rsid w:val="003A0FB7"/>
    <w:rsid w:val="00404C43"/>
    <w:rsid w:val="00443886"/>
    <w:rsid w:val="005630FF"/>
    <w:rsid w:val="008F710E"/>
    <w:rsid w:val="00906365"/>
    <w:rsid w:val="00910AE4"/>
    <w:rsid w:val="00963477"/>
    <w:rsid w:val="009A1AFC"/>
    <w:rsid w:val="00AB0FC7"/>
    <w:rsid w:val="00AC21F4"/>
    <w:rsid w:val="00BC73BD"/>
    <w:rsid w:val="00C53E4A"/>
    <w:rsid w:val="00CB74FA"/>
    <w:rsid w:val="00D31BDE"/>
    <w:rsid w:val="00D32803"/>
    <w:rsid w:val="00F06050"/>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2017-08-28T00:00:00</PublishDate>
  <Abstract/>
  <CompanyAddress>2525 Pottsdamer St. Tallahassee, FL. 32310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af2a6-7674-4fe3-81c4-4fd2582c87c7">
      <Terms xmlns="http://schemas.microsoft.com/office/infopath/2007/PartnerControls"/>
    </lcf76f155ced4ddcb4097134ff3c332f>
    <TaxCatchAll xmlns="2be3124e-c586-4d46-af67-9d1b408b0ee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4E27F95C26CED41876764786B537B38" ma:contentTypeVersion="9" ma:contentTypeDescription="Create a new document." ma:contentTypeScope="" ma:versionID="9962ad0e7273b04f9bb0731ccb942e04">
  <xsd:schema xmlns:xsd="http://www.w3.org/2001/XMLSchema" xmlns:xs="http://www.w3.org/2001/XMLSchema" xmlns:p="http://schemas.microsoft.com/office/2006/metadata/properties" xmlns:ns2="1d5af2a6-7674-4fe3-81c4-4fd2582c87c7" xmlns:ns3="2be3124e-c586-4d46-af67-9d1b408b0ee9" targetNamespace="http://schemas.microsoft.com/office/2006/metadata/properties" ma:root="true" ma:fieldsID="9650104e890d668c0add434b07f61fab" ns2:_="" ns3:_="">
    <xsd:import namespace="1d5af2a6-7674-4fe3-81c4-4fd2582c87c7"/>
    <xsd:import namespace="2be3124e-c586-4d46-af67-9d1b408b0ee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af2a6-7674-4fe3-81c4-4fd2582c87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e3124e-c586-4d46-af67-9d1b408b0ee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65fd5b5-ee3d-4299-bfdb-69cc9f340840}" ma:internalName="TaxCatchAll" ma:showField="CatchAllData" ma:web="2be3124e-c586-4d46-af67-9d1b408b0e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C6A7F0-F08E-482B-AB36-6C27EDA2DA17}">
  <ds:schemaRefs>
    <ds:schemaRef ds:uri="http://schemas.microsoft.com/sharepoint/v3/contenttype/forms"/>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C2932F13-5A7D-4FA2-A28D-4A65CED374CE}">
  <ds:schemaRefs>
    <ds:schemaRef ds:uri="http://schemas.microsoft.com/office/2006/documentManagement/types"/>
    <ds:schemaRef ds:uri="1d5af2a6-7674-4fe3-81c4-4fd2582c87c7"/>
    <ds:schemaRef ds:uri="http://purl.org/dc/elements/1.1/"/>
    <ds:schemaRef ds:uri="http://schemas.microsoft.com/office/2006/metadata/properties"/>
    <ds:schemaRef ds:uri="2be3124e-c586-4d46-af67-9d1b408b0ee9"/>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ADED8ED1-1CBF-46A9-82DE-25B104C1D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af2a6-7674-4fe3-81c4-4fd2582c87c7"/>
    <ds:schemaRef ds:uri="2be3124e-c586-4d46-af67-9d1b408b0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Pages>
  <Words>12268</Words>
  <Characters>69932</Characters>
  <Application>Microsoft Office Word</Application>
  <DocSecurity>0</DocSecurity>
  <Lines>582</Lines>
  <Paragraphs>164</Paragraphs>
  <ScaleCrop>false</ScaleCrop>
  <Company>FAMU-FSU College of Engineering</Company>
  <LinksUpToDate>false</LinksUpToDate>
  <CharactersWithSpaces>82036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503: Formula 1/10th</dc:title>
  <dc:subject>Syllabus</dc:subject>
  <dc:creator>Aaron Hastie, Adam Imamura, Kyle Lozano, Alex Soriano, Ja’Quan Young</dc:creator>
  <cp:keywords/>
  <cp:lastModifiedBy>Kyle Joseph Lozano</cp:lastModifiedBy>
  <cp:revision>2</cp:revision>
  <cp:lastPrinted>2017-08-10T00:08:00Z</cp:lastPrinted>
  <dcterms:created xsi:type="dcterms:W3CDTF">2024-02-12T00:14:00Z</dcterms:created>
  <dcterms:modified xsi:type="dcterms:W3CDTF">2024-02-12T00:14:00Z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0x01010044E27F95C26CED41876764786B537B38</vt:lpwstr>
  </property>
  <property fmtid="{D5CDD505-2E9C-101B-9397-08002B2CF9AE}" pid="3" name="MediaServiceImageTags">
    <vt:lpwstr/>
  </property>
</Properties>
</file>